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29B780" w14:textId="77777777" w:rsidR="004762FE" w:rsidRPr="00D76B7B" w:rsidRDefault="007E4EA1" w:rsidP="003E5C36">
      <w:pPr>
        <w:pStyle w:val="FiBLmmzwischentitel"/>
        <w:rPr>
          <w:lang w:val="de-DE"/>
        </w:rPr>
        <w:sectPr w:rsidR="004762FE" w:rsidRPr="00D76B7B" w:rsidSect="00453BD9">
          <w:headerReference w:type="default" r:id="rId10"/>
          <w:footerReference w:type="default" r:id="rId11"/>
          <w:type w:val="continuous"/>
          <w:pgSz w:w="11906" w:h="16838"/>
          <w:pgMar w:top="2268" w:right="1985" w:bottom="1701" w:left="2268" w:header="1134" w:footer="567" w:gutter="0"/>
          <w:cols w:space="708"/>
          <w:docGrid w:linePitch="360"/>
        </w:sectPr>
      </w:pPr>
      <w:r>
        <w:rPr>
          <w:lang w:val="de-DE"/>
        </w:rPr>
        <w:t>Medienmitteilung</w:t>
      </w:r>
      <w:r w:rsidR="003E5C36" w:rsidRPr="00D76B7B">
        <w:rPr>
          <w:lang w:val="de-DE"/>
        </w:rPr>
        <w:t xml:space="preserve"> </w:t>
      </w:r>
    </w:p>
    <w:p w14:paraId="657176F9" w14:textId="71872C68" w:rsidR="006F4CB4" w:rsidRDefault="006929EA" w:rsidP="00DE44EA">
      <w:pPr>
        <w:pStyle w:val="FiBLmmlead"/>
        <w:rPr>
          <w:sz w:val="34"/>
          <w:lang w:val="de-DE"/>
        </w:rPr>
      </w:pPr>
      <w:r>
        <w:rPr>
          <w:sz w:val="34"/>
          <w:lang w:val="de-DE"/>
        </w:rPr>
        <w:t>FiBL Deutschland</w:t>
      </w:r>
      <w:r w:rsidR="00D625AD">
        <w:rPr>
          <w:sz w:val="34"/>
          <w:lang w:val="de-DE"/>
        </w:rPr>
        <w:t xml:space="preserve"> </w:t>
      </w:r>
      <w:r w:rsidR="006E0A08">
        <w:rPr>
          <w:sz w:val="34"/>
          <w:lang w:val="de-DE"/>
        </w:rPr>
        <w:t>ab 2025 unter neuer Leitung</w:t>
      </w:r>
    </w:p>
    <w:p w14:paraId="4FED613C" w14:textId="7180BC2A" w:rsidR="00D625AD" w:rsidRDefault="006E0A08" w:rsidP="00B716F2">
      <w:pPr>
        <w:pStyle w:val="FiBLmmheader"/>
      </w:pPr>
      <w:r>
        <w:t>Das FiBL Deutschland bekommt ab Januar 2025 ein neues Führungs</w:t>
      </w:r>
      <w:r w:rsidR="00BA3DCF">
        <w:t>team</w:t>
      </w:r>
      <w:r>
        <w:t xml:space="preserve">. Der langjährige Geschäftsführer für FiBL Deutschland und </w:t>
      </w:r>
      <w:r w:rsidR="00BA3DCF">
        <w:t>der</w:t>
      </w:r>
      <w:r>
        <w:t xml:space="preserve"> FiBL Projekte GmbH, Dr. Robert Hermanowski, geht in den Ruhestand</w:t>
      </w:r>
      <w:r w:rsidR="00D625AD">
        <w:t>.</w:t>
      </w:r>
    </w:p>
    <w:p w14:paraId="6AD8DDD5" w14:textId="77777777" w:rsidR="00B716F2" w:rsidRDefault="00B716F2" w:rsidP="00B716F2">
      <w:pPr>
        <w:pStyle w:val="FiBLmmheader"/>
      </w:pPr>
    </w:p>
    <w:p w14:paraId="0236D3FC" w14:textId="29C0DC29" w:rsidR="003F24A1" w:rsidRDefault="001E72E1" w:rsidP="004556A1">
      <w:pPr>
        <w:pStyle w:val="FiBLmmstandard"/>
      </w:pPr>
      <w:r w:rsidRPr="004556A1">
        <w:t>(Frankfurt</w:t>
      </w:r>
      <w:r w:rsidR="00BA3DCF">
        <w:t xml:space="preserve"> am Main</w:t>
      </w:r>
      <w:r w:rsidRPr="004556A1">
        <w:t xml:space="preserve">, </w:t>
      </w:r>
      <w:r w:rsidR="00755A54">
        <w:t>20</w:t>
      </w:r>
      <w:r w:rsidR="007D4B58" w:rsidRPr="004556A1">
        <w:t xml:space="preserve">. </w:t>
      </w:r>
      <w:r w:rsidR="006E0A08">
        <w:t>Juni</w:t>
      </w:r>
      <w:r w:rsidR="00D625AD" w:rsidRPr="004556A1">
        <w:t xml:space="preserve"> </w:t>
      </w:r>
      <w:r w:rsidR="007D4B58" w:rsidRPr="004556A1">
        <w:t>202</w:t>
      </w:r>
      <w:r w:rsidR="006E0A08">
        <w:t>4</w:t>
      </w:r>
      <w:r w:rsidR="00D625AD" w:rsidRPr="004556A1">
        <w:t>)</w:t>
      </w:r>
      <w:r w:rsidR="00D2561A" w:rsidRPr="004556A1">
        <w:t xml:space="preserve"> </w:t>
      </w:r>
      <w:r w:rsidR="006E0A08">
        <w:t>Auf der Vorstandssitzung des FiBL D</w:t>
      </w:r>
      <w:r w:rsidR="002F6AA8">
        <w:t>eutschland</w:t>
      </w:r>
      <w:r w:rsidR="006E0A08">
        <w:t xml:space="preserve"> e.V. und der Gesellschafterversammlung der </w:t>
      </w:r>
      <w:r w:rsidR="00BA3DCF">
        <w:t xml:space="preserve">FiBL </w:t>
      </w:r>
      <w:r w:rsidR="006E0A08">
        <w:t xml:space="preserve">Projekte GmbH </w:t>
      </w:r>
      <w:r w:rsidR="00995AD2">
        <w:t>am 1</w:t>
      </w:r>
      <w:r w:rsidR="00755A54">
        <w:t>9</w:t>
      </w:r>
      <w:r w:rsidR="00995AD2">
        <w:t xml:space="preserve">. Juni 2024 </w:t>
      </w:r>
      <w:r w:rsidR="006E0A08">
        <w:t xml:space="preserve">stellte sich das neue </w:t>
      </w:r>
      <w:r w:rsidR="004E0B8A">
        <w:t>Leitungs</w:t>
      </w:r>
      <w:r w:rsidR="006E0A08">
        <w:t xml:space="preserve">team vor, präsentierte </w:t>
      </w:r>
      <w:r w:rsidR="00755A54">
        <w:t>sein</w:t>
      </w:r>
      <w:r w:rsidR="006E0A08">
        <w:t xml:space="preserve"> Konzept für die Zukunft und wurde </w:t>
      </w:r>
      <w:r w:rsidR="00317FF1">
        <w:t xml:space="preserve">von Vorstand und Gesellschaftern </w:t>
      </w:r>
      <w:r w:rsidR="004F6C4E">
        <w:t>offiziell ernannt</w:t>
      </w:r>
      <w:r w:rsidR="006E0A08">
        <w:t xml:space="preserve">. </w:t>
      </w:r>
    </w:p>
    <w:p w14:paraId="681A02B4" w14:textId="77777777" w:rsidR="00893A25" w:rsidRDefault="00A2068F" w:rsidP="00A2068F">
      <w:pPr>
        <w:pStyle w:val="FiBLmmstandard"/>
      </w:pPr>
      <w:r>
        <w:t>Rebecca Franz-Wippermann übernimmt ab Januar 2025 die Geschäftsführung des FiBL e.V. Sie ist in der Agrarforschung zuhause und leitet im FiBL den Bereich Zirkuläre Tierhaltung. «Mein Herz schlägt für die Forschung und ich freue mich auf die Chance, das FiBL Deutschland in seiner Position als Schnittstelle zwischen Forschung, Beratung und Praxis zu stärken», sagt Franz-Wippermann.</w:t>
      </w:r>
    </w:p>
    <w:p w14:paraId="3C1C7070" w14:textId="563A591C" w:rsidR="00A2068F" w:rsidRDefault="00893A25" w:rsidP="00893A25">
      <w:pPr>
        <w:pStyle w:val="FiBLmmzwischentitel"/>
      </w:pPr>
      <w:r w:rsidRPr="00893A25">
        <w:t>Ein Duo für die FiBL Projekte GmbH</w:t>
      </w:r>
      <w:r w:rsidR="00A2068F">
        <w:t xml:space="preserve">  </w:t>
      </w:r>
    </w:p>
    <w:p w14:paraId="302C8C13" w14:textId="007A834D" w:rsidR="00995AD2" w:rsidRDefault="00995AD2">
      <w:pPr>
        <w:pStyle w:val="FiBLmmstandard"/>
      </w:pPr>
      <w:r>
        <w:t>Die Geschäfts</w:t>
      </w:r>
      <w:r w:rsidR="004E0B8A">
        <w:t>führung</w:t>
      </w:r>
      <w:r>
        <w:t xml:space="preserve"> der FiBL Projekte GmbH </w:t>
      </w:r>
      <w:r w:rsidR="003B2127">
        <w:t>übernimmt ein Duo aus Vera Bruder und Frank Wörner. Beide sind langjährige Mitarbeitende des FiBL Deutschland. Die Agrarwissenschaftlerin Vera Bruder ist seit 2013 beim FiBL</w:t>
      </w:r>
      <w:r w:rsidR="009D757F">
        <w:t xml:space="preserve"> </w:t>
      </w:r>
      <w:r w:rsidR="1724CF3F">
        <w:t>und leitet die</w:t>
      </w:r>
      <w:r w:rsidR="003B2127">
        <w:t xml:space="preserve"> </w:t>
      </w:r>
      <w:proofErr w:type="gramStart"/>
      <w:r w:rsidR="003B2127">
        <w:t>FiBL Akademie</w:t>
      </w:r>
      <w:proofErr w:type="gramEnd"/>
      <w:r w:rsidR="717ED370">
        <w:t>,</w:t>
      </w:r>
      <w:r w:rsidR="003B2127">
        <w:t xml:space="preserve"> die </w:t>
      </w:r>
      <w:r w:rsidR="22A689C6">
        <w:t>unter anderem bundesweit</w:t>
      </w:r>
      <w:r w:rsidR="019EEF13">
        <w:t xml:space="preserve"> durch </w:t>
      </w:r>
      <w:r w:rsidR="22A689C6">
        <w:t>Formate wie die Öko-Feldtage, das Trainee</w:t>
      </w:r>
      <w:r w:rsidR="00BA3DCF">
        <w:t>p</w:t>
      </w:r>
      <w:r w:rsidR="22A689C6">
        <w:t>rogramm und die Beraterfortbildungen</w:t>
      </w:r>
      <w:r w:rsidR="0044424A">
        <w:t xml:space="preserve"> bekannt ist</w:t>
      </w:r>
      <w:r w:rsidR="65076E46">
        <w:t>.</w:t>
      </w:r>
      <w:r w:rsidR="22A689C6">
        <w:t xml:space="preserve"> </w:t>
      </w:r>
      <w:r w:rsidR="00BA3DCF">
        <w:t>«</w:t>
      </w:r>
      <w:r w:rsidR="7181BF87" w:rsidRPr="006461E9">
        <w:t>Unsere Netzwerke in der praktischen Landwirtschaft und der Beratung möchte ich auch bei meiner zukünftigen Aufgabe als Geschäftsführerin fortführen und intensivieren</w:t>
      </w:r>
      <w:r w:rsidR="00D02CF8">
        <w:t>», sagt Brude</w:t>
      </w:r>
      <w:r w:rsidR="00E8045C">
        <w:t>r</w:t>
      </w:r>
      <w:r w:rsidR="004D70A3">
        <w:t>.</w:t>
      </w:r>
    </w:p>
    <w:p w14:paraId="18B50BC9" w14:textId="62E2E192" w:rsidR="00D02CF8" w:rsidRDefault="00DE5DED" w:rsidP="52F22093">
      <w:pPr>
        <w:pStyle w:val="FiBLmmstandard"/>
      </w:pPr>
      <w:r>
        <w:t>Frank Wörner</w:t>
      </w:r>
      <w:r w:rsidR="5216E4D7">
        <w:t xml:space="preserve"> </w:t>
      </w:r>
      <w:r>
        <w:t>ist Gründungsmitglied vom FiBL Deutschland und leitet das Controlling</w:t>
      </w:r>
      <w:r w:rsidR="00D02CF8">
        <w:t>. «</w:t>
      </w:r>
      <w:r w:rsidR="000C4F16">
        <w:t xml:space="preserve">Mit unserem </w:t>
      </w:r>
      <w:r w:rsidR="00BA3DCF">
        <w:t xml:space="preserve">dreiköpfigen </w:t>
      </w:r>
      <w:r w:rsidR="000C4F16">
        <w:t xml:space="preserve">Führungsteam läuten wir </w:t>
      </w:r>
      <w:r w:rsidR="007E4525">
        <w:t xml:space="preserve">einen </w:t>
      </w:r>
      <w:r w:rsidR="000C4F16">
        <w:t>Generation</w:t>
      </w:r>
      <w:r w:rsidR="007E4525">
        <w:t>s</w:t>
      </w:r>
      <w:r w:rsidR="000C4F16">
        <w:t>wechsel ein</w:t>
      </w:r>
      <w:r w:rsidR="003E5A49">
        <w:t xml:space="preserve"> </w:t>
      </w:r>
      <w:r w:rsidR="008B61FC">
        <w:t>und möchten den FiBL-Spirit</w:t>
      </w:r>
      <w:r w:rsidR="00D1495A">
        <w:t xml:space="preserve"> erfolgreich</w:t>
      </w:r>
      <w:r w:rsidR="008B61FC">
        <w:t xml:space="preserve"> </w:t>
      </w:r>
      <w:r w:rsidR="00992CD6">
        <w:t>in die Zukunft tragen</w:t>
      </w:r>
      <w:r w:rsidR="005553C6">
        <w:t>»</w:t>
      </w:r>
      <w:r w:rsidR="45AED587">
        <w:t>, sagt Wörner.</w:t>
      </w:r>
    </w:p>
    <w:p w14:paraId="2D06A90F" w14:textId="3DBCC69C" w:rsidR="00D2561A" w:rsidRDefault="004556A1" w:rsidP="004556A1">
      <w:pPr>
        <w:pStyle w:val="FiBLmmstandard"/>
      </w:pPr>
      <w:r>
        <w:t>Prof.</w:t>
      </w:r>
      <w:r w:rsidR="00B838C2">
        <w:t xml:space="preserve"> Dr. </w:t>
      </w:r>
      <w:r>
        <w:t>Jürgen Heß, Vorstandsvorsitzender des FiBL Deutschland</w:t>
      </w:r>
      <w:r w:rsidR="00792368">
        <w:t xml:space="preserve">, </w:t>
      </w:r>
      <w:r w:rsidR="00C202FE">
        <w:t>beschreibt den Prozess zum Führungswechsel</w:t>
      </w:r>
      <w:r w:rsidR="00792368">
        <w:t>. «</w:t>
      </w:r>
      <w:r w:rsidR="00444E7D">
        <w:t>Wir bereiten</w:t>
      </w:r>
      <w:r w:rsidR="00792368">
        <w:t xml:space="preserve"> den </w:t>
      </w:r>
      <w:r w:rsidR="00C202FE">
        <w:t>Wechsel</w:t>
      </w:r>
      <w:r w:rsidR="00444E7D">
        <w:t xml:space="preserve"> seit </w:t>
      </w:r>
      <w:r w:rsidR="00BA3DCF">
        <w:t>gut</w:t>
      </w:r>
      <w:r w:rsidR="00444E7D">
        <w:t xml:space="preserve"> einem Jahr</w:t>
      </w:r>
      <w:r w:rsidR="00C202FE">
        <w:t xml:space="preserve"> </w:t>
      </w:r>
      <w:r w:rsidR="00792368">
        <w:t xml:space="preserve">vor und </w:t>
      </w:r>
      <w:r w:rsidR="00C202FE">
        <w:t xml:space="preserve">haben mit einer Findungskommission aus Vorstandsmitgliedern, </w:t>
      </w:r>
      <w:r w:rsidR="0098645B">
        <w:t>V</w:t>
      </w:r>
      <w:r w:rsidR="00C202FE">
        <w:t>ertreter*innen aus de</w:t>
      </w:r>
      <w:r w:rsidR="7D8A53AD">
        <w:t>n</w:t>
      </w:r>
      <w:r w:rsidR="00C202FE">
        <w:t xml:space="preserve"> Bereichsleitung</w:t>
      </w:r>
      <w:r w:rsidR="35BBC75B">
        <w:t>en</w:t>
      </w:r>
      <w:r w:rsidR="00C202FE">
        <w:t xml:space="preserve"> und dem Betriebsrat über die Nachfolge diskutiert und </w:t>
      </w:r>
      <w:r w:rsidR="00BA3DCF">
        <w:t xml:space="preserve">geeignete </w:t>
      </w:r>
      <w:r w:rsidR="00C202FE">
        <w:t>Kandidat*innen gesucht</w:t>
      </w:r>
      <w:r w:rsidR="00EE4205">
        <w:t>. Wir freuen uns, dass wir die neue Geschäftsführung aus den eigenen Reihen besetzen konnten</w:t>
      </w:r>
      <w:r w:rsidR="00C202FE">
        <w:t>», sagt Heß und ergänzt</w:t>
      </w:r>
      <w:r w:rsidR="00C45958">
        <w:t>:</w:t>
      </w:r>
      <w:r w:rsidR="00C202FE">
        <w:t xml:space="preserve"> «</w:t>
      </w:r>
      <w:r w:rsidR="00977D60">
        <w:t>Robert Hermanowski</w:t>
      </w:r>
      <w:r w:rsidR="00C202FE">
        <w:t xml:space="preserve"> hat uns in diesem Prozess beraten und seine wertvollen Erfahrungen aus 23 Jahren FiBL geteilt.</w:t>
      </w:r>
      <w:r w:rsidR="0095289A">
        <w:t xml:space="preserve"> </w:t>
      </w:r>
      <w:r w:rsidR="57336FBE">
        <w:t xml:space="preserve">Unter </w:t>
      </w:r>
      <w:r w:rsidR="00BA3DCF">
        <w:t xml:space="preserve">und mit </w:t>
      </w:r>
      <w:r w:rsidR="57336FBE">
        <w:t xml:space="preserve">ihm wurde </w:t>
      </w:r>
      <w:r w:rsidR="0003337E">
        <w:t xml:space="preserve">das </w:t>
      </w:r>
      <w:r w:rsidR="003E5F3C">
        <w:t xml:space="preserve">FiBL </w:t>
      </w:r>
      <w:r w:rsidR="0003337E">
        <w:t>zu einem bedeutenden</w:t>
      </w:r>
      <w:r w:rsidR="003E5F3C">
        <w:t xml:space="preserve"> Netzwerk für </w:t>
      </w:r>
      <w:r w:rsidR="008A0595">
        <w:t xml:space="preserve">Entwicklung, Forschung und Transfer in der ökologischen </w:t>
      </w:r>
      <w:r w:rsidR="007E3852">
        <w:t xml:space="preserve">Land- und </w:t>
      </w:r>
      <w:r w:rsidR="003E5F3C">
        <w:t>Lebensmittelwirtschaft</w:t>
      </w:r>
      <w:r w:rsidR="009F2B86">
        <w:t>.</w:t>
      </w:r>
      <w:r w:rsidR="003018FB">
        <w:t>»</w:t>
      </w:r>
    </w:p>
    <w:p w14:paraId="403C5C72" w14:textId="45C2E152" w:rsidR="000207CA" w:rsidRDefault="00B716F2" w:rsidP="00F729BD">
      <w:pPr>
        <w:pStyle w:val="FiBLmmstandard"/>
        <w:rPr>
          <w:lang w:val="de-DE"/>
        </w:rPr>
      </w:pPr>
      <w:r>
        <w:rPr>
          <w:lang w:val="de-DE"/>
        </w:rPr>
        <w:t>2.130</w:t>
      </w:r>
      <w:r w:rsidR="00EE0EB6" w:rsidRPr="00D76B7B">
        <w:rPr>
          <w:lang w:val="de-DE"/>
        </w:rPr>
        <w:t xml:space="preserve"> Zeichen, Abdruck honorarfrei, um ein Belegexemplar wird gebeten.</w:t>
      </w:r>
    </w:p>
    <w:p w14:paraId="03213901" w14:textId="77777777" w:rsidR="000207CA" w:rsidRPr="00D76B7B" w:rsidRDefault="000207CA" w:rsidP="000207CA">
      <w:pPr>
        <w:pStyle w:val="FiBLmmzusatzinfo"/>
        <w:rPr>
          <w:lang w:val="de-DE"/>
        </w:rPr>
      </w:pPr>
      <w:r w:rsidRPr="00D76B7B">
        <w:rPr>
          <w:lang w:val="de-DE"/>
        </w:rPr>
        <w:lastRenderedPageBreak/>
        <w:t>F</w:t>
      </w:r>
      <w:r>
        <w:rPr>
          <w:lang w:val="de-DE"/>
        </w:rPr>
        <w:t>iBL-Kontakt</w:t>
      </w:r>
    </w:p>
    <w:p w14:paraId="2C947CB5" w14:textId="4C59D36C" w:rsidR="000207CA" w:rsidRPr="00B77712" w:rsidRDefault="00A2068F" w:rsidP="000207CA">
      <w:pPr>
        <w:pStyle w:val="FiBLmmaufzhlungszeichen"/>
        <w:rPr>
          <w:rStyle w:val="Hyperlink"/>
          <w:color w:val="auto"/>
          <w:u w:val="none"/>
          <w:lang w:val="de-DE"/>
        </w:rPr>
      </w:pPr>
      <w:r>
        <w:rPr>
          <w:lang w:val="de-DE"/>
        </w:rPr>
        <w:t>Jürgen Heß</w:t>
      </w:r>
      <w:r w:rsidR="000207CA" w:rsidRPr="00D76B7B">
        <w:rPr>
          <w:lang w:val="de-DE"/>
        </w:rPr>
        <w:t xml:space="preserve"> </w:t>
      </w:r>
      <w:r w:rsidR="000207CA" w:rsidRPr="00D76B7B">
        <w:rPr>
          <w:lang w:val="de-DE"/>
        </w:rPr>
        <w:br/>
        <w:t xml:space="preserve">E-Mail </w:t>
      </w:r>
      <w:hyperlink r:id="rId12" w:history="1">
        <w:r w:rsidRPr="00F27D51">
          <w:rPr>
            <w:rStyle w:val="Hyperlink"/>
            <w:lang w:val="de-DE"/>
          </w:rPr>
          <w:t>juergen.hess@fibl.org</w:t>
        </w:r>
      </w:hyperlink>
      <w:r>
        <w:rPr>
          <w:lang w:val="de-DE"/>
        </w:rPr>
        <w:t xml:space="preserve"> </w:t>
      </w:r>
    </w:p>
    <w:p w14:paraId="0A72B243" w14:textId="77777777" w:rsidR="002C0814" w:rsidRPr="00D76B7B" w:rsidRDefault="002C0814" w:rsidP="00940431">
      <w:pPr>
        <w:pStyle w:val="FiBLmmerluterungtitel"/>
        <w:ind w:right="140"/>
        <w:rPr>
          <w:lang w:val="de-DE"/>
        </w:rPr>
      </w:pPr>
      <w:r w:rsidRPr="00D76B7B">
        <w:rPr>
          <w:lang w:val="de-DE"/>
        </w:rPr>
        <w:t>Über das FiBL</w:t>
      </w:r>
    </w:p>
    <w:p w14:paraId="2C579666" w14:textId="54DA0655" w:rsidR="009B0941" w:rsidRDefault="00977D60" w:rsidP="009B0941">
      <w:pPr>
        <w:pStyle w:val="FiBLmmerluterung"/>
        <w:ind w:right="140"/>
      </w:pPr>
      <w:r w:rsidRPr="00977D60">
        <w:t xml:space="preserve">Das FiBL Deutschland ist als gemeinnütziger Verein organisiert und bietet wissenschaftliche Expertisen für aktuelle Fragen der ökologischen Land- und Lebensmittelwirtschaft. Es </w:t>
      </w:r>
      <w:r w:rsidR="009B0941">
        <w:t xml:space="preserve">wurde 2001 gegründet und </w:t>
      </w:r>
      <w:r w:rsidRPr="00977D60">
        <w:t>forscht interdisziplinär und praxisorientiert, gemeinsam mit Landwirten*innen und Fachleuten aus Wissenschaft und Wirtschaft.</w:t>
      </w:r>
    </w:p>
    <w:p w14:paraId="10BFF05B" w14:textId="22CBEACC" w:rsidR="00977D60" w:rsidRDefault="009B0941" w:rsidP="009B0941">
      <w:pPr>
        <w:pStyle w:val="FiBLmmerluterung"/>
        <w:ind w:right="140"/>
      </w:pPr>
      <w:r w:rsidRPr="009B0941">
        <w:t xml:space="preserve">Die FiBL Projekte GmbH mit Sitz in Frankfurt wurde 2011 als gemeinsame Organisation des FiBL Deutschland e. V. und der Stiftung Ökologie &amp; Landbau (SÖL) gegründet. Als weitere Gesellschafter kamen Bioland, Naturland und Demeter hinzu. Die FiBL Projekte GmbH stärkt die Zusammenarbeit ihrer Gesellschafter und erbringt ein breites Angebot an Dienstleistungen für die ökologische Landwirtschaft und Lebensmittelwirtschaft. </w:t>
      </w:r>
      <w:r>
        <w:t xml:space="preserve">Das FiBL Deutschland (Verein und GmbH) beschäftigt derzeit ca. </w:t>
      </w:r>
      <w:r w:rsidR="0003337E">
        <w:t>80</w:t>
      </w:r>
      <w:r>
        <w:t xml:space="preserve"> Mitarbeiter*innen.</w:t>
      </w:r>
    </w:p>
    <w:p w14:paraId="6D2D583A" w14:textId="3D55D9B5" w:rsidR="00DB641C" w:rsidRDefault="009B0941" w:rsidP="009B0941">
      <w:pPr>
        <w:pStyle w:val="FiBLmmerluterung"/>
        <w:ind w:right="140"/>
      </w:pPr>
      <w:r>
        <w:t>Mit den FiBL-</w:t>
      </w:r>
      <w:r w:rsidR="00B77712">
        <w:t>Standorte</w:t>
      </w:r>
      <w:r>
        <w:t>n</w:t>
      </w:r>
      <w:r w:rsidR="00B77712">
        <w:t xml:space="preserve"> in der Schweiz, Österreich</w:t>
      </w:r>
      <w:r>
        <w:t xml:space="preserve">, Ungarn, </w:t>
      </w:r>
      <w:r w:rsidR="00B77712">
        <w:t xml:space="preserve">Frankreich und FiBL Europe in </w:t>
      </w:r>
      <w:r w:rsidR="000207CA">
        <w:t>Brüssel</w:t>
      </w:r>
      <w:r>
        <w:t xml:space="preserve"> steht der deutsche Standort in </w:t>
      </w:r>
      <w:r w:rsidR="0003337E">
        <w:t xml:space="preserve">intensivem </w:t>
      </w:r>
      <w:r>
        <w:t>Austausch und Zusammenarbeit.</w:t>
      </w:r>
    </w:p>
    <w:p w14:paraId="75AAC553" w14:textId="55F0DE4B" w:rsidR="00EE75CE" w:rsidRPr="00D76B7B" w:rsidRDefault="00EE75CE" w:rsidP="00B77712">
      <w:pPr>
        <w:pStyle w:val="FiBLmmerluterung"/>
        <w:ind w:right="140"/>
      </w:pPr>
      <w:r w:rsidRPr="00EE75CE">
        <w:t>www.fibl.org</w:t>
      </w:r>
    </w:p>
    <w:sectPr w:rsidR="00EE75CE" w:rsidRPr="00D76B7B" w:rsidSect="00EF52FE">
      <w:footerReference w:type="default" r:id="rId13"/>
      <w:type w:val="continuous"/>
      <w:pgSz w:w="11906" w:h="16838"/>
      <w:pgMar w:top="2268" w:right="1985" w:bottom="1701" w:left="2268"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F9D4F7" w14:textId="77777777" w:rsidR="003C1644" w:rsidRDefault="003C1644" w:rsidP="00F53AA9">
      <w:pPr>
        <w:spacing w:after="0" w:line="240" w:lineRule="auto"/>
      </w:pPr>
      <w:r>
        <w:separator/>
      </w:r>
    </w:p>
  </w:endnote>
  <w:endnote w:type="continuationSeparator" w:id="0">
    <w:p w14:paraId="5CE76DA4" w14:textId="77777777" w:rsidR="003C1644" w:rsidRDefault="003C1644"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ill Sans MT">
    <w:altName w:val="Arial"/>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62" w:type="dxa"/>
      <w:tblInd w:w="-426" w:type="dxa"/>
      <w:tblCellMar>
        <w:left w:w="0" w:type="dxa"/>
        <w:right w:w="0" w:type="dxa"/>
      </w:tblCellMar>
      <w:tblLook w:val="04A0" w:firstRow="1" w:lastRow="0" w:firstColumn="1" w:lastColumn="0" w:noHBand="0" w:noVBand="1"/>
    </w:tblPr>
    <w:tblGrid>
      <w:gridCol w:w="9362"/>
    </w:tblGrid>
    <w:tr w:rsidR="00EF52FE" w:rsidRPr="00EB7712" w14:paraId="064C6FF8" w14:textId="77777777" w:rsidTr="00C21DCD">
      <w:trPr>
        <w:trHeight w:val="20"/>
      </w:trPr>
      <w:tc>
        <w:tcPr>
          <w:tcW w:w="9362" w:type="dxa"/>
          <w:shd w:val="clear" w:color="auto" w:fill="auto"/>
        </w:tcPr>
        <w:p w14:paraId="05D8D11B" w14:textId="77777777" w:rsidR="00EF52FE" w:rsidRDefault="00EF52FE" w:rsidP="00EF52FE">
          <w:pPr>
            <w:pStyle w:val="FiBLmmfusszeile"/>
          </w:pPr>
          <w:r>
            <w:t>Forschungsinstitut für biologischen Landbau (FiBL) | Postfach 90 01 63 | 60441 Frankfurt am Main</w:t>
          </w:r>
        </w:p>
        <w:p w14:paraId="69DAB486" w14:textId="77777777" w:rsidR="00EF52FE" w:rsidRPr="008A6B50" w:rsidRDefault="00EF52FE" w:rsidP="00EF52FE">
          <w:pPr>
            <w:pStyle w:val="FiBLmmfusszeile"/>
          </w:pPr>
          <w:r>
            <w:t>Tel. +49 69 7137699-0 | Fax +49 69 7137699-9 | info.deutschland@fibl.org | www.fibl.org</w:t>
          </w:r>
        </w:p>
      </w:tc>
    </w:tr>
  </w:tbl>
  <w:p w14:paraId="3D70372A" w14:textId="77777777" w:rsidR="00D142E7" w:rsidRPr="00F73377" w:rsidRDefault="00D142E7" w:rsidP="00F733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369" w:type="dxa"/>
      <w:tblInd w:w="-431" w:type="dxa"/>
      <w:tblCellMar>
        <w:left w:w="0" w:type="dxa"/>
        <w:right w:w="0" w:type="dxa"/>
      </w:tblCellMar>
      <w:tblLook w:val="04A0" w:firstRow="1" w:lastRow="0" w:firstColumn="1" w:lastColumn="0" w:noHBand="0" w:noVBand="1"/>
    </w:tblPr>
    <w:tblGrid>
      <w:gridCol w:w="7939"/>
      <w:gridCol w:w="430"/>
    </w:tblGrid>
    <w:tr w:rsidR="00DA14CE" w:rsidRPr="00EB7712" w14:paraId="3F00BC5D" w14:textId="77777777" w:rsidTr="00C21DCD">
      <w:trPr>
        <w:trHeight w:val="20"/>
      </w:trPr>
      <w:tc>
        <w:tcPr>
          <w:tcW w:w="7939" w:type="dxa"/>
          <w:shd w:val="clear" w:color="auto" w:fill="auto"/>
        </w:tcPr>
        <w:p w14:paraId="65E8DFE2" w14:textId="0C32BBCE" w:rsidR="00DA14CE" w:rsidRPr="001926E1" w:rsidRDefault="00DA14CE" w:rsidP="00DA7FCC">
          <w:pPr>
            <w:pStyle w:val="FiBLmmfusszeile"/>
            <w:spacing w:line="240" w:lineRule="auto"/>
            <w:ind w:right="0"/>
          </w:pPr>
          <w:r>
            <w:t xml:space="preserve">Medienmitteilung vom </w:t>
          </w:r>
          <w:r w:rsidR="00BA3DCF">
            <w:t>20.06.2024</w:t>
          </w:r>
        </w:p>
      </w:tc>
      <w:tc>
        <w:tcPr>
          <w:tcW w:w="430" w:type="dxa"/>
          <w:shd w:val="clear" w:color="auto" w:fill="auto"/>
        </w:tcPr>
        <w:p w14:paraId="31E1D04C" w14:textId="77777777" w:rsidR="00DA14CE" w:rsidRPr="00DA14CE" w:rsidRDefault="00DA14CE" w:rsidP="00C21DCD">
          <w:pPr>
            <w:pStyle w:val="FiBLmmseitennummer"/>
            <w:spacing w:line="240" w:lineRule="auto"/>
            <w:ind w:right="0"/>
          </w:pPr>
          <w:r w:rsidRPr="00DA14CE">
            <w:fldChar w:fldCharType="begin"/>
          </w:r>
          <w:r w:rsidRPr="00DA14CE">
            <w:instrText xml:space="preserve"> PAGE   \* MERGEFORMAT </w:instrText>
          </w:r>
          <w:r w:rsidRPr="00DA14CE">
            <w:fldChar w:fldCharType="separate"/>
          </w:r>
          <w:r w:rsidR="00C438F1">
            <w:rPr>
              <w:noProof/>
            </w:rPr>
            <w:t>2</w:t>
          </w:r>
          <w:r w:rsidRPr="00DA14CE">
            <w:fldChar w:fldCharType="end"/>
          </w:r>
        </w:p>
      </w:tc>
    </w:tr>
  </w:tbl>
  <w:p w14:paraId="1A4723F0" w14:textId="77777777" w:rsidR="00DA14CE" w:rsidRPr="00F73377" w:rsidRDefault="00DA14CE" w:rsidP="00C21DC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5B82BB" w14:textId="77777777" w:rsidR="003C1644" w:rsidRDefault="003C1644" w:rsidP="00F53AA9">
      <w:pPr>
        <w:spacing w:after="0" w:line="240" w:lineRule="auto"/>
      </w:pPr>
      <w:r>
        <w:separator/>
      </w:r>
    </w:p>
  </w:footnote>
  <w:footnote w:type="continuationSeparator" w:id="0">
    <w:p w14:paraId="40863763" w14:textId="77777777" w:rsidR="003C1644" w:rsidRDefault="003C1644" w:rsidP="00F5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7995" w:type="dxa"/>
      <w:tblInd w:w="-340" w:type="dxa"/>
      <w:tblCellMar>
        <w:left w:w="0" w:type="dxa"/>
        <w:right w:w="0" w:type="dxa"/>
      </w:tblCellMar>
      <w:tblLook w:val="04A0" w:firstRow="1" w:lastRow="0" w:firstColumn="1" w:lastColumn="0" w:noHBand="0" w:noVBand="1"/>
    </w:tblPr>
    <w:tblGrid>
      <w:gridCol w:w="1616"/>
      <w:gridCol w:w="4111"/>
      <w:gridCol w:w="2268"/>
    </w:tblGrid>
    <w:tr w:rsidR="007666E3" w:rsidRPr="00EB7712" w14:paraId="74650E1B" w14:textId="77777777" w:rsidTr="00EB7712">
      <w:trPr>
        <w:trHeight w:val="599"/>
      </w:trPr>
      <w:tc>
        <w:tcPr>
          <w:tcW w:w="1616" w:type="dxa"/>
          <w:shd w:val="clear" w:color="auto" w:fill="auto"/>
        </w:tcPr>
        <w:p w14:paraId="114978F8" w14:textId="77777777" w:rsidR="007666E3" w:rsidRPr="00EB7712" w:rsidRDefault="00EF52FE" w:rsidP="007666E3">
          <w:pPr>
            <w:pStyle w:val="FiBLmmheader"/>
          </w:pPr>
          <w:r w:rsidRPr="005A1902">
            <w:rPr>
              <w:noProof/>
              <w:lang w:val="de-DE" w:eastAsia="de-DE"/>
            </w:rPr>
            <w:drawing>
              <wp:inline distT="0" distB="0" distL="0" distR="0" wp14:anchorId="2B457E75" wp14:editId="241105E1">
                <wp:extent cx="857250" cy="361950"/>
                <wp:effectExtent l="0" t="0" r="0" b="0"/>
                <wp:docPr id="4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361950"/>
                        </a:xfrm>
                        <a:prstGeom prst="rect">
                          <a:avLst/>
                        </a:prstGeom>
                        <a:noFill/>
                        <a:ln>
                          <a:noFill/>
                        </a:ln>
                      </pic:spPr>
                    </pic:pic>
                  </a:graphicData>
                </a:graphic>
              </wp:inline>
            </w:drawing>
          </w:r>
          <w:r w:rsidR="007666E3" w:rsidRPr="00EB7712">
            <w:t xml:space="preserve"> </w:t>
          </w:r>
        </w:p>
      </w:tc>
      <w:tc>
        <w:tcPr>
          <w:tcW w:w="4111" w:type="dxa"/>
          <w:shd w:val="clear" w:color="auto" w:fill="auto"/>
        </w:tcPr>
        <w:p w14:paraId="4AB26981" w14:textId="77777777" w:rsidR="007666E3" w:rsidRPr="00EB7712" w:rsidRDefault="007666E3" w:rsidP="00EB7712">
          <w:pPr>
            <w:tabs>
              <w:tab w:val="right" w:pos="7653"/>
            </w:tabs>
            <w:spacing w:after="0" w:line="240" w:lineRule="auto"/>
          </w:pPr>
        </w:p>
      </w:tc>
      <w:tc>
        <w:tcPr>
          <w:tcW w:w="2268" w:type="dxa"/>
          <w:shd w:val="clear" w:color="auto" w:fill="auto"/>
        </w:tcPr>
        <w:p w14:paraId="39866888" w14:textId="77777777" w:rsidR="007666E3" w:rsidRPr="00EB7712" w:rsidRDefault="007666E3" w:rsidP="00EB7712">
          <w:pPr>
            <w:tabs>
              <w:tab w:val="right" w:pos="7653"/>
            </w:tabs>
            <w:spacing w:after="0" w:line="240" w:lineRule="auto"/>
            <w:jc w:val="right"/>
          </w:pPr>
        </w:p>
      </w:tc>
    </w:tr>
  </w:tbl>
  <w:p w14:paraId="63DB26CE" w14:textId="77777777" w:rsidR="00540DAE" w:rsidRDefault="00540DAE" w:rsidP="00E71FBF">
    <w:pPr>
      <w:tabs>
        <w:tab w:val="right" w:pos="765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748580409">
    <w:abstractNumId w:val="3"/>
  </w:num>
  <w:num w:numId="2" w16cid:durableId="81728222">
    <w:abstractNumId w:val="0"/>
  </w:num>
  <w:num w:numId="3" w16cid:durableId="1917549398">
    <w:abstractNumId w:val="2"/>
  </w:num>
  <w:num w:numId="4" w16cid:durableId="286131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41C"/>
    <w:rsid w:val="0001151E"/>
    <w:rsid w:val="000136C7"/>
    <w:rsid w:val="000207CA"/>
    <w:rsid w:val="00027286"/>
    <w:rsid w:val="00031136"/>
    <w:rsid w:val="00032C0A"/>
    <w:rsid w:val="0003337E"/>
    <w:rsid w:val="00063D5C"/>
    <w:rsid w:val="00075B35"/>
    <w:rsid w:val="0007A301"/>
    <w:rsid w:val="0008157D"/>
    <w:rsid w:val="00097E74"/>
    <w:rsid w:val="000A0CF7"/>
    <w:rsid w:val="000A3B13"/>
    <w:rsid w:val="000B2386"/>
    <w:rsid w:val="000B5156"/>
    <w:rsid w:val="000C4F16"/>
    <w:rsid w:val="000C75D0"/>
    <w:rsid w:val="000D5714"/>
    <w:rsid w:val="000D7A27"/>
    <w:rsid w:val="000E178D"/>
    <w:rsid w:val="000F2BE9"/>
    <w:rsid w:val="001050BE"/>
    <w:rsid w:val="0010657C"/>
    <w:rsid w:val="00107221"/>
    <w:rsid w:val="00111D3C"/>
    <w:rsid w:val="001354F8"/>
    <w:rsid w:val="001366DE"/>
    <w:rsid w:val="00146772"/>
    <w:rsid w:val="0017068A"/>
    <w:rsid w:val="0018434A"/>
    <w:rsid w:val="001926E1"/>
    <w:rsid w:val="00195EC7"/>
    <w:rsid w:val="001A7FCC"/>
    <w:rsid w:val="001B2B79"/>
    <w:rsid w:val="001B3DB5"/>
    <w:rsid w:val="001C63B8"/>
    <w:rsid w:val="001D1CD8"/>
    <w:rsid w:val="001D49DA"/>
    <w:rsid w:val="001E1C11"/>
    <w:rsid w:val="001E55B3"/>
    <w:rsid w:val="001E72E1"/>
    <w:rsid w:val="001F27C8"/>
    <w:rsid w:val="001F529F"/>
    <w:rsid w:val="001F8247"/>
    <w:rsid w:val="002043C5"/>
    <w:rsid w:val="00211862"/>
    <w:rsid w:val="002203DD"/>
    <w:rsid w:val="0022639B"/>
    <w:rsid w:val="00230924"/>
    <w:rsid w:val="00237F78"/>
    <w:rsid w:val="002423E1"/>
    <w:rsid w:val="002537D6"/>
    <w:rsid w:val="00280674"/>
    <w:rsid w:val="002925F1"/>
    <w:rsid w:val="002A4640"/>
    <w:rsid w:val="002B1D53"/>
    <w:rsid w:val="002C0814"/>
    <w:rsid w:val="002C3506"/>
    <w:rsid w:val="002D757B"/>
    <w:rsid w:val="002D7D78"/>
    <w:rsid w:val="002E414D"/>
    <w:rsid w:val="002F0D60"/>
    <w:rsid w:val="002F586A"/>
    <w:rsid w:val="002F6AA8"/>
    <w:rsid w:val="00300877"/>
    <w:rsid w:val="003018FB"/>
    <w:rsid w:val="003150C5"/>
    <w:rsid w:val="00317FF1"/>
    <w:rsid w:val="003847CC"/>
    <w:rsid w:val="003A1D2B"/>
    <w:rsid w:val="003A4191"/>
    <w:rsid w:val="003A55BF"/>
    <w:rsid w:val="003B2127"/>
    <w:rsid w:val="003C1644"/>
    <w:rsid w:val="003C3779"/>
    <w:rsid w:val="003C4537"/>
    <w:rsid w:val="003C6406"/>
    <w:rsid w:val="003D1138"/>
    <w:rsid w:val="003D3585"/>
    <w:rsid w:val="003D5732"/>
    <w:rsid w:val="003D632D"/>
    <w:rsid w:val="003E5A49"/>
    <w:rsid w:val="003E5C36"/>
    <w:rsid w:val="003E5F3C"/>
    <w:rsid w:val="003F24A1"/>
    <w:rsid w:val="00406FE6"/>
    <w:rsid w:val="0041671F"/>
    <w:rsid w:val="00423C89"/>
    <w:rsid w:val="00432BF5"/>
    <w:rsid w:val="0044286A"/>
    <w:rsid w:val="0044424A"/>
    <w:rsid w:val="00444E7D"/>
    <w:rsid w:val="00446B90"/>
    <w:rsid w:val="00450CB7"/>
    <w:rsid w:val="00450F2F"/>
    <w:rsid w:val="00453BD9"/>
    <w:rsid w:val="004556A1"/>
    <w:rsid w:val="004570C7"/>
    <w:rsid w:val="00460985"/>
    <w:rsid w:val="00465871"/>
    <w:rsid w:val="0046602F"/>
    <w:rsid w:val="00471F1D"/>
    <w:rsid w:val="004762FE"/>
    <w:rsid w:val="004807B1"/>
    <w:rsid w:val="004A21C3"/>
    <w:rsid w:val="004B50B7"/>
    <w:rsid w:val="004C4067"/>
    <w:rsid w:val="004C4CDF"/>
    <w:rsid w:val="004D0109"/>
    <w:rsid w:val="004D6428"/>
    <w:rsid w:val="004D70A3"/>
    <w:rsid w:val="004E0B8A"/>
    <w:rsid w:val="004E5314"/>
    <w:rsid w:val="004F613F"/>
    <w:rsid w:val="004F6C4E"/>
    <w:rsid w:val="00537EA0"/>
    <w:rsid w:val="00540B0E"/>
    <w:rsid w:val="00540DAE"/>
    <w:rsid w:val="005553C6"/>
    <w:rsid w:val="00555C7D"/>
    <w:rsid w:val="00571E3B"/>
    <w:rsid w:val="00580C94"/>
    <w:rsid w:val="00582F16"/>
    <w:rsid w:val="005867AD"/>
    <w:rsid w:val="005938C8"/>
    <w:rsid w:val="0059401F"/>
    <w:rsid w:val="005D0989"/>
    <w:rsid w:val="005D6AB0"/>
    <w:rsid w:val="005F1359"/>
    <w:rsid w:val="005F59E7"/>
    <w:rsid w:val="005F5A7E"/>
    <w:rsid w:val="006410F4"/>
    <w:rsid w:val="006461E9"/>
    <w:rsid w:val="00661678"/>
    <w:rsid w:val="0066529D"/>
    <w:rsid w:val="00670D96"/>
    <w:rsid w:val="00681E9E"/>
    <w:rsid w:val="00682FA9"/>
    <w:rsid w:val="00686B6E"/>
    <w:rsid w:val="006929EA"/>
    <w:rsid w:val="006A3478"/>
    <w:rsid w:val="006A369C"/>
    <w:rsid w:val="006D0FF6"/>
    <w:rsid w:val="006D4D11"/>
    <w:rsid w:val="006E022A"/>
    <w:rsid w:val="006E0A08"/>
    <w:rsid w:val="006E612A"/>
    <w:rsid w:val="006E6FDF"/>
    <w:rsid w:val="006F4779"/>
    <w:rsid w:val="006F4CB4"/>
    <w:rsid w:val="00712776"/>
    <w:rsid w:val="00714C29"/>
    <w:rsid w:val="00727486"/>
    <w:rsid w:val="00736F11"/>
    <w:rsid w:val="00754508"/>
    <w:rsid w:val="007556AC"/>
    <w:rsid w:val="00755A54"/>
    <w:rsid w:val="00764E69"/>
    <w:rsid w:val="007666E3"/>
    <w:rsid w:val="00771D92"/>
    <w:rsid w:val="00774CC6"/>
    <w:rsid w:val="00783BE6"/>
    <w:rsid w:val="0078787E"/>
    <w:rsid w:val="00792368"/>
    <w:rsid w:val="00793238"/>
    <w:rsid w:val="00793413"/>
    <w:rsid w:val="007A051D"/>
    <w:rsid w:val="007A0D20"/>
    <w:rsid w:val="007A797B"/>
    <w:rsid w:val="007C10AF"/>
    <w:rsid w:val="007C6110"/>
    <w:rsid w:val="007C7E19"/>
    <w:rsid w:val="007D3632"/>
    <w:rsid w:val="007D4B58"/>
    <w:rsid w:val="007E3852"/>
    <w:rsid w:val="007E4525"/>
    <w:rsid w:val="007E4EA1"/>
    <w:rsid w:val="008042FC"/>
    <w:rsid w:val="00817B94"/>
    <w:rsid w:val="00823157"/>
    <w:rsid w:val="00835556"/>
    <w:rsid w:val="008417D3"/>
    <w:rsid w:val="00861053"/>
    <w:rsid w:val="00866E96"/>
    <w:rsid w:val="00872371"/>
    <w:rsid w:val="00893A25"/>
    <w:rsid w:val="008945E8"/>
    <w:rsid w:val="008A0595"/>
    <w:rsid w:val="008A5E8C"/>
    <w:rsid w:val="008A6B50"/>
    <w:rsid w:val="008B61FC"/>
    <w:rsid w:val="008C4880"/>
    <w:rsid w:val="008D224C"/>
    <w:rsid w:val="008D48AD"/>
    <w:rsid w:val="00907CAC"/>
    <w:rsid w:val="009109C1"/>
    <w:rsid w:val="00912D42"/>
    <w:rsid w:val="00912F05"/>
    <w:rsid w:val="00934A71"/>
    <w:rsid w:val="00940431"/>
    <w:rsid w:val="00942E25"/>
    <w:rsid w:val="0095289A"/>
    <w:rsid w:val="009669B5"/>
    <w:rsid w:val="0097017F"/>
    <w:rsid w:val="00972320"/>
    <w:rsid w:val="00977D60"/>
    <w:rsid w:val="00981742"/>
    <w:rsid w:val="00982A03"/>
    <w:rsid w:val="0098645B"/>
    <w:rsid w:val="00986F71"/>
    <w:rsid w:val="00992CD6"/>
    <w:rsid w:val="00995AD2"/>
    <w:rsid w:val="009B0941"/>
    <w:rsid w:val="009C0B90"/>
    <w:rsid w:val="009C0F61"/>
    <w:rsid w:val="009C7E54"/>
    <w:rsid w:val="009D757F"/>
    <w:rsid w:val="009E25EE"/>
    <w:rsid w:val="009F2B86"/>
    <w:rsid w:val="009F333E"/>
    <w:rsid w:val="00A033E7"/>
    <w:rsid w:val="00A04F66"/>
    <w:rsid w:val="00A135C6"/>
    <w:rsid w:val="00A17E51"/>
    <w:rsid w:val="00A2068F"/>
    <w:rsid w:val="00A20C94"/>
    <w:rsid w:val="00A2735C"/>
    <w:rsid w:val="00A27464"/>
    <w:rsid w:val="00A365ED"/>
    <w:rsid w:val="00A4044A"/>
    <w:rsid w:val="00A561D0"/>
    <w:rsid w:val="00A57050"/>
    <w:rsid w:val="00A624F0"/>
    <w:rsid w:val="00A828B3"/>
    <w:rsid w:val="00A83320"/>
    <w:rsid w:val="00AA295A"/>
    <w:rsid w:val="00AA3C50"/>
    <w:rsid w:val="00AA4C11"/>
    <w:rsid w:val="00AC6487"/>
    <w:rsid w:val="00AD32DE"/>
    <w:rsid w:val="00B116CC"/>
    <w:rsid w:val="00B11B61"/>
    <w:rsid w:val="00B169A5"/>
    <w:rsid w:val="00B25F0B"/>
    <w:rsid w:val="00B273DE"/>
    <w:rsid w:val="00B33B96"/>
    <w:rsid w:val="00B44024"/>
    <w:rsid w:val="00B52404"/>
    <w:rsid w:val="00B716F2"/>
    <w:rsid w:val="00B73851"/>
    <w:rsid w:val="00B77712"/>
    <w:rsid w:val="00B838C2"/>
    <w:rsid w:val="00BA3DCF"/>
    <w:rsid w:val="00BA7659"/>
    <w:rsid w:val="00BB6309"/>
    <w:rsid w:val="00BB7AF8"/>
    <w:rsid w:val="00BC05AC"/>
    <w:rsid w:val="00BE655B"/>
    <w:rsid w:val="00C10742"/>
    <w:rsid w:val="00C14AA4"/>
    <w:rsid w:val="00C202FE"/>
    <w:rsid w:val="00C21DCD"/>
    <w:rsid w:val="00C411A6"/>
    <w:rsid w:val="00C438F1"/>
    <w:rsid w:val="00C45958"/>
    <w:rsid w:val="00C50896"/>
    <w:rsid w:val="00C54E7B"/>
    <w:rsid w:val="00C725B7"/>
    <w:rsid w:val="00C73E52"/>
    <w:rsid w:val="00C8256D"/>
    <w:rsid w:val="00C93A6C"/>
    <w:rsid w:val="00CC3D03"/>
    <w:rsid w:val="00CD4B01"/>
    <w:rsid w:val="00CE1A38"/>
    <w:rsid w:val="00CF4CEC"/>
    <w:rsid w:val="00D02CF8"/>
    <w:rsid w:val="00D142E7"/>
    <w:rsid w:val="00D145AF"/>
    <w:rsid w:val="00D1495A"/>
    <w:rsid w:val="00D20589"/>
    <w:rsid w:val="00D2561A"/>
    <w:rsid w:val="00D25E6E"/>
    <w:rsid w:val="00D26E3E"/>
    <w:rsid w:val="00D625AD"/>
    <w:rsid w:val="00D663F3"/>
    <w:rsid w:val="00D76B7B"/>
    <w:rsid w:val="00D7727C"/>
    <w:rsid w:val="00D82FEC"/>
    <w:rsid w:val="00D84DFD"/>
    <w:rsid w:val="00DA14CE"/>
    <w:rsid w:val="00DA5D86"/>
    <w:rsid w:val="00DA7FCC"/>
    <w:rsid w:val="00DB641C"/>
    <w:rsid w:val="00DB9038"/>
    <w:rsid w:val="00DC15AC"/>
    <w:rsid w:val="00DD0000"/>
    <w:rsid w:val="00DE44EA"/>
    <w:rsid w:val="00DE5DED"/>
    <w:rsid w:val="00E06042"/>
    <w:rsid w:val="00E14D16"/>
    <w:rsid w:val="00E26382"/>
    <w:rsid w:val="00E32B51"/>
    <w:rsid w:val="00E34821"/>
    <w:rsid w:val="00E433A3"/>
    <w:rsid w:val="00E50623"/>
    <w:rsid w:val="00E64975"/>
    <w:rsid w:val="00E71FBF"/>
    <w:rsid w:val="00E762F3"/>
    <w:rsid w:val="00E8005A"/>
    <w:rsid w:val="00E8045C"/>
    <w:rsid w:val="00EB7712"/>
    <w:rsid w:val="00ED0946"/>
    <w:rsid w:val="00EE0EB6"/>
    <w:rsid w:val="00EE2329"/>
    <w:rsid w:val="00EE2D4C"/>
    <w:rsid w:val="00EE2E22"/>
    <w:rsid w:val="00EE4205"/>
    <w:rsid w:val="00EE75CE"/>
    <w:rsid w:val="00EF0C66"/>
    <w:rsid w:val="00EF2FFC"/>
    <w:rsid w:val="00EF52FE"/>
    <w:rsid w:val="00EF726D"/>
    <w:rsid w:val="00F07B60"/>
    <w:rsid w:val="00F21C5E"/>
    <w:rsid w:val="00F463DB"/>
    <w:rsid w:val="00F53AA9"/>
    <w:rsid w:val="00F6407B"/>
    <w:rsid w:val="00F6745D"/>
    <w:rsid w:val="00F729BD"/>
    <w:rsid w:val="00F73377"/>
    <w:rsid w:val="00F76A84"/>
    <w:rsid w:val="00F92FAB"/>
    <w:rsid w:val="00FA2BDE"/>
    <w:rsid w:val="00FC0522"/>
    <w:rsid w:val="00FC25F4"/>
    <w:rsid w:val="00FC403E"/>
    <w:rsid w:val="00FC7C7B"/>
    <w:rsid w:val="019EEF13"/>
    <w:rsid w:val="0247E4E9"/>
    <w:rsid w:val="03924D84"/>
    <w:rsid w:val="043522BA"/>
    <w:rsid w:val="052B432C"/>
    <w:rsid w:val="058E227A"/>
    <w:rsid w:val="06E71F2A"/>
    <w:rsid w:val="0759CE9E"/>
    <w:rsid w:val="07E117EA"/>
    <w:rsid w:val="08B5657C"/>
    <w:rsid w:val="08C70CF9"/>
    <w:rsid w:val="092A9EFD"/>
    <w:rsid w:val="096EFC25"/>
    <w:rsid w:val="09AED11F"/>
    <w:rsid w:val="0A75B001"/>
    <w:rsid w:val="0A9AD092"/>
    <w:rsid w:val="0AA1E686"/>
    <w:rsid w:val="0D3D1CBF"/>
    <w:rsid w:val="0E30B881"/>
    <w:rsid w:val="0F1D14FE"/>
    <w:rsid w:val="1049A694"/>
    <w:rsid w:val="147DC022"/>
    <w:rsid w:val="15334101"/>
    <w:rsid w:val="165D9F92"/>
    <w:rsid w:val="1724CF3F"/>
    <w:rsid w:val="174B967C"/>
    <w:rsid w:val="17BAACA6"/>
    <w:rsid w:val="199F0EC6"/>
    <w:rsid w:val="19B578E2"/>
    <w:rsid w:val="1AE7353B"/>
    <w:rsid w:val="1BB6A6F3"/>
    <w:rsid w:val="1BCFE40D"/>
    <w:rsid w:val="1C636C19"/>
    <w:rsid w:val="1D3E18BD"/>
    <w:rsid w:val="1E740CEE"/>
    <w:rsid w:val="1E8D15C0"/>
    <w:rsid w:val="1F9A4804"/>
    <w:rsid w:val="2000E2DD"/>
    <w:rsid w:val="2064F91B"/>
    <w:rsid w:val="217E9182"/>
    <w:rsid w:val="21B93EAD"/>
    <w:rsid w:val="22A689C6"/>
    <w:rsid w:val="22BC8B09"/>
    <w:rsid w:val="22E4A19A"/>
    <w:rsid w:val="239B5EC4"/>
    <w:rsid w:val="23B22E02"/>
    <w:rsid w:val="242D9431"/>
    <w:rsid w:val="24800751"/>
    <w:rsid w:val="2563AFB3"/>
    <w:rsid w:val="25CAB05A"/>
    <w:rsid w:val="261BD7B2"/>
    <w:rsid w:val="26282B4B"/>
    <w:rsid w:val="26B0E0CE"/>
    <w:rsid w:val="2727B37A"/>
    <w:rsid w:val="27423EB9"/>
    <w:rsid w:val="277E3C8D"/>
    <w:rsid w:val="27FA4E5D"/>
    <w:rsid w:val="28D35EEA"/>
    <w:rsid w:val="28E1FAB8"/>
    <w:rsid w:val="28EC1F83"/>
    <w:rsid w:val="2923CE41"/>
    <w:rsid w:val="292BC589"/>
    <w:rsid w:val="29E09626"/>
    <w:rsid w:val="2A7866A8"/>
    <w:rsid w:val="2C11603D"/>
    <w:rsid w:val="2DA73CD4"/>
    <w:rsid w:val="2E18E7FC"/>
    <w:rsid w:val="2E571FB9"/>
    <w:rsid w:val="2EF276EE"/>
    <w:rsid w:val="30318EB1"/>
    <w:rsid w:val="31376061"/>
    <w:rsid w:val="31409F25"/>
    <w:rsid w:val="319C3D48"/>
    <w:rsid w:val="31CD5F12"/>
    <w:rsid w:val="31D212CE"/>
    <w:rsid w:val="31F5A1CF"/>
    <w:rsid w:val="32CDEE97"/>
    <w:rsid w:val="3335F33E"/>
    <w:rsid w:val="335BF425"/>
    <w:rsid w:val="337DAFE0"/>
    <w:rsid w:val="33DB768B"/>
    <w:rsid w:val="348F3EB1"/>
    <w:rsid w:val="34BDB61D"/>
    <w:rsid w:val="35BBC75B"/>
    <w:rsid w:val="35E35CDA"/>
    <w:rsid w:val="360AD184"/>
    <w:rsid w:val="36A0D035"/>
    <w:rsid w:val="37834643"/>
    <w:rsid w:val="378ADE55"/>
    <w:rsid w:val="37EFD5BB"/>
    <w:rsid w:val="38F2DD06"/>
    <w:rsid w:val="3A4F5D96"/>
    <w:rsid w:val="3B0C53E4"/>
    <w:rsid w:val="3C36E281"/>
    <w:rsid w:val="3C5EBE65"/>
    <w:rsid w:val="3E3D3B7F"/>
    <w:rsid w:val="3EABA14D"/>
    <w:rsid w:val="3FC7A2EB"/>
    <w:rsid w:val="3FE0CB48"/>
    <w:rsid w:val="41D3F57D"/>
    <w:rsid w:val="41E15BEA"/>
    <w:rsid w:val="437263D5"/>
    <w:rsid w:val="43E9C46B"/>
    <w:rsid w:val="447FC99F"/>
    <w:rsid w:val="44B8A3A1"/>
    <w:rsid w:val="44EC3013"/>
    <w:rsid w:val="44F8046A"/>
    <w:rsid w:val="4501FB41"/>
    <w:rsid w:val="453200C8"/>
    <w:rsid w:val="45AED587"/>
    <w:rsid w:val="497AD272"/>
    <w:rsid w:val="49A41ADD"/>
    <w:rsid w:val="49CDBB7D"/>
    <w:rsid w:val="4AE28864"/>
    <w:rsid w:val="4AE57610"/>
    <w:rsid w:val="4B9ABF4A"/>
    <w:rsid w:val="4BB04E73"/>
    <w:rsid w:val="4C49447B"/>
    <w:rsid w:val="4C57EEAC"/>
    <w:rsid w:val="4D961FA8"/>
    <w:rsid w:val="4FAF15C6"/>
    <w:rsid w:val="4FCFC51A"/>
    <w:rsid w:val="508D9D1D"/>
    <w:rsid w:val="513870DB"/>
    <w:rsid w:val="5216E4D7"/>
    <w:rsid w:val="52530A32"/>
    <w:rsid w:val="52F22093"/>
    <w:rsid w:val="53640A22"/>
    <w:rsid w:val="537FA523"/>
    <w:rsid w:val="53D4E4B4"/>
    <w:rsid w:val="54EE00CA"/>
    <w:rsid w:val="56EE8211"/>
    <w:rsid w:val="57336FBE"/>
    <w:rsid w:val="57AEBC6A"/>
    <w:rsid w:val="5889F59C"/>
    <w:rsid w:val="58B8ED40"/>
    <w:rsid w:val="59EB2B87"/>
    <w:rsid w:val="5AB61EDD"/>
    <w:rsid w:val="5B0C4CC3"/>
    <w:rsid w:val="5BE0C41B"/>
    <w:rsid w:val="5C5CD24A"/>
    <w:rsid w:val="5CA2F917"/>
    <w:rsid w:val="5D2711BB"/>
    <w:rsid w:val="5D88E2B8"/>
    <w:rsid w:val="5EE04194"/>
    <w:rsid w:val="5FAB7B28"/>
    <w:rsid w:val="60D4855B"/>
    <w:rsid w:val="636D33D4"/>
    <w:rsid w:val="6439FB99"/>
    <w:rsid w:val="65076E46"/>
    <w:rsid w:val="6560CFFD"/>
    <w:rsid w:val="65987525"/>
    <w:rsid w:val="6621A121"/>
    <w:rsid w:val="67D332C3"/>
    <w:rsid w:val="683D567B"/>
    <w:rsid w:val="687F368E"/>
    <w:rsid w:val="68B49EC4"/>
    <w:rsid w:val="6997801C"/>
    <w:rsid w:val="69F1515C"/>
    <w:rsid w:val="6A674A64"/>
    <w:rsid w:val="6AAE74F4"/>
    <w:rsid w:val="6B64594B"/>
    <w:rsid w:val="6BC0059A"/>
    <w:rsid w:val="6BDFA7AE"/>
    <w:rsid w:val="6D285910"/>
    <w:rsid w:val="6E1C1F27"/>
    <w:rsid w:val="6E32DE41"/>
    <w:rsid w:val="6E5FA4D5"/>
    <w:rsid w:val="70032FEB"/>
    <w:rsid w:val="7011E9C1"/>
    <w:rsid w:val="70DE7B4F"/>
    <w:rsid w:val="71342AB1"/>
    <w:rsid w:val="717ED370"/>
    <w:rsid w:val="7181BF87"/>
    <w:rsid w:val="71ADBA22"/>
    <w:rsid w:val="72956312"/>
    <w:rsid w:val="73FD8854"/>
    <w:rsid w:val="74490A77"/>
    <w:rsid w:val="74C44AE9"/>
    <w:rsid w:val="756D6197"/>
    <w:rsid w:val="7869DAE7"/>
    <w:rsid w:val="787E19E7"/>
    <w:rsid w:val="78CC327C"/>
    <w:rsid w:val="7B24AA86"/>
    <w:rsid w:val="7B268FD2"/>
    <w:rsid w:val="7B94427C"/>
    <w:rsid w:val="7C038DB1"/>
    <w:rsid w:val="7C081F14"/>
    <w:rsid w:val="7C939913"/>
    <w:rsid w:val="7D8A53AD"/>
    <w:rsid w:val="7F0C9B36"/>
    <w:rsid w:val="7F3343E1"/>
    <w:rsid w:val="7F828C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37EC42"/>
  <w15:docId w15:val="{D7BE8244-F9F3-47AD-9A13-A92BAB197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3C3779"/>
    <w:pPr>
      <w:spacing w:after="160" w:line="259" w:lineRule="auto"/>
    </w:pPr>
    <w:rPr>
      <w:sz w:val="22"/>
      <w:szCs w:val="22"/>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8A5E8C"/>
    <w:pPr>
      <w:spacing w:after="120" w:line="280" w:lineRule="atLeast"/>
    </w:pPr>
    <w:rPr>
      <w:rFonts w:ascii="Palatino Linotype" w:hAnsi="Palatino Linotype"/>
      <w:szCs w:val="22"/>
      <w:lang w:val="de-CH" w:eastAsia="zh-CN"/>
    </w:rPr>
  </w:style>
  <w:style w:type="character" w:styleId="Hyperlink">
    <w:name w:val="Hyperlink"/>
    <w:uiPriority w:val="99"/>
    <w:semiHidden/>
    <w:rsid w:val="002925F1"/>
    <w:rPr>
      <w:color w:val="646464"/>
      <w:u w:val="single"/>
    </w:rPr>
  </w:style>
  <w:style w:type="paragraph" w:customStyle="1" w:styleId="FiBLmmfusszeile">
    <w:name w:val="FiBL_mm_fusszeile"/>
    <w:basedOn w:val="Standard"/>
    <w:qFormat/>
    <w:rsid w:val="00EF52FE"/>
    <w:pPr>
      <w:widowControl w:val="0"/>
      <w:autoSpaceDE w:val="0"/>
      <w:autoSpaceDN w:val="0"/>
      <w:spacing w:after="0" w:line="240" w:lineRule="atLeast"/>
      <w:ind w:right="-569"/>
    </w:pPr>
    <w:rPr>
      <w:rFonts w:ascii="Gill Sans MT" w:eastAsia="Sitka Text" w:hAnsi="Gill Sans MT" w:cs="Sitka Text"/>
      <w:color w:val="231F20"/>
      <w:w w:val="105"/>
      <w:sz w:val="18"/>
      <w:lang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ind w:left="426" w:hanging="284"/>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sz w:val="22"/>
    </w:rPr>
  </w:style>
  <w:style w:type="paragraph" w:customStyle="1" w:styleId="FiBLmmzwischentitel">
    <w:name w:val="FiBL_mm_zwischentitel"/>
    <w:basedOn w:val="FiBLmmstandard"/>
    <w:qFormat/>
    <w:rsid w:val="00B116CC"/>
    <w:pPr>
      <w:keepNext/>
      <w:spacing w:before="360"/>
    </w:pPr>
    <w:rPr>
      <w:rFonts w:ascii="Gill Sans MT" w:hAnsi="Gill Sans MT"/>
      <w:b/>
      <w:sz w:val="22"/>
    </w:rPr>
  </w:style>
  <w:style w:type="paragraph" w:customStyle="1" w:styleId="FiBLmmzusatzinfo">
    <w:name w:val="FiBL_mm_zusatzinfo"/>
    <w:basedOn w:val="FiBLmmstandard"/>
    <w:qFormat/>
    <w:rsid w:val="00B116CC"/>
    <w:pPr>
      <w:keepNext/>
      <w:spacing w:before="400"/>
    </w:pPr>
    <w:rPr>
      <w:rFonts w:ascii="Gill Sans MT" w:hAnsi="Gill Sans MT"/>
      <w:b/>
      <w:sz w:val="22"/>
    </w:rPr>
  </w:style>
  <w:style w:type="paragraph" w:customStyle="1" w:styleId="FiBLmmliteratur">
    <w:name w:val="FiBL_mm_literatur"/>
    <w:basedOn w:val="FiBLmmstandard"/>
    <w:qFormat/>
    <w:rsid w:val="00CE1A38"/>
    <w:pPr>
      <w:spacing w:before="40" w:after="40" w:line="240" w:lineRule="auto"/>
      <w:ind w:left="425" w:hanging="425"/>
    </w:pPr>
    <w:rPr>
      <w:sz w:val="18"/>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2D757B"/>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sz w:val="20"/>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paragraph" w:styleId="Kopfzeile">
    <w:name w:val="header"/>
    <w:basedOn w:val="Standard"/>
    <w:link w:val="KopfzeileZchn"/>
    <w:uiPriority w:val="99"/>
    <w:semiHidden/>
    <w:rsid w:val="00940431"/>
    <w:pPr>
      <w:tabs>
        <w:tab w:val="center" w:pos="4536"/>
        <w:tab w:val="right" w:pos="9072"/>
      </w:tabs>
    </w:pPr>
  </w:style>
  <w:style w:type="character" w:customStyle="1" w:styleId="KopfzeileZchn">
    <w:name w:val="Kopfzeile Zchn"/>
    <w:basedOn w:val="Absatz-Standardschriftart"/>
    <w:link w:val="Kopfzeile"/>
    <w:uiPriority w:val="99"/>
    <w:semiHidden/>
    <w:rsid w:val="00940431"/>
    <w:rPr>
      <w:sz w:val="22"/>
      <w:szCs w:val="22"/>
      <w:lang w:val="de-CH" w:eastAsia="zh-CN"/>
    </w:rPr>
  </w:style>
  <w:style w:type="character" w:styleId="Kommentarzeichen">
    <w:name w:val="annotation reference"/>
    <w:basedOn w:val="Absatz-Standardschriftart"/>
    <w:uiPriority w:val="99"/>
    <w:semiHidden/>
    <w:rsid w:val="00450CB7"/>
    <w:rPr>
      <w:sz w:val="16"/>
      <w:szCs w:val="16"/>
    </w:rPr>
  </w:style>
  <w:style w:type="paragraph" w:styleId="Kommentartext">
    <w:name w:val="annotation text"/>
    <w:basedOn w:val="Standard"/>
    <w:link w:val="KommentartextZchn"/>
    <w:uiPriority w:val="99"/>
    <w:semiHidden/>
    <w:rsid w:val="00450CB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50CB7"/>
    <w:rPr>
      <w:lang w:eastAsia="zh-CN"/>
    </w:rPr>
  </w:style>
  <w:style w:type="paragraph" w:styleId="Kommentarthema">
    <w:name w:val="annotation subject"/>
    <w:basedOn w:val="Kommentartext"/>
    <w:next w:val="Kommentartext"/>
    <w:link w:val="KommentarthemaZchn"/>
    <w:uiPriority w:val="99"/>
    <w:semiHidden/>
    <w:rsid w:val="00450CB7"/>
    <w:rPr>
      <w:b/>
      <w:bCs/>
    </w:rPr>
  </w:style>
  <w:style w:type="character" w:customStyle="1" w:styleId="KommentarthemaZchn">
    <w:name w:val="Kommentarthema Zchn"/>
    <w:basedOn w:val="KommentartextZchn"/>
    <w:link w:val="Kommentarthema"/>
    <w:uiPriority w:val="99"/>
    <w:semiHidden/>
    <w:rsid w:val="00450CB7"/>
    <w:rPr>
      <w:b/>
      <w:bCs/>
      <w:lang w:eastAsia="zh-CN"/>
    </w:rPr>
  </w:style>
  <w:style w:type="character" w:styleId="Fett">
    <w:name w:val="Strong"/>
    <w:basedOn w:val="Absatz-Standardschriftart"/>
    <w:uiPriority w:val="22"/>
    <w:qFormat/>
    <w:rsid w:val="00B838C2"/>
    <w:rPr>
      <w:b/>
      <w:bCs/>
    </w:rPr>
  </w:style>
  <w:style w:type="paragraph" w:styleId="berarbeitung">
    <w:name w:val="Revision"/>
    <w:hidden/>
    <w:uiPriority w:val="99"/>
    <w:semiHidden/>
    <w:rsid w:val="003F24A1"/>
    <w:rPr>
      <w:sz w:val="22"/>
      <w:szCs w:val="22"/>
      <w:lang w:eastAsia="zh-CN"/>
    </w:rPr>
  </w:style>
  <w:style w:type="character" w:styleId="NichtaufgelsteErwhnung">
    <w:name w:val="Unresolved Mention"/>
    <w:basedOn w:val="Absatz-Standardschriftart"/>
    <w:uiPriority w:val="99"/>
    <w:semiHidden/>
    <w:unhideWhenUsed/>
    <w:rsid w:val="00AA3C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421102">
      <w:bodyDiv w:val="1"/>
      <w:marLeft w:val="0"/>
      <w:marRight w:val="0"/>
      <w:marTop w:val="0"/>
      <w:marBottom w:val="0"/>
      <w:divBdr>
        <w:top w:val="none" w:sz="0" w:space="0" w:color="auto"/>
        <w:left w:val="none" w:sz="0" w:space="0" w:color="auto"/>
        <w:bottom w:val="none" w:sz="0" w:space="0" w:color="auto"/>
        <w:right w:val="none" w:sz="0" w:space="0" w:color="auto"/>
      </w:divBdr>
      <w:divsChild>
        <w:div w:id="1464805155">
          <w:marLeft w:val="0"/>
          <w:marRight w:val="0"/>
          <w:marTop w:val="0"/>
          <w:marBottom w:val="0"/>
          <w:divBdr>
            <w:top w:val="none" w:sz="0" w:space="0" w:color="auto"/>
            <w:left w:val="none" w:sz="0" w:space="0" w:color="auto"/>
            <w:bottom w:val="none" w:sz="0" w:space="0" w:color="auto"/>
            <w:right w:val="none" w:sz="0" w:space="0" w:color="auto"/>
          </w:divBdr>
        </w:div>
      </w:divsChild>
    </w:div>
    <w:div w:id="502164380">
      <w:bodyDiv w:val="1"/>
      <w:marLeft w:val="0"/>
      <w:marRight w:val="0"/>
      <w:marTop w:val="0"/>
      <w:marBottom w:val="0"/>
      <w:divBdr>
        <w:top w:val="none" w:sz="0" w:space="0" w:color="auto"/>
        <w:left w:val="none" w:sz="0" w:space="0" w:color="auto"/>
        <w:bottom w:val="none" w:sz="0" w:space="0" w:color="auto"/>
        <w:right w:val="none" w:sz="0" w:space="0" w:color="auto"/>
      </w:divBdr>
    </w:div>
    <w:div w:id="1226186365">
      <w:bodyDiv w:val="1"/>
      <w:marLeft w:val="0"/>
      <w:marRight w:val="0"/>
      <w:marTop w:val="0"/>
      <w:marBottom w:val="0"/>
      <w:divBdr>
        <w:top w:val="none" w:sz="0" w:space="0" w:color="auto"/>
        <w:left w:val="none" w:sz="0" w:space="0" w:color="auto"/>
        <w:bottom w:val="none" w:sz="0" w:space="0" w:color="auto"/>
        <w:right w:val="none" w:sz="0" w:space="0" w:color="auto"/>
      </w:divBdr>
    </w:div>
    <w:div w:id="174374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uergen.hess@fibl.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D45EB72A8187247A7B1F21F6593C17B" ma:contentTypeVersion="13" ma:contentTypeDescription="Ein neues Dokument erstellen." ma:contentTypeScope="" ma:versionID="e8e0d8bb52e87fd1ffb7ea7af058302f">
  <xsd:schema xmlns:xsd="http://www.w3.org/2001/XMLSchema" xmlns:xs="http://www.w3.org/2001/XMLSchema" xmlns:p="http://schemas.microsoft.com/office/2006/metadata/properties" xmlns:ns2="97b12a04-f05e-4cd8-8614-a02beeef7ef7" xmlns:ns3="9382a14d-a585-4e8b-bc13-86fde1d623a8" targetNamespace="http://schemas.microsoft.com/office/2006/metadata/properties" ma:root="true" ma:fieldsID="fef2f259185b7e7771f6d1e16f419b04" ns2:_="" ns3:_="">
    <xsd:import namespace="97b12a04-f05e-4cd8-8614-a02beeef7ef7"/>
    <xsd:import namespace="9382a14d-a585-4e8b-bc13-86fde1d623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b12a04-f05e-4cd8-8614-a02beeef7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1bc49ad8-0d76-4442-b3ec-dfaba3082bc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82a14d-a585-4e8b-bc13-86fde1d623a8"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14" nillable="true" ma:displayName="Taxonomy Catch All Column" ma:hidden="true" ma:list="{2eca8701-c701-4bbc-af99-4042ab0121d6}" ma:internalName="TaxCatchAll" ma:showField="CatchAllData" ma:web="9382a14d-a585-4e8b-bc13-86fde1d62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7b12a04-f05e-4cd8-8614-a02beeef7ef7">
      <Terms xmlns="http://schemas.microsoft.com/office/infopath/2007/PartnerControls"/>
    </lcf76f155ced4ddcb4097134ff3c332f>
    <TaxCatchAll xmlns="9382a14d-a585-4e8b-bc13-86fde1d623a8" xsi:nil="true"/>
  </documentManagement>
</p:properties>
</file>

<file path=customXml/itemProps1.xml><?xml version="1.0" encoding="utf-8"?>
<ds:datastoreItem xmlns:ds="http://schemas.openxmlformats.org/officeDocument/2006/customXml" ds:itemID="{967F706E-2130-4085-84E3-A558894267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b12a04-f05e-4cd8-8614-a02beeef7ef7"/>
    <ds:schemaRef ds:uri="9382a14d-a585-4e8b-bc13-86fde1d62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F8A31E-67EB-4DA7-858B-FF138EA46D6D}">
  <ds:schemaRefs>
    <ds:schemaRef ds:uri="http://schemas.microsoft.com/sharepoint/v3/contenttype/forms"/>
  </ds:schemaRefs>
</ds:datastoreItem>
</file>

<file path=customXml/itemProps3.xml><?xml version="1.0" encoding="utf-8"?>
<ds:datastoreItem xmlns:ds="http://schemas.openxmlformats.org/officeDocument/2006/customXml" ds:itemID="{94269EB1-FE68-434E-AE6F-DA848F6CE1AE}">
  <ds:schemaRefs>
    <ds:schemaRef ds:uri="http://schemas.microsoft.com/office/2006/metadata/properties"/>
    <ds:schemaRef ds:uri="http://schemas.microsoft.com/office/infopath/2007/PartnerControls"/>
    <ds:schemaRef ds:uri="97b12a04-f05e-4cd8-8614-a02beeef7ef7"/>
    <ds:schemaRef ds:uri="9382a14d-a585-4e8b-bc13-86fde1d623a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510</Words>
  <Characters>3216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Hella Hansen</dc:creator>
  <cp:keywords/>
  <cp:lastModifiedBy>Hansen Hella</cp:lastModifiedBy>
  <cp:revision>7</cp:revision>
  <cp:lastPrinted>2021-01-26T14:52:00Z</cp:lastPrinted>
  <dcterms:created xsi:type="dcterms:W3CDTF">2024-06-19T09:15:00Z</dcterms:created>
  <dcterms:modified xsi:type="dcterms:W3CDTF">2024-06-20T07:09:00Z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0x0101004D45EB72A8187247A7B1F21F6593C17B</vt:lpwstr>
  </property>
  <property fmtid="{D5CDD505-2E9C-101B-9397-08002B2CF9AE}" pid="3" name="MediaServiceImageTags">
    <vt:lpwstr/>
  </property>
</Properties>
</file>