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C5EBD" w14:textId="122E060C" w:rsidR="007C54FC" w:rsidRPr="00E01245" w:rsidRDefault="007C54FC" w:rsidP="007C54FC">
      <w:pPr>
        <w:pStyle w:val="SysComheading2ohneVerzeichnis"/>
        <w:rPr>
          <w:b/>
          <w:bCs/>
        </w:rPr>
      </w:pPr>
      <w:r w:rsidRPr="00E01245">
        <w:rPr>
          <w:b/>
          <w:bCs/>
        </w:rPr>
        <w:t xml:space="preserve">Módulo </w:t>
      </w:r>
      <w:r w:rsidR="00F33655" w:rsidRPr="00E01245">
        <w:rPr>
          <w:b/>
          <w:bCs/>
        </w:rPr>
        <w:t>10</w:t>
      </w:r>
      <w:r w:rsidR="000552C2">
        <w:rPr>
          <w:b/>
          <w:bCs/>
        </w:rPr>
        <w:t xml:space="preserve"> – </w:t>
      </w:r>
      <w:r w:rsidR="000552C2" w:rsidRPr="000552C2">
        <w:rPr>
          <w:b/>
          <w:bCs/>
        </w:rPr>
        <w:t>Prácticas de manejo de una parcela AF dinámica en el primer año</w:t>
      </w:r>
      <w:r w:rsidR="003B04E4" w:rsidRPr="00E01245">
        <w:rPr>
          <w:b/>
          <w:bCs/>
        </w:rPr>
        <w:t>:</w:t>
      </w:r>
      <w:r w:rsidRPr="00E01245">
        <w:rPr>
          <w:b/>
          <w:bCs/>
        </w:rPr>
        <w:t xml:space="preserve"> Plan de sesión detallado</w:t>
      </w:r>
    </w:p>
    <w:p w14:paraId="5CAB6E19" w14:textId="77777777" w:rsidR="007C54FC" w:rsidRPr="000552C2" w:rsidRDefault="007C54FC">
      <w:pPr>
        <w:rPr>
          <w:lang w:val="es-BO"/>
        </w:rPr>
      </w:pPr>
    </w:p>
    <w:tbl>
      <w:tblPr>
        <w:tblStyle w:val="TabellemithellemGitternetz"/>
        <w:tblpPr w:leftFromText="141" w:rightFromText="141" w:vertAnchor="text" w:tblpY="1"/>
        <w:tblOverlap w:val="never"/>
        <w:tblW w:w="5000" w:type="pct"/>
        <w:tblLook w:val="04A0" w:firstRow="1" w:lastRow="0" w:firstColumn="1" w:lastColumn="0" w:noHBand="0" w:noVBand="1"/>
      </w:tblPr>
      <w:tblGrid>
        <w:gridCol w:w="1080"/>
        <w:gridCol w:w="595"/>
        <w:gridCol w:w="1987"/>
        <w:gridCol w:w="2927"/>
        <w:gridCol w:w="1373"/>
        <w:gridCol w:w="3261"/>
        <w:gridCol w:w="2056"/>
      </w:tblGrid>
      <w:tr w:rsidR="007C54FC" w:rsidRPr="00E01245" w14:paraId="43EEE23C" w14:textId="77777777" w:rsidTr="00F33655">
        <w:trPr>
          <w:trHeight w:val="416"/>
          <w:tblHeader/>
        </w:trPr>
        <w:tc>
          <w:tcPr>
            <w:tcW w:w="407" w:type="pct"/>
            <w:shd w:val="clear" w:color="auto" w:fill="EFEDDA"/>
          </w:tcPr>
          <w:p w14:paraId="56CD1DFD" w14:textId="2497552D" w:rsidR="007C54FC" w:rsidRPr="00E01245" w:rsidRDefault="007C54FC" w:rsidP="00D53AAC">
            <w:pPr>
              <w:pStyle w:val="FiBLtabelletext"/>
              <w:framePr w:hSpace="0" w:wrap="auto" w:vAnchor="margin" w:yAlign="inline"/>
              <w:suppressOverlap w:val="0"/>
              <w:rPr>
                <w:rFonts w:ascii="Gill Sans MT" w:hAnsi="Gill Sans MT" w:cstheme="minorHAnsi"/>
                <w:b/>
                <w:bCs/>
              </w:rPr>
            </w:pPr>
            <w:r w:rsidRPr="00E01245">
              <w:rPr>
                <w:rFonts w:ascii="Gill Sans MT" w:hAnsi="Gill Sans MT" w:cstheme="minorHAnsi"/>
                <w:b/>
                <w:bCs/>
              </w:rPr>
              <w:t>Duraci</w:t>
            </w:r>
            <w:r w:rsidRPr="00E01245">
              <w:rPr>
                <w:rFonts w:ascii="Gill Sans MT" w:hAnsi="Gill Sans MT"/>
                <w:b/>
                <w:bCs/>
              </w:rPr>
              <w:t>ón</w:t>
            </w:r>
          </w:p>
        </w:tc>
        <w:tc>
          <w:tcPr>
            <w:tcW w:w="972" w:type="pct"/>
            <w:gridSpan w:val="2"/>
            <w:shd w:val="clear" w:color="auto" w:fill="EFEDDA"/>
          </w:tcPr>
          <w:p w14:paraId="3DAAF74D" w14:textId="6BA5DA63" w:rsidR="007C54FC" w:rsidRPr="00E01245" w:rsidRDefault="007C54FC" w:rsidP="00D53AAC">
            <w:pPr>
              <w:pStyle w:val="FiBLtabelletext"/>
              <w:framePr w:hSpace="0" w:wrap="auto" w:vAnchor="margin" w:yAlign="inline"/>
              <w:suppressOverlap w:val="0"/>
              <w:rPr>
                <w:rFonts w:ascii="Gill Sans MT" w:hAnsi="Gill Sans MT" w:cstheme="minorHAnsi"/>
                <w:b/>
                <w:bCs/>
              </w:rPr>
            </w:pPr>
            <w:r w:rsidRPr="00E01245">
              <w:rPr>
                <w:rFonts w:ascii="Gill Sans MT" w:hAnsi="Gill Sans MT" w:cstheme="minorHAnsi"/>
                <w:b/>
                <w:bCs/>
              </w:rPr>
              <w:t>Actividad</w:t>
            </w:r>
          </w:p>
        </w:tc>
        <w:tc>
          <w:tcPr>
            <w:tcW w:w="1102" w:type="pct"/>
            <w:shd w:val="clear" w:color="auto" w:fill="EFEDDA"/>
          </w:tcPr>
          <w:p w14:paraId="62DE26E7" w14:textId="418EDE18" w:rsidR="007C54FC" w:rsidRPr="00E01245" w:rsidRDefault="007C54FC" w:rsidP="00D53AAC">
            <w:pPr>
              <w:pStyle w:val="FiBLtabelletext"/>
              <w:framePr w:hSpace="0" w:wrap="auto" w:vAnchor="margin" w:yAlign="inline"/>
              <w:suppressOverlap w:val="0"/>
              <w:rPr>
                <w:rFonts w:ascii="Gill Sans MT" w:hAnsi="Gill Sans MT" w:cstheme="minorHAnsi"/>
                <w:b/>
                <w:bCs/>
              </w:rPr>
            </w:pPr>
            <w:r w:rsidRPr="00E01245">
              <w:rPr>
                <w:rFonts w:ascii="Gill Sans MT" w:hAnsi="Gill Sans MT" w:cstheme="minorHAnsi"/>
                <w:b/>
                <w:bCs/>
              </w:rPr>
              <w:t>Prop</w:t>
            </w:r>
            <w:r w:rsidRPr="00E01245">
              <w:rPr>
                <w:rFonts w:ascii="Gill Sans MT" w:hAnsi="Gill Sans MT"/>
                <w:b/>
                <w:bCs/>
              </w:rPr>
              <w:t>ósito</w:t>
            </w:r>
          </w:p>
        </w:tc>
        <w:tc>
          <w:tcPr>
            <w:tcW w:w="517" w:type="pct"/>
            <w:shd w:val="clear" w:color="auto" w:fill="EFEDDA"/>
          </w:tcPr>
          <w:p w14:paraId="7F875543" w14:textId="7E3A1E14" w:rsidR="007C54FC" w:rsidRPr="00E01245" w:rsidRDefault="007C54FC" w:rsidP="00D53AAC">
            <w:pPr>
              <w:pStyle w:val="FiBLtabelletext"/>
              <w:framePr w:hSpace="0" w:wrap="auto" w:vAnchor="margin" w:yAlign="inline"/>
              <w:suppressOverlap w:val="0"/>
              <w:rPr>
                <w:rFonts w:ascii="Gill Sans MT" w:hAnsi="Gill Sans MT" w:cstheme="minorHAnsi"/>
                <w:b/>
                <w:bCs/>
              </w:rPr>
            </w:pPr>
            <w:r w:rsidRPr="00E01245">
              <w:rPr>
                <w:rFonts w:ascii="Gill Sans MT" w:hAnsi="Gill Sans MT" w:cstheme="minorHAnsi"/>
                <w:b/>
                <w:bCs/>
              </w:rPr>
              <w:t>Lugar</w:t>
            </w:r>
          </w:p>
        </w:tc>
        <w:tc>
          <w:tcPr>
            <w:tcW w:w="1228" w:type="pct"/>
            <w:shd w:val="clear" w:color="auto" w:fill="EFEDDA"/>
          </w:tcPr>
          <w:p w14:paraId="05DEFA62" w14:textId="384E8961" w:rsidR="007C54FC" w:rsidRPr="00E01245" w:rsidRDefault="007C54FC" w:rsidP="00D53AAC">
            <w:pPr>
              <w:pStyle w:val="FiBLtabelletext"/>
              <w:framePr w:hSpace="0" w:wrap="auto" w:vAnchor="margin" w:yAlign="inline"/>
              <w:suppressOverlap w:val="0"/>
              <w:rPr>
                <w:rFonts w:ascii="Gill Sans MT" w:hAnsi="Gill Sans MT" w:cstheme="minorHAnsi"/>
                <w:b/>
                <w:bCs/>
              </w:rPr>
            </w:pPr>
            <w:proofErr w:type="spellStart"/>
            <w:r w:rsidRPr="00E01245">
              <w:rPr>
                <w:rFonts w:ascii="Gill Sans MT" w:hAnsi="Gill Sans MT" w:cstheme="minorHAnsi"/>
                <w:b/>
                <w:bCs/>
              </w:rPr>
              <w:t>Metodolog</w:t>
            </w:r>
            <w:proofErr w:type="spellEnd"/>
            <w:r w:rsidRPr="00E01245">
              <w:rPr>
                <w:rFonts w:ascii="Gill Sans MT" w:hAnsi="Gill Sans MT"/>
                <w:b/>
                <w:bCs/>
                <w:lang w:val="es-ES"/>
              </w:rPr>
              <w:t>í</w:t>
            </w:r>
            <w:r w:rsidRPr="00E01245">
              <w:rPr>
                <w:rFonts w:ascii="Gill Sans MT" w:hAnsi="Gill Sans MT" w:cstheme="minorHAnsi"/>
                <w:b/>
                <w:bCs/>
              </w:rPr>
              <w:t>a</w:t>
            </w:r>
          </w:p>
        </w:tc>
        <w:tc>
          <w:tcPr>
            <w:tcW w:w="774" w:type="pct"/>
            <w:shd w:val="clear" w:color="auto" w:fill="EFEDDA"/>
          </w:tcPr>
          <w:p w14:paraId="56382BA3" w14:textId="13300FB3" w:rsidR="007C54FC" w:rsidRPr="00E01245" w:rsidRDefault="007C54FC" w:rsidP="00D53AAC">
            <w:pPr>
              <w:pStyle w:val="FiBLtabelletext"/>
              <w:framePr w:hSpace="0" w:wrap="auto" w:vAnchor="margin" w:yAlign="inline"/>
              <w:suppressOverlap w:val="0"/>
              <w:rPr>
                <w:rFonts w:ascii="Gill Sans MT" w:hAnsi="Gill Sans MT" w:cstheme="minorHAnsi"/>
                <w:b/>
                <w:bCs/>
              </w:rPr>
            </w:pPr>
            <w:r w:rsidRPr="00E01245">
              <w:rPr>
                <w:rFonts w:ascii="Gill Sans MT" w:hAnsi="Gill Sans MT" w:cstheme="minorHAnsi"/>
                <w:b/>
                <w:bCs/>
              </w:rPr>
              <w:t>Materiales</w:t>
            </w:r>
          </w:p>
        </w:tc>
      </w:tr>
      <w:tr w:rsidR="00F33655" w:rsidRPr="00E01245" w14:paraId="57B4B71C" w14:textId="77777777" w:rsidTr="00F33655">
        <w:trPr>
          <w:trHeight w:val="526"/>
        </w:trPr>
        <w:tc>
          <w:tcPr>
            <w:tcW w:w="407" w:type="pct"/>
          </w:tcPr>
          <w:p w14:paraId="5803B8F9" w14:textId="0503800B"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rPr>
              <w:t>5 min</w:t>
            </w:r>
          </w:p>
        </w:tc>
        <w:tc>
          <w:tcPr>
            <w:tcW w:w="224" w:type="pct"/>
          </w:tcPr>
          <w:p w14:paraId="21DC1C39" w14:textId="7253D4AC" w:rsidR="00F33655" w:rsidRPr="00E01245" w:rsidRDefault="00F33655" w:rsidP="00F33655">
            <w:pPr>
              <w:pStyle w:val="FiBLtabelletext"/>
              <w:framePr w:hSpace="0" w:wrap="auto" w:vAnchor="margin" w:yAlign="inline"/>
              <w:suppressOverlap w:val="0"/>
              <w:rPr>
                <w:rFonts w:ascii="Gill Sans MT" w:hAnsi="Gill Sans MT"/>
              </w:rPr>
            </w:pPr>
          </w:p>
        </w:tc>
        <w:tc>
          <w:tcPr>
            <w:tcW w:w="748" w:type="pct"/>
          </w:tcPr>
          <w:p w14:paraId="1433828A" w14:textId="0DE52907"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rPr>
              <w:t>Introducción/ Bienvenida/ Agenda</w:t>
            </w:r>
          </w:p>
        </w:tc>
        <w:tc>
          <w:tcPr>
            <w:tcW w:w="1102" w:type="pct"/>
          </w:tcPr>
          <w:p w14:paraId="172394B8" w14:textId="2B3F85A6"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bCs/>
              </w:rPr>
              <w:t>Enfatizar la importancia de este tema.</w:t>
            </w:r>
          </w:p>
        </w:tc>
        <w:tc>
          <w:tcPr>
            <w:tcW w:w="517" w:type="pct"/>
          </w:tcPr>
          <w:p w14:paraId="4B0D0D3E" w14:textId="26A439EB"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rPr>
              <w:t>Sala/en parcela</w:t>
            </w:r>
          </w:p>
        </w:tc>
        <w:tc>
          <w:tcPr>
            <w:tcW w:w="1228" w:type="pct"/>
          </w:tcPr>
          <w:p w14:paraId="4EC1D86B" w14:textId="3545AEC5"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rPr>
              <w:t xml:space="preserve">El facilitador explica el programa, </w:t>
            </w:r>
            <w:proofErr w:type="spellStart"/>
            <w:r w:rsidRPr="00E01245">
              <w:rPr>
                <w:rFonts w:ascii="Gill Sans MT" w:hAnsi="Gill Sans MT" w:cstheme="minorHAnsi"/>
              </w:rPr>
              <w:t>el porqué</w:t>
            </w:r>
            <w:proofErr w:type="spellEnd"/>
            <w:r w:rsidRPr="00E01245">
              <w:rPr>
                <w:rFonts w:ascii="Gill Sans MT" w:hAnsi="Gill Sans MT" w:cstheme="minorHAnsi"/>
              </w:rPr>
              <w:t xml:space="preserve"> y las metas de la sesión</w:t>
            </w:r>
          </w:p>
        </w:tc>
        <w:tc>
          <w:tcPr>
            <w:tcW w:w="774" w:type="pct"/>
          </w:tcPr>
          <w:p w14:paraId="7D9852FD" w14:textId="5B30E3AB"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rPr>
              <w:t>Papelógrafo o PTT con objetivos y agenda</w:t>
            </w:r>
          </w:p>
        </w:tc>
      </w:tr>
      <w:tr w:rsidR="00F33655" w:rsidRPr="00E01245" w14:paraId="3052E48F" w14:textId="77777777" w:rsidTr="00F33655">
        <w:trPr>
          <w:trHeight w:val="526"/>
        </w:trPr>
        <w:tc>
          <w:tcPr>
            <w:tcW w:w="407" w:type="pct"/>
          </w:tcPr>
          <w:p w14:paraId="01488590" w14:textId="7D9AF17B"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rPr>
              <w:t>10 min*</w:t>
            </w:r>
          </w:p>
        </w:tc>
        <w:tc>
          <w:tcPr>
            <w:tcW w:w="224" w:type="pct"/>
          </w:tcPr>
          <w:p w14:paraId="5638860E" w14:textId="3C2EFE22"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rPr>
              <w:t>10.1</w:t>
            </w:r>
          </w:p>
        </w:tc>
        <w:tc>
          <w:tcPr>
            <w:tcW w:w="748" w:type="pct"/>
          </w:tcPr>
          <w:p w14:paraId="517BAF63" w14:textId="71D84154" w:rsidR="00F33655" w:rsidRPr="00E01245" w:rsidRDefault="00F33655" w:rsidP="00F33655">
            <w:pPr>
              <w:pStyle w:val="FiBLtabelletext"/>
              <w:framePr w:hSpace="0" w:wrap="auto" w:vAnchor="margin" w:yAlign="inline"/>
              <w:suppressOverlap w:val="0"/>
              <w:rPr>
                <w:rFonts w:ascii="Gill Sans MT" w:hAnsi="Gill Sans MT"/>
                <w:u w:val="single"/>
              </w:rPr>
            </w:pPr>
            <w:r w:rsidRPr="00E01245">
              <w:rPr>
                <w:rFonts w:ascii="Gill Sans MT" w:hAnsi="Gill Sans MT"/>
                <w:u w:val="single"/>
              </w:rPr>
              <w:t>Póster</w:t>
            </w:r>
            <w:r w:rsidRPr="00E01245">
              <w:rPr>
                <w:rFonts w:ascii="Gill Sans MT" w:hAnsi="Gill Sans MT"/>
              </w:rPr>
              <w:t>: Pasos en los primeros 12 meses</w:t>
            </w:r>
          </w:p>
        </w:tc>
        <w:tc>
          <w:tcPr>
            <w:tcW w:w="1102" w:type="pct"/>
          </w:tcPr>
          <w:p w14:paraId="11044847" w14:textId="104F31B3"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bCs/>
              </w:rPr>
              <w:t xml:space="preserve">Conocer los pasos de manejo claves en el primer año. </w:t>
            </w:r>
          </w:p>
        </w:tc>
        <w:tc>
          <w:tcPr>
            <w:tcW w:w="517" w:type="pct"/>
          </w:tcPr>
          <w:p w14:paraId="6C558111" w14:textId="49324F02"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rPr>
              <w:t>Sala/en parcela</w:t>
            </w:r>
          </w:p>
        </w:tc>
        <w:tc>
          <w:tcPr>
            <w:tcW w:w="1228" w:type="pct"/>
          </w:tcPr>
          <w:p w14:paraId="274548A3" w14:textId="2A0DD54C"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rPr>
              <w:t>El facilitador presenta los pasos mediante el póster y entrega el folleto a los participantes.</w:t>
            </w:r>
          </w:p>
        </w:tc>
        <w:tc>
          <w:tcPr>
            <w:tcW w:w="774" w:type="pct"/>
          </w:tcPr>
          <w:p w14:paraId="6FBC88B7" w14:textId="77777777" w:rsidR="00F33655" w:rsidRPr="00E01245" w:rsidRDefault="00F33655" w:rsidP="00F33655">
            <w:pPr>
              <w:autoSpaceDE w:val="0"/>
              <w:autoSpaceDN w:val="0"/>
              <w:adjustRightInd w:val="0"/>
              <w:spacing w:before="120" w:line="240" w:lineRule="auto"/>
              <w:rPr>
                <w:rFonts w:cstheme="minorHAnsi"/>
                <w:sz w:val="20"/>
                <w:szCs w:val="20"/>
              </w:rPr>
            </w:pPr>
            <w:r w:rsidRPr="00E01245">
              <w:rPr>
                <w:rFonts w:cstheme="minorHAnsi"/>
                <w:sz w:val="20"/>
                <w:szCs w:val="20"/>
              </w:rPr>
              <w:t xml:space="preserve">P10.1 </w:t>
            </w:r>
            <w:r w:rsidRPr="00E01245">
              <w:rPr>
                <w:rFonts w:cstheme="minorHAnsi"/>
                <w:i/>
                <w:iCs/>
                <w:sz w:val="20"/>
                <w:szCs w:val="20"/>
              </w:rPr>
              <w:t>Pasos de manejo en los primeros 12 meses</w:t>
            </w:r>
          </w:p>
          <w:p w14:paraId="28005894" w14:textId="2ED5D8F4"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rPr>
              <w:t>impreso como póster y como folletos para distribuir a los participantes</w:t>
            </w:r>
          </w:p>
        </w:tc>
      </w:tr>
      <w:tr w:rsidR="00F33655" w:rsidRPr="00E01245" w14:paraId="1A29A284" w14:textId="77777777" w:rsidTr="00F33655">
        <w:trPr>
          <w:trHeight w:val="526"/>
        </w:trPr>
        <w:tc>
          <w:tcPr>
            <w:tcW w:w="407" w:type="pct"/>
          </w:tcPr>
          <w:p w14:paraId="20CB3FE4" w14:textId="5CF0E7DF"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rPr>
              <w:t>30 min</w:t>
            </w:r>
          </w:p>
        </w:tc>
        <w:tc>
          <w:tcPr>
            <w:tcW w:w="224" w:type="pct"/>
          </w:tcPr>
          <w:p w14:paraId="305ED3BD" w14:textId="20FC510C"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rPr>
              <w:t>10.2</w:t>
            </w:r>
          </w:p>
        </w:tc>
        <w:tc>
          <w:tcPr>
            <w:tcW w:w="748" w:type="pct"/>
          </w:tcPr>
          <w:p w14:paraId="40EDBF32" w14:textId="0ABDF694" w:rsidR="00F33655" w:rsidRPr="00E01245" w:rsidRDefault="00F33655" w:rsidP="00F33655">
            <w:pPr>
              <w:pStyle w:val="FiBLtabelletext"/>
              <w:framePr w:hSpace="0" w:wrap="auto" w:vAnchor="margin" w:yAlign="inline"/>
              <w:suppressOverlap w:val="0"/>
              <w:rPr>
                <w:rFonts w:ascii="Gill Sans MT" w:hAnsi="Gill Sans MT"/>
                <w:u w:val="single"/>
              </w:rPr>
            </w:pPr>
            <w:r w:rsidRPr="00E01245">
              <w:rPr>
                <w:rFonts w:ascii="Gill Sans MT" w:hAnsi="Gill Sans MT" w:cstheme="minorHAnsi"/>
                <w:u w:val="single"/>
              </w:rPr>
              <w:t>Evaluación conjunta</w:t>
            </w:r>
            <w:r w:rsidRPr="00E01245">
              <w:rPr>
                <w:rFonts w:ascii="Gill Sans MT" w:hAnsi="Gill Sans MT" w:cstheme="minorHAnsi"/>
              </w:rPr>
              <w:t>: ¿Cuáles pasos son necesarios hoy?</w:t>
            </w:r>
          </w:p>
        </w:tc>
        <w:tc>
          <w:tcPr>
            <w:tcW w:w="1102" w:type="pct"/>
          </w:tcPr>
          <w:p w14:paraId="34A94E9A" w14:textId="77777777" w:rsidR="00F33655" w:rsidRPr="00E01245" w:rsidRDefault="00F33655" w:rsidP="00F33655">
            <w:pPr>
              <w:pStyle w:val="FiBLtabelletext"/>
              <w:framePr w:hSpace="0" w:wrap="auto" w:vAnchor="margin" w:yAlign="inline"/>
              <w:spacing w:before="120" w:line="240" w:lineRule="auto"/>
              <w:suppressOverlap w:val="0"/>
              <w:rPr>
                <w:rFonts w:ascii="Gill Sans MT" w:hAnsi="Gill Sans MT" w:cstheme="minorHAnsi"/>
              </w:rPr>
            </w:pPr>
            <w:r w:rsidRPr="00E01245">
              <w:rPr>
                <w:rFonts w:ascii="Gill Sans MT" w:hAnsi="Gill Sans MT" w:cstheme="minorHAnsi"/>
              </w:rPr>
              <w:t>Desarrollar criterios propios de manejo.</w:t>
            </w:r>
          </w:p>
          <w:p w14:paraId="7BCCAA37" w14:textId="5E3944AF"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rPr>
              <w:t>Decidir qué tipo de manejo practicar en este momento.</w:t>
            </w:r>
          </w:p>
        </w:tc>
        <w:tc>
          <w:tcPr>
            <w:tcW w:w="517" w:type="pct"/>
          </w:tcPr>
          <w:p w14:paraId="75AB0400" w14:textId="61B32E9E"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rPr>
              <w:t>En la parcela demostrativa</w:t>
            </w:r>
          </w:p>
        </w:tc>
        <w:tc>
          <w:tcPr>
            <w:tcW w:w="1228" w:type="pct"/>
          </w:tcPr>
          <w:p w14:paraId="431A2161" w14:textId="77777777" w:rsidR="00F33655" w:rsidRPr="00E01245" w:rsidRDefault="00F33655" w:rsidP="00F33655">
            <w:pPr>
              <w:pStyle w:val="FiBLtabelletext"/>
              <w:framePr w:hSpace="0" w:wrap="auto" w:vAnchor="margin" w:yAlign="inline"/>
              <w:spacing w:before="120" w:line="240" w:lineRule="auto"/>
              <w:suppressOverlap w:val="0"/>
              <w:rPr>
                <w:rFonts w:ascii="Gill Sans MT" w:hAnsi="Gill Sans MT" w:cstheme="minorHAnsi"/>
              </w:rPr>
            </w:pPr>
            <w:r w:rsidRPr="00E01245">
              <w:rPr>
                <w:rFonts w:ascii="Gill Sans MT" w:hAnsi="Gill Sans MT" w:cstheme="minorHAnsi"/>
              </w:rPr>
              <w:t>Los participantes observan la parcela y proponen intervenciones.</w:t>
            </w:r>
          </w:p>
          <w:p w14:paraId="3CC5764D" w14:textId="5C7F58F5"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rPr>
              <w:t>El facilitador decide qué actividades practicar, dependiendo de la evaluación (10.3 y 10.4).</w:t>
            </w:r>
          </w:p>
        </w:tc>
        <w:tc>
          <w:tcPr>
            <w:tcW w:w="774" w:type="pct"/>
          </w:tcPr>
          <w:p w14:paraId="7E583D03" w14:textId="1C849D3A"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rPr>
              <w:t>Hojas y marcadores para dibujar</w:t>
            </w:r>
          </w:p>
        </w:tc>
      </w:tr>
      <w:tr w:rsidR="00F33655" w:rsidRPr="00E01245" w14:paraId="177DEE93" w14:textId="77777777" w:rsidTr="00F33655">
        <w:trPr>
          <w:trHeight w:val="526"/>
        </w:trPr>
        <w:tc>
          <w:tcPr>
            <w:tcW w:w="407" w:type="pct"/>
          </w:tcPr>
          <w:p w14:paraId="6C09E9E5" w14:textId="269074F7"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rPr>
              <w:t>3 h*</w:t>
            </w:r>
          </w:p>
        </w:tc>
        <w:tc>
          <w:tcPr>
            <w:tcW w:w="224" w:type="pct"/>
          </w:tcPr>
          <w:p w14:paraId="535EF126" w14:textId="0EE3F8BB"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bCs/>
                <w:color w:val="000000" w:themeColor="text1"/>
              </w:rPr>
              <w:t>10.3</w:t>
            </w:r>
          </w:p>
        </w:tc>
        <w:tc>
          <w:tcPr>
            <w:tcW w:w="748" w:type="pct"/>
          </w:tcPr>
          <w:p w14:paraId="5AC9DEF8" w14:textId="1B11E5BD" w:rsidR="00F33655" w:rsidRPr="00E01245" w:rsidRDefault="00F33655" w:rsidP="00F33655">
            <w:pPr>
              <w:autoSpaceDE w:val="0"/>
              <w:autoSpaceDN w:val="0"/>
              <w:adjustRightInd w:val="0"/>
              <w:spacing w:before="120" w:line="240" w:lineRule="auto"/>
              <w:rPr>
                <w:rFonts w:cstheme="minorHAnsi"/>
                <w:bCs/>
                <w:color w:val="000000" w:themeColor="text1"/>
                <w:sz w:val="20"/>
                <w:szCs w:val="20"/>
              </w:rPr>
            </w:pPr>
            <w:r w:rsidRPr="00E01245">
              <w:rPr>
                <w:rFonts w:cstheme="minorHAnsi"/>
                <w:bCs/>
                <w:color w:val="000000" w:themeColor="text1"/>
                <w:sz w:val="20"/>
                <w:szCs w:val="20"/>
                <w:u w:val="single"/>
              </w:rPr>
              <w:t>Demonstración y práctica conjunta</w:t>
            </w:r>
            <w:r w:rsidRPr="00E01245">
              <w:rPr>
                <w:rFonts w:cstheme="minorHAnsi"/>
                <w:bCs/>
                <w:color w:val="000000" w:themeColor="text1"/>
                <w:sz w:val="20"/>
                <w:szCs w:val="20"/>
              </w:rPr>
              <w:t>:</w:t>
            </w:r>
          </w:p>
          <w:p w14:paraId="7C561B7D" w14:textId="0D7BC369" w:rsidR="00F33655" w:rsidRPr="00E01245" w:rsidRDefault="00F33655" w:rsidP="00F33655">
            <w:pPr>
              <w:pStyle w:val="FiBLtabelletext"/>
              <w:framePr w:hSpace="0" w:wrap="auto" w:vAnchor="margin" w:yAlign="inline"/>
              <w:suppressOverlap w:val="0"/>
              <w:rPr>
                <w:rFonts w:ascii="Gill Sans MT" w:hAnsi="Gill Sans MT"/>
                <w:u w:val="single"/>
              </w:rPr>
            </w:pPr>
            <w:r w:rsidRPr="00E01245">
              <w:rPr>
                <w:rFonts w:ascii="Gill Sans MT" w:hAnsi="Gill Sans MT" w:cstheme="minorHAnsi"/>
                <w:bCs/>
                <w:color w:val="000000" w:themeColor="text1"/>
              </w:rPr>
              <w:t>Manejo de la biomasa con deshierbe selectivo y podas</w:t>
            </w:r>
          </w:p>
        </w:tc>
        <w:tc>
          <w:tcPr>
            <w:tcW w:w="1102" w:type="pct"/>
          </w:tcPr>
          <w:p w14:paraId="0E697EB4" w14:textId="60045B86"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color w:val="000000" w:themeColor="text1"/>
              </w:rPr>
              <w:t>Entender la importancia y aplicar, en el momento oportuno, la poda de diferentes especies y el deshierbe selectivo.</w:t>
            </w:r>
          </w:p>
        </w:tc>
        <w:tc>
          <w:tcPr>
            <w:tcW w:w="517" w:type="pct"/>
          </w:tcPr>
          <w:p w14:paraId="002E6F46" w14:textId="18A73544"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rPr>
              <w:t>En la parcela demostrativa</w:t>
            </w:r>
          </w:p>
        </w:tc>
        <w:tc>
          <w:tcPr>
            <w:tcW w:w="1228" w:type="pct"/>
          </w:tcPr>
          <w:p w14:paraId="106F8688" w14:textId="5BB1CA35"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rPr>
              <w:t>Los participantes practican el deshierbe selectivo y las podas según diferentes grupos (coberturas anuales, cultivos de ciclo corto, árboles de regeneración natural).</w:t>
            </w:r>
          </w:p>
        </w:tc>
        <w:tc>
          <w:tcPr>
            <w:tcW w:w="774" w:type="pct"/>
          </w:tcPr>
          <w:p w14:paraId="4EA73D47" w14:textId="77777777" w:rsidR="00F33655" w:rsidRPr="00E01245" w:rsidRDefault="00F33655" w:rsidP="00F33655">
            <w:pPr>
              <w:autoSpaceDE w:val="0"/>
              <w:autoSpaceDN w:val="0"/>
              <w:adjustRightInd w:val="0"/>
              <w:spacing w:before="120" w:line="240" w:lineRule="auto"/>
              <w:rPr>
                <w:rFonts w:cstheme="minorHAnsi"/>
                <w:sz w:val="20"/>
                <w:szCs w:val="20"/>
              </w:rPr>
            </w:pPr>
            <w:r w:rsidRPr="00E01245">
              <w:rPr>
                <w:rFonts w:cstheme="minorHAnsi"/>
                <w:sz w:val="20"/>
                <w:szCs w:val="20"/>
              </w:rPr>
              <w:t>Machete, tijeras de podar, serruchos de podar</w:t>
            </w:r>
          </w:p>
          <w:p w14:paraId="00E6A776" w14:textId="77777777" w:rsidR="00F33655" w:rsidRPr="00E01245" w:rsidRDefault="00F33655" w:rsidP="00F33655">
            <w:pPr>
              <w:autoSpaceDE w:val="0"/>
              <w:autoSpaceDN w:val="0"/>
              <w:adjustRightInd w:val="0"/>
              <w:spacing w:before="120" w:line="240" w:lineRule="auto"/>
              <w:rPr>
                <w:rFonts w:cstheme="minorHAnsi"/>
                <w:sz w:val="20"/>
                <w:szCs w:val="20"/>
              </w:rPr>
            </w:pPr>
            <w:r w:rsidRPr="00E01245">
              <w:rPr>
                <w:rFonts w:cstheme="minorHAnsi"/>
                <w:sz w:val="20"/>
                <w:szCs w:val="20"/>
              </w:rPr>
              <w:t xml:space="preserve">P10.3 </w:t>
            </w:r>
            <w:r w:rsidRPr="00E01245">
              <w:rPr>
                <w:rFonts w:cstheme="minorHAnsi"/>
                <w:i/>
                <w:iCs/>
                <w:sz w:val="20"/>
                <w:szCs w:val="20"/>
              </w:rPr>
              <w:t>Poda de estratificación</w:t>
            </w:r>
          </w:p>
          <w:p w14:paraId="2188C86E" w14:textId="2BB3051A"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rPr>
              <w:t xml:space="preserve">impreso como póster y como folletos para </w:t>
            </w:r>
            <w:r w:rsidRPr="00E01245">
              <w:rPr>
                <w:rFonts w:ascii="Gill Sans MT" w:hAnsi="Gill Sans MT" w:cstheme="minorHAnsi"/>
              </w:rPr>
              <w:lastRenderedPageBreak/>
              <w:t xml:space="preserve">distribuir a los participantes. </w:t>
            </w:r>
          </w:p>
        </w:tc>
      </w:tr>
      <w:tr w:rsidR="00F33655" w:rsidRPr="00E01245" w14:paraId="04F71476" w14:textId="77777777" w:rsidTr="00F33655">
        <w:trPr>
          <w:trHeight w:val="526"/>
        </w:trPr>
        <w:tc>
          <w:tcPr>
            <w:tcW w:w="407" w:type="pct"/>
          </w:tcPr>
          <w:p w14:paraId="6CB3D32B" w14:textId="0DD788DF"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rPr>
              <w:lastRenderedPageBreak/>
              <w:t>1 h</w:t>
            </w:r>
          </w:p>
        </w:tc>
        <w:tc>
          <w:tcPr>
            <w:tcW w:w="224" w:type="pct"/>
          </w:tcPr>
          <w:p w14:paraId="49B91B98" w14:textId="20AA8A80"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bCs/>
              </w:rPr>
              <w:t>10.4</w:t>
            </w:r>
          </w:p>
        </w:tc>
        <w:tc>
          <w:tcPr>
            <w:tcW w:w="748" w:type="pct"/>
          </w:tcPr>
          <w:p w14:paraId="4990042A" w14:textId="32105717" w:rsidR="00F33655" w:rsidRPr="00E01245" w:rsidRDefault="00F33655" w:rsidP="00F33655">
            <w:pPr>
              <w:autoSpaceDE w:val="0"/>
              <w:autoSpaceDN w:val="0"/>
              <w:adjustRightInd w:val="0"/>
              <w:spacing w:before="120" w:line="240" w:lineRule="auto"/>
              <w:rPr>
                <w:rFonts w:cstheme="minorHAnsi"/>
                <w:bCs/>
                <w:sz w:val="20"/>
                <w:szCs w:val="20"/>
              </w:rPr>
            </w:pPr>
            <w:r w:rsidRPr="00E01245">
              <w:rPr>
                <w:rFonts w:cstheme="minorHAnsi"/>
                <w:bCs/>
                <w:sz w:val="20"/>
                <w:szCs w:val="20"/>
                <w:u w:val="single"/>
              </w:rPr>
              <w:t>Demonstración y práctica conjunta</w:t>
            </w:r>
            <w:r w:rsidRPr="00E01245">
              <w:rPr>
                <w:rFonts w:cstheme="minorHAnsi"/>
                <w:bCs/>
                <w:sz w:val="20"/>
                <w:szCs w:val="20"/>
              </w:rPr>
              <w:t xml:space="preserve">: </w:t>
            </w:r>
          </w:p>
          <w:p w14:paraId="5D64838A" w14:textId="34FC8F2B" w:rsidR="00F33655" w:rsidRPr="00E01245" w:rsidRDefault="00F33655" w:rsidP="00F33655">
            <w:pPr>
              <w:pStyle w:val="FiBLtabelletext"/>
              <w:framePr w:hSpace="0" w:wrap="auto" w:vAnchor="margin" w:yAlign="inline"/>
              <w:suppressOverlap w:val="0"/>
              <w:rPr>
                <w:rFonts w:ascii="Gill Sans MT" w:hAnsi="Gill Sans MT"/>
                <w:u w:val="single"/>
              </w:rPr>
            </w:pPr>
            <w:r w:rsidRPr="00E01245">
              <w:rPr>
                <w:rFonts w:ascii="Gill Sans MT" w:hAnsi="Gill Sans MT" w:cstheme="minorHAnsi"/>
                <w:bCs/>
              </w:rPr>
              <w:t>Preparación para la estación seca</w:t>
            </w:r>
          </w:p>
        </w:tc>
        <w:tc>
          <w:tcPr>
            <w:tcW w:w="1102" w:type="pct"/>
          </w:tcPr>
          <w:p w14:paraId="580D46ED" w14:textId="77777777" w:rsidR="00F33655" w:rsidRPr="00E01245" w:rsidRDefault="00F33655" w:rsidP="00F33655">
            <w:pPr>
              <w:autoSpaceDE w:val="0"/>
              <w:autoSpaceDN w:val="0"/>
              <w:adjustRightInd w:val="0"/>
              <w:spacing w:before="120" w:line="240" w:lineRule="auto"/>
              <w:rPr>
                <w:rFonts w:cstheme="minorHAnsi"/>
                <w:sz w:val="20"/>
                <w:szCs w:val="20"/>
              </w:rPr>
            </w:pPr>
            <w:r w:rsidRPr="00E01245">
              <w:rPr>
                <w:rFonts w:cstheme="minorHAnsi"/>
                <w:sz w:val="20"/>
                <w:szCs w:val="20"/>
              </w:rPr>
              <w:t>Entender la importancia de la cobertura del suelo con materia orgánica para disminuir la evaporación.</w:t>
            </w:r>
          </w:p>
          <w:p w14:paraId="74171F7E" w14:textId="1066D7EE"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rPr>
              <w:t xml:space="preserve">Aprender a utilizar el </w:t>
            </w:r>
            <w:proofErr w:type="spellStart"/>
            <w:r w:rsidRPr="00E01245">
              <w:rPr>
                <w:rFonts w:ascii="Gill Sans MT" w:hAnsi="Gill Sans MT" w:cstheme="minorHAnsi"/>
              </w:rPr>
              <w:t>pseudotallo</w:t>
            </w:r>
            <w:proofErr w:type="spellEnd"/>
            <w:r w:rsidRPr="00E01245">
              <w:rPr>
                <w:rFonts w:ascii="Gill Sans MT" w:hAnsi="Gill Sans MT" w:cstheme="minorHAnsi"/>
              </w:rPr>
              <w:t xml:space="preserve"> de plátano para el riego.</w:t>
            </w:r>
          </w:p>
        </w:tc>
        <w:tc>
          <w:tcPr>
            <w:tcW w:w="517" w:type="pct"/>
          </w:tcPr>
          <w:p w14:paraId="36202739" w14:textId="37E9D237"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rPr>
              <w:t>En la parcela demostrativa</w:t>
            </w:r>
          </w:p>
        </w:tc>
        <w:tc>
          <w:tcPr>
            <w:tcW w:w="1228" w:type="pct"/>
          </w:tcPr>
          <w:p w14:paraId="0A8D98B1" w14:textId="5F2D0AD1"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rPr>
              <w:t xml:space="preserve">Loa participantes practican la técnica de usar </w:t>
            </w:r>
            <w:proofErr w:type="spellStart"/>
            <w:r w:rsidRPr="00E01245">
              <w:rPr>
                <w:rFonts w:ascii="Gill Sans MT" w:hAnsi="Gill Sans MT" w:cstheme="minorHAnsi"/>
              </w:rPr>
              <w:t>pseudotallos</w:t>
            </w:r>
            <w:proofErr w:type="spellEnd"/>
            <w:r w:rsidRPr="00E01245">
              <w:rPr>
                <w:rFonts w:ascii="Gill Sans MT" w:hAnsi="Gill Sans MT" w:cstheme="minorHAnsi"/>
              </w:rPr>
              <w:t xml:space="preserve"> de plátano/banano para el riego y para acumular materia orgánica alrededor de las especies más delicadas (cacao, frutales, etc.).</w:t>
            </w:r>
          </w:p>
        </w:tc>
        <w:tc>
          <w:tcPr>
            <w:tcW w:w="774" w:type="pct"/>
          </w:tcPr>
          <w:p w14:paraId="75276FC0" w14:textId="5E04D7BB"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rPr>
              <w:t xml:space="preserve">Machete, </w:t>
            </w:r>
            <w:proofErr w:type="spellStart"/>
            <w:r w:rsidRPr="00E01245">
              <w:rPr>
                <w:rFonts w:ascii="Gill Sans MT" w:hAnsi="Gill Sans MT" w:cstheme="minorHAnsi"/>
              </w:rPr>
              <w:t>pseudotallos</w:t>
            </w:r>
            <w:proofErr w:type="spellEnd"/>
            <w:r w:rsidRPr="00E01245">
              <w:rPr>
                <w:rFonts w:ascii="Gill Sans MT" w:hAnsi="Gill Sans MT" w:cstheme="minorHAnsi"/>
              </w:rPr>
              <w:t xml:space="preserve"> de banano cortados o para cortar</w:t>
            </w:r>
          </w:p>
        </w:tc>
      </w:tr>
      <w:tr w:rsidR="00F33655" w:rsidRPr="00E01245" w14:paraId="258F0607" w14:textId="77777777" w:rsidTr="00F33655">
        <w:trPr>
          <w:trHeight w:val="526"/>
        </w:trPr>
        <w:tc>
          <w:tcPr>
            <w:tcW w:w="407" w:type="pct"/>
          </w:tcPr>
          <w:p w14:paraId="718354D1" w14:textId="7AD4F8AC"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rPr>
              <w:t>30 min</w:t>
            </w:r>
          </w:p>
        </w:tc>
        <w:tc>
          <w:tcPr>
            <w:tcW w:w="224" w:type="pct"/>
          </w:tcPr>
          <w:p w14:paraId="5659B802" w14:textId="5754D339"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bCs/>
              </w:rPr>
              <w:t>10.5</w:t>
            </w:r>
          </w:p>
        </w:tc>
        <w:tc>
          <w:tcPr>
            <w:tcW w:w="748" w:type="pct"/>
          </w:tcPr>
          <w:p w14:paraId="4AF4F5B9" w14:textId="6C380B8B" w:rsidR="00F33655" w:rsidRPr="00E01245" w:rsidRDefault="00F33655" w:rsidP="00F33655">
            <w:pPr>
              <w:pStyle w:val="FiBLtabelletext"/>
              <w:framePr w:hSpace="0" w:wrap="auto" w:vAnchor="margin" w:yAlign="inline"/>
              <w:suppressOverlap w:val="0"/>
              <w:rPr>
                <w:rFonts w:ascii="Gill Sans MT" w:hAnsi="Gill Sans MT"/>
                <w:u w:val="single"/>
              </w:rPr>
            </w:pPr>
            <w:r w:rsidRPr="00E01245">
              <w:rPr>
                <w:rFonts w:ascii="Gill Sans MT" w:hAnsi="Gill Sans MT" w:cstheme="minorHAnsi"/>
                <w:u w:val="single"/>
              </w:rPr>
              <w:t>Vídeos:</w:t>
            </w:r>
            <w:r w:rsidRPr="00E01245">
              <w:rPr>
                <w:rFonts w:ascii="Gill Sans MT" w:hAnsi="Gill Sans MT" w:cstheme="minorHAnsi"/>
              </w:rPr>
              <w:t xml:space="preserve"> Recapitulación de las técnicas mostradas</w:t>
            </w:r>
          </w:p>
        </w:tc>
        <w:tc>
          <w:tcPr>
            <w:tcW w:w="1102" w:type="pct"/>
          </w:tcPr>
          <w:p w14:paraId="3283A19C" w14:textId="3D1FCB88"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rPr>
              <w:t>Repetir los pasos aplicados y demostrar los efectos posteriores a la intervención.</w:t>
            </w:r>
          </w:p>
        </w:tc>
        <w:tc>
          <w:tcPr>
            <w:tcW w:w="517" w:type="pct"/>
          </w:tcPr>
          <w:p w14:paraId="7EDBAA9F" w14:textId="07CFF9F3"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rPr>
              <w:t>Sala</w:t>
            </w:r>
          </w:p>
        </w:tc>
        <w:tc>
          <w:tcPr>
            <w:tcW w:w="1228" w:type="pct"/>
          </w:tcPr>
          <w:p w14:paraId="4C2D8481" w14:textId="50B49513"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rPr>
              <w:t>El facilitador proyecta los videos según las temáticas abordadas en el trabajo de campo.</w:t>
            </w:r>
          </w:p>
        </w:tc>
        <w:tc>
          <w:tcPr>
            <w:tcW w:w="774" w:type="pct"/>
          </w:tcPr>
          <w:p w14:paraId="3AC7E3C7" w14:textId="77777777" w:rsidR="00F33655" w:rsidRPr="00E01245" w:rsidRDefault="00F33655" w:rsidP="00F33655">
            <w:pPr>
              <w:autoSpaceDE w:val="0"/>
              <w:autoSpaceDN w:val="0"/>
              <w:adjustRightInd w:val="0"/>
              <w:spacing w:before="120" w:line="240" w:lineRule="auto"/>
              <w:rPr>
                <w:rFonts w:cstheme="minorHAnsi"/>
                <w:sz w:val="20"/>
                <w:szCs w:val="20"/>
              </w:rPr>
            </w:pPr>
            <w:r w:rsidRPr="00E01245">
              <w:rPr>
                <w:rFonts w:cstheme="minorHAnsi"/>
                <w:sz w:val="20"/>
                <w:szCs w:val="20"/>
              </w:rPr>
              <w:t>V 10.5 Poda de canavalia (3 videos)</w:t>
            </w:r>
          </w:p>
          <w:p w14:paraId="217A1606" w14:textId="77777777" w:rsidR="00F33655" w:rsidRPr="00E01245" w:rsidRDefault="00F33655" w:rsidP="00F33655">
            <w:pPr>
              <w:autoSpaceDE w:val="0"/>
              <w:autoSpaceDN w:val="0"/>
              <w:adjustRightInd w:val="0"/>
              <w:spacing w:before="120" w:line="240" w:lineRule="auto"/>
              <w:rPr>
                <w:rFonts w:cstheme="minorHAnsi"/>
                <w:sz w:val="20"/>
                <w:szCs w:val="20"/>
              </w:rPr>
            </w:pPr>
            <w:r w:rsidRPr="00E01245">
              <w:rPr>
                <w:rFonts w:cstheme="minorHAnsi"/>
                <w:sz w:val="20"/>
                <w:szCs w:val="20"/>
              </w:rPr>
              <w:t xml:space="preserve">V 10.5 Riego de plantines con </w:t>
            </w:r>
            <w:proofErr w:type="spellStart"/>
            <w:r w:rsidRPr="00E01245">
              <w:rPr>
                <w:rFonts w:cstheme="minorHAnsi"/>
                <w:sz w:val="20"/>
                <w:szCs w:val="20"/>
              </w:rPr>
              <w:t>pseudotallo</w:t>
            </w:r>
            <w:proofErr w:type="spellEnd"/>
            <w:r w:rsidRPr="00E01245">
              <w:rPr>
                <w:rFonts w:cstheme="minorHAnsi"/>
                <w:sz w:val="20"/>
                <w:szCs w:val="20"/>
              </w:rPr>
              <w:t xml:space="preserve"> de plátano</w:t>
            </w:r>
          </w:p>
          <w:p w14:paraId="094134B0" w14:textId="63AB97A7"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rPr>
              <w:t>(Selección de videos según los pasos practicados)</w:t>
            </w:r>
          </w:p>
        </w:tc>
      </w:tr>
      <w:tr w:rsidR="00F33655" w:rsidRPr="00E01245" w14:paraId="29879846" w14:textId="77777777" w:rsidTr="00F33655">
        <w:trPr>
          <w:trHeight w:val="526"/>
        </w:trPr>
        <w:tc>
          <w:tcPr>
            <w:tcW w:w="407" w:type="pct"/>
          </w:tcPr>
          <w:p w14:paraId="0499428F" w14:textId="48E5D9B4"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rPr>
              <w:t>10 min</w:t>
            </w:r>
          </w:p>
        </w:tc>
        <w:tc>
          <w:tcPr>
            <w:tcW w:w="224" w:type="pct"/>
          </w:tcPr>
          <w:p w14:paraId="069B2458" w14:textId="77777777" w:rsidR="00F33655" w:rsidRPr="00E01245" w:rsidRDefault="00F33655" w:rsidP="00F33655">
            <w:pPr>
              <w:pStyle w:val="FiBLtabelletext"/>
              <w:framePr w:hSpace="0" w:wrap="auto" w:vAnchor="margin" w:yAlign="inline"/>
              <w:suppressOverlap w:val="0"/>
              <w:rPr>
                <w:rFonts w:ascii="Gill Sans MT" w:hAnsi="Gill Sans MT"/>
              </w:rPr>
            </w:pPr>
          </w:p>
        </w:tc>
        <w:tc>
          <w:tcPr>
            <w:tcW w:w="748" w:type="pct"/>
          </w:tcPr>
          <w:p w14:paraId="08CE06E2" w14:textId="34DDA7C8" w:rsidR="00F33655" w:rsidRPr="00E01245" w:rsidRDefault="00F33655" w:rsidP="00F33655">
            <w:pPr>
              <w:pStyle w:val="FiBLtabelletext"/>
              <w:framePr w:hSpace="0" w:wrap="auto" w:vAnchor="margin" w:yAlign="inline"/>
              <w:suppressOverlap w:val="0"/>
              <w:rPr>
                <w:rFonts w:ascii="Gill Sans MT" w:hAnsi="Gill Sans MT"/>
                <w:u w:val="single"/>
              </w:rPr>
            </w:pPr>
            <w:r w:rsidRPr="00E01245">
              <w:rPr>
                <w:rFonts w:ascii="Gill Sans MT" w:hAnsi="Gill Sans MT" w:cstheme="minorHAnsi"/>
                <w:u w:val="single"/>
              </w:rPr>
              <w:t>Cierre</w:t>
            </w:r>
            <w:r w:rsidRPr="00E01245">
              <w:rPr>
                <w:rFonts w:ascii="Gill Sans MT" w:hAnsi="Gill Sans MT" w:cstheme="minorHAnsi"/>
              </w:rPr>
              <w:t>: Cosecha de aprendizajes</w:t>
            </w:r>
          </w:p>
        </w:tc>
        <w:tc>
          <w:tcPr>
            <w:tcW w:w="1102" w:type="pct"/>
          </w:tcPr>
          <w:p w14:paraId="367A71E2" w14:textId="77777777" w:rsidR="00F33655" w:rsidRPr="00E01245" w:rsidRDefault="00F33655" w:rsidP="00F33655">
            <w:pPr>
              <w:pStyle w:val="FiBLtabelletext"/>
              <w:framePr w:hSpace="0" w:wrap="auto" w:vAnchor="margin" w:yAlign="inline"/>
              <w:spacing w:before="120" w:line="240" w:lineRule="auto"/>
              <w:suppressOverlap w:val="0"/>
              <w:rPr>
                <w:rFonts w:ascii="Gill Sans MT" w:hAnsi="Gill Sans MT" w:cstheme="minorHAnsi"/>
              </w:rPr>
            </w:pPr>
            <w:r w:rsidRPr="00E01245">
              <w:rPr>
                <w:rFonts w:ascii="Gill Sans MT" w:hAnsi="Gill Sans MT" w:cstheme="minorHAnsi"/>
              </w:rPr>
              <w:t>Consolidar y compartir las diferentes lecciones aprendidas.</w:t>
            </w:r>
          </w:p>
          <w:p w14:paraId="62EAC771" w14:textId="126FB6DB"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rPr>
              <w:t>Motivar pasos concretos para implementar.</w:t>
            </w:r>
          </w:p>
        </w:tc>
        <w:tc>
          <w:tcPr>
            <w:tcW w:w="517" w:type="pct"/>
          </w:tcPr>
          <w:p w14:paraId="63F234DB" w14:textId="62C6BB89"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rPr>
              <w:t>Sala o Campo</w:t>
            </w:r>
          </w:p>
        </w:tc>
        <w:tc>
          <w:tcPr>
            <w:tcW w:w="1228" w:type="pct"/>
          </w:tcPr>
          <w:p w14:paraId="7D1557A6" w14:textId="77777777" w:rsidR="00F33655" w:rsidRPr="00E01245" w:rsidRDefault="00F33655" w:rsidP="00F33655">
            <w:pPr>
              <w:pStyle w:val="FiBLtabelletext"/>
              <w:framePr w:hSpace="0" w:wrap="auto" w:vAnchor="margin" w:yAlign="inline"/>
              <w:spacing w:before="120" w:line="240" w:lineRule="auto"/>
              <w:suppressOverlap w:val="0"/>
              <w:rPr>
                <w:rFonts w:ascii="Gill Sans MT" w:hAnsi="Gill Sans MT" w:cstheme="minorHAnsi"/>
              </w:rPr>
            </w:pPr>
            <w:r w:rsidRPr="00E01245">
              <w:rPr>
                <w:rFonts w:ascii="Gill Sans MT" w:hAnsi="Gill Sans MT" w:cstheme="minorHAnsi"/>
              </w:rPr>
              <w:t>El facilitador lidera el proceso de reflexión y pregunta por acciones concretas a tomar.</w:t>
            </w:r>
          </w:p>
          <w:p w14:paraId="5DE2AA98" w14:textId="36D07630"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rPr>
              <w:t>Los participantes hacen una reflexión propia y comparten entre dos o en plenaria.</w:t>
            </w:r>
          </w:p>
        </w:tc>
        <w:tc>
          <w:tcPr>
            <w:tcW w:w="774" w:type="pct"/>
          </w:tcPr>
          <w:p w14:paraId="5BB77EC8" w14:textId="7652E514" w:rsidR="00F33655" w:rsidRPr="00E01245" w:rsidRDefault="00F33655" w:rsidP="00F33655">
            <w:pPr>
              <w:pStyle w:val="FiBLtabelletext"/>
              <w:framePr w:hSpace="0" w:wrap="auto" w:vAnchor="margin" w:yAlign="inline"/>
              <w:suppressOverlap w:val="0"/>
              <w:rPr>
                <w:rFonts w:ascii="Gill Sans MT" w:hAnsi="Gill Sans MT"/>
              </w:rPr>
            </w:pPr>
            <w:r w:rsidRPr="00E01245">
              <w:rPr>
                <w:rFonts w:ascii="Gill Sans MT" w:hAnsi="Gill Sans MT" w:cstheme="minorHAnsi"/>
              </w:rPr>
              <w:t>(papelógrafo, tarjetas)</w:t>
            </w:r>
          </w:p>
        </w:tc>
      </w:tr>
    </w:tbl>
    <w:p w14:paraId="0C86A98C" w14:textId="77777777" w:rsidR="007C54FC" w:rsidRPr="00E01245" w:rsidRDefault="007C54FC"/>
    <w:sectPr w:rsidR="007C54FC" w:rsidRPr="00E01245" w:rsidSect="007C54FC">
      <w:headerReference w:type="even" r:id="rId6"/>
      <w:headerReference w:type="default" r:id="rId7"/>
      <w:footerReference w:type="even" r:id="rId8"/>
      <w:footerReference w:type="default" r:id="rId9"/>
      <w:headerReference w:type="first" r:id="rId10"/>
      <w:footerReference w:type="first" r:id="rId11"/>
      <w:pgSz w:w="15840" w:h="12240" w:orient="landscape" w:code="1"/>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32DEC" w14:textId="77777777" w:rsidR="00CF05B7" w:rsidRDefault="00CF05B7" w:rsidP="00E01245">
      <w:pPr>
        <w:spacing w:after="0" w:line="240" w:lineRule="auto"/>
      </w:pPr>
      <w:r>
        <w:separator/>
      </w:r>
    </w:p>
  </w:endnote>
  <w:endnote w:type="continuationSeparator" w:id="0">
    <w:p w14:paraId="2DFB08F2" w14:textId="77777777" w:rsidR="00CF05B7" w:rsidRDefault="00CF05B7" w:rsidP="00E01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14B14" w14:textId="77777777" w:rsidR="000552C2" w:rsidRDefault="000552C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3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12191"/>
      <w:gridCol w:w="567"/>
      <w:gridCol w:w="567"/>
    </w:tblGrid>
    <w:tr w:rsidR="00E01245" w:rsidRPr="00415537" w14:paraId="6F491A24" w14:textId="77777777" w:rsidTr="000552C2">
      <w:tc>
        <w:tcPr>
          <w:tcW w:w="12191" w:type="dxa"/>
        </w:tcPr>
        <w:p w14:paraId="3E1C5186" w14:textId="77777777" w:rsidR="00E01245" w:rsidRPr="000552C2" w:rsidRDefault="00E01245" w:rsidP="00E01245">
          <w:pPr>
            <w:pStyle w:val="SysComfooterbold"/>
            <w:rPr>
              <w:sz w:val="20"/>
              <w:szCs w:val="20"/>
            </w:rPr>
          </w:pPr>
          <w:r w:rsidRPr="000552C2">
            <w:rPr>
              <w:sz w:val="20"/>
              <w:szCs w:val="20"/>
            </w:rPr>
            <w:t>Cacao orgánico en sistemas agroforestales</w:t>
          </w:r>
        </w:p>
      </w:tc>
      <w:tc>
        <w:tcPr>
          <w:tcW w:w="567" w:type="dxa"/>
        </w:tcPr>
        <w:p w14:paraId="5F704471" w14:textId="77777777" w:rsidR="00E01245" w:rsidRPr="00415537" w:rsidRDefault="00E01245" w:rsidP="00E01245">
          <w:pPr>
            <w:pStyle w:val="Fuzeile"/>
            <w:rPr>
              <w:lang w:val="es-BO"/>
            </w:rPr>
          </w:pPr>
        </w:p>
      </w:tc>
      <w:tc>
        <w:tcPr>
          <w:tcW w:w="567" w:type="dxa"/>
        </w:tcPr>
        <w:p w14:paraId="70FE8534" w14:textId="77777777" w:rsidR="00E01245" w:rsidRPr="00415537" w:rsidRDefault="00E01245" w:rsidP="00E01245">
          <w:pPr>
            <w:pStyle w:val="Fuzeile"/>
            <w:rPr>
              <w:lang w:val="es-BO"/>
            </w:rPr>
          </w:pPr>
        </w:p>
      </w:tc>
    </w:tr>
    <w:tr w:rsidR="00E01245" w:rsidRPr="00415537" w14:paraId="798EC0CA" w14:textId="77777777" w:rsidTr="000552C2">
      <w:tc>
        <w:tcPr>
          <w:tcW w:w="12191" w:type="dxa"/>
        </w:tcPr>
        <w:p w14:paraId="627CD9D4" w14:textId="0901E1D8" w:rsidR="00E01245" w:rsidRPr="000552C2" w:rsidRDefault="00E01245" w:rsidP="00E01245">
          <w:pPr>
            <w:pStyle w:val="Fuzeile"/>
            <w:rPr>
              <w:sz w:val="20"/>
              <w:szCs w:val="20"/>
              <w:lang w:val="es-BO"/>
            </w:rPr>
          </w:pPr>
          <w:r w:rsidRPr="000552C2">
            <w:rPr>
              <w:sz w:val="20"/>
              <w:szCs w:val="20"/>
              <w:lang w:val="es-BO"/>
            </w:rPr>
            <w:t>Material didáctico para facilitadores</w:t>
          </w:r>
          <w:r w:rsidRPr="000552C2">
            <w:rPr>
              <w:sz w:val="20"/>
              <w:szCs w:val="20"/>
            </w:rPr>
            <w:t xml:space="preserve"> | Plan de sesión </w:t>
          </w:r>
          <w:r w:rsidR="000552C2">
            <w:rPr>
              <w:sz w:val="20"/>
              <w:szCs w:val="20"/>
            </w:rPr>
            <w:t>Módulo</w:t>
          </w:r>
          <w:r w:rsidRPr="000552C2">
            <w:rPr>
              <w:sz w:val="20"/>
              <w:szCs w:val="20"/>
            </w:rPr>
            <w:t xml:space="preserve"> 10</w:t>
          </w:r>
          <w:r w:rsidR="000552C2" w:rsidRPr="000552C2">
            <w:rPr>
              <w:sz w:val="20"/>
              <w:szCs w:val="20"/>
            </w:rPr>
            <w:t xml:space="preserve"> – </w:t>
          </w:r>
          <w:r w:rsidR="000552C2" w:rsidRPr="000552C2">
            <w:rPr>
              <w:color w:val="000000" w:themeColor="text1"/>
              <w:sz w:val="20"/>
              <w:szCs w:val="20"/>
              <w:lang w:val="es-BO"/>
            </w:rPr>
            <w:t>Prácticas de manejo de una parcela AF dinámica en el primer año</w:t>
          </w:r>
        </w:p>
      </w:tc>
      <w:tc>
        <w:tcPr>
          <w:tcW w:w="567" w:type="dxa"/>
        </w:tcPr>
        <w:p w14:paraId="6ABD7281" w14:textId="77777777" w:rsidR="00E01245" w:rsidRPr="00415537" w:rsidRDefault="00E01245" w:rsidP="00E01245">
          <w:pPr>
            <w:pStyle w:val="Fuzeile"/>
            <w:rPr>
              <w:lang w:val="es-BO"/>
            </w:rPr>
          </w:pPr>
        </w:p>
      </w:tc>
      <w:tc>
        <w:tcPr>
          <w:tcW w:w="567" w:type="dxa"/>
        </w:tcPr>
        <w:p w14:paraId="00DEAC90" w14:textId="77777777" w:rsidR="00E01245" w:rsidRPr="00415537" w:rsidRDefault="00E01245" w:rsidP="00E01245">
          <w:pPr>
            <w:pStyle w:val="Fuzeile"/>
            <w:rPr>
              <w:lang w:val="es-BO"/>
            </w:rPr>
          </w:pPr>
        </w:p>
      </w:tc>
    </w:tr>
    <w:tr w:rsidR="00E01245" w:rsidRPr="00F77058" w14:paraId="6A2558F5" w14:textId="77777777" w:rsidTr="000552C2">
      <w:tc>
        <w:tcPr>
          <w:tcW w:w="12191" w:type="dxa"/>
        </w:tcPr>
        <w:p w14:paraId="7486F33A" w14:textId="77777777" w:rsidR="00E01245" w:rsidRPr="000552C2" w:rsidRDefault="00E01245" w:rsidP="00E01245">
          <w:pPr>
            <w:pStyle w:val="Fuzeile"/>
            <w:rPr>
              <w:sz w:val="20"/>
              <w:szCs w:val="20"/>
            </w:rPr>
          </w:pPr>
          <w:r w:rsidRPr="000552C2">
            <w:rPr>
              <w:sz w:val="20"/>
              <w:szCs w:val="20"/>
            </w:rPr>
            <w:t>2026 | FiBL | ECOTOP</w:t>
          </w:r>
        </w:p>
      </w:tc>
      <w:tc>
        <w:tcPr>
          <w:tcW w:w="567" w:type="dxa"/>
        </w:tcPr>
        <w:p w14:paraId="782DE862" w14:textId="77777777" w:rsidR="00E01245" w:rsidRPr="00F77058" w:rsidRDefault="00E01245" w:rsidP="00E01245">
          <w:pPr>
            <w:pStyle w:val="Fuzeile"/>
          </w:pPr>
        </w:p>
      </w:tc>
      <w:tc>
        <w:tcPr>
          <w:tcW w:w="567" w:type="dxa"/>
        </w:tcPr>
        <w:p w14:paraId="14390299" w14:textId="77777777" w:rsidR="00E01245" w:rsidRPr="00F77058" w:rsidRDefault="00E01245" w:rsidP="00E01245">
          <w:pPr>
            <w:pStyle w:val="Fuzeile"/>
          </w:pPr>
          <w:r>
            <w:fldChar w:fldCharType="begin"/>
          </w:r>
          <w:r>
            <w:instrText xml:space="preserve"> PAGE   \* MERGEFORMAT </w:instrText>
          </w:r>
          <w:r>
            <w:fldChar w:fldCharType="separate"/>
          </w:r>
          <w:r>
            <w:rPr>
              <w:noProof/>
            </w:rPr>
            <w:t>26</w:t>
          </w:r>
          <w:r>
            <w:fldChar w:fldCharType="end"/>
          </w:r>
        </w:p>
      </w:tc>
    </w:tr>
  </w:tbl>
  <w:p w14:paraId="3EE91F4B" w14:textId="77777777" w:rsidR="00E01245" w:rsidRDefault="00E0124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24CF5" w14:textId="77777777" w:rsidR="000552C2" w:rsidRDefault="000552C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90678" w14:textId="77777777" w:rsidR="00CF05B7" w:rsidRDefault="00CF05B7" w:rsidP="00E01245">
      <w:pPr>
        <w:spacing w:after="0" w:line="240" w:lineRule="auto"/>
      </w:pPr>
      <w:r>
        <w:separator/>
      </w:r>
    </w:p>
  </w:footnote>
  <w:footnote w:type="continuationSeparator" w:id="0">
    <w:p w14:paraId="59D362B8" w14:textId="77777777" w:rsidR="00CF05B7" w:rsidRDefault="00CF05B7" w:rsidP="00E012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F74F4" w14:textId="77777777" w:rsidR="000552C2" w:rsidRDefault="000552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5E3EB" w14:textId="77777777" w:rsidR="000552C2" w:rsidRDefault="000552C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DE33" w14:textId="77777777" w:rsidR="000552C2" w:rsidRDefault="000552C2">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4FC"/>
    <w:rsid w:val="000552C2"/>
    <w:rsid w:val="000B09D4"/>
    <w:rsid w:val="001523A6"/>
    <w:rsid w:val="001A4613"/>
    <w:rsid w:val="001D3DE5"/>
    <w:rsid w:val="002100B4"/>
    <w:rsid w:val="00353E32"/>
    <w:rsid w:val="003B04E4"/>
    <w:rsid w:val="005022FD"/>
    <w:rsid w:val="005D779E"/>
    <w:rsid w:val="005E0917"/>
    <w:rsid w:val="006C1C6C"/>
    <w:rsid w:val="007C54FC"/>
    <w:rsid w:val="008F2EEB"/>
    <w:rsid w:val="00A80D7F"/>
    <w:rsid w:val="00C1004E"/>
    <w:rsid w:val="00CF05B7"/>
    <w:rsid w:val="00D357E1"/>
    <w:rsid w:val="00E01245"/>
    <w:rsid w:val="00E4657F"/>
    <w:rsid w:val="00F3365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DD0FB"/>
  <w15:chartTrackingRefBased/>
  <w15:docId w15:val="{7B02863E-AE27-4A9B-9CA1-97896FD13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ysCom_standard"/>
    <w:rsid w:val="007C54FC"/>
    <w:pPr>
      <w:spacing w:after="120" w:line="280" w:lineRule="atLeast"/>
    </w:pPr>
    <w:rPr>
      <w:rFonts w:ascii="Gill Sans MT" w:hAnsi="Gill Sans MT"/>
      <w:kern w:val="0"/>
      <w:lang w:val="es-ES"/>
      <w14:ligatures w14:val="none"/>
    </w:rPr>
  </w:style>
  <w:style w:type="paragraph" w:styleId="berschrift1">
    <w:name w:val="heading 1"/>
    <w:basedOn w:val="Standard"/>
    <w:next w:val="Standard"/>
    <w:link w:val="berschrift1Zchn"/>
    <w:uiPriority w:val="9"/>
    <w:qFormat/>
    <w:rsid w:val="007C54F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de-CH"/>
      <w14:ligatures w14:val="standardContextual"/>
    </w:rPr>
  </w:style>
  <w:style w:type="paragraph" w:styleId="berschrift2">
    <w:name w:val="heading 2"/>
    <w:basedOn w:val="Standard"/>
    <w:next w:val="Standard"/>
    <w:link w:val="berschrift2Zchn"/>
    <w:uiPriority w:val="9"/>
    <w:semiHidden/>
    <w:unhideWhenUsed/>
    <w:qFormat/>
    <w:rsid w:val="007C54F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de-CH"/>
      <w14:ligatures w14:val="standardContextual"/>
    </w:rPr>
  </w:style>
  <w:style w:type="paragraph" w:styleId="berschrift3">
    <w:name w:val="heading 3"/>
    <w:basedOn w:val="Standard"/>
    <w:next w:val="Standard"/>
    <w:link w:val="berschrift3Zchn"/>
    <w:uiPriority w:val="9"/>
    <w:semiHidden/>
    <w:unhideWhenUsed/>
    <w:qFormat/>
    <w:rsid w:val="007C54F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de-CH"/>
      <w14:ligatures w14:val="standardContextual"/>
    </w:rPr>
  </w:style>
  <w:style w:type="paragraph" w:styleId="berschrift4">
    <w:name w:val="heading 4"/>
    <w:basedOn w:val="Standard"/>
    <w:next w:val="Standard"/>
    <w:link w:val="berschrift4Zchn"/>
    <w:uiPriority w:val="9"/>
    <w:semiHidden/>
    <w:unhideWhenUsed/>
    <w:qFormat/>
    <w:rsid w:val="007C54FC"/>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de-CH"/>
      <w14:ligatures w14:val="standardContextual"/>
    </w:rPr>
  </w:style>
  <w:style w:type="paragraph" w:styleId="berschrift5">
    <w:name w:val="heading 5"/>
    <w:basedOn w:val="Standard"/>
    <w:next w:val="Standard"/>
    <w:link w:val="berschrift5Zchn"/>
    <w:uiPriority w:val="9"/>
    <w:semiHidden/>
    <w:unhideWhenUsed/>
    <w:qFormat/>
    <w:rsid w:val="007C54FC"/>
    <w:pPr>
      <w:keepNext/>
      <w:keepLines/>
      <w:spacing w:before="80" w:after="40" w:line="259" w:lineRule="auto"/>
      <w:outlineLvl w:val="4"/>
    </w:pPr>
    <w:rPr>
      <w:rFonts w:asciiTheme="minorHAnsi" w:eastAsiaTheme="majorEastAsia" w:hAnsiTheme="minorHAnsi" w:cstheme="majorBidi"/>
      <w:color w:val="0F4761" w:themeColor="accent1" w:themeShade="BF"/>
      <w:kern w:val="2"/>
      <w:lang w:val="de-CH"/>
      <w14:ligatures w14:val="standardContextual"/>
    </w:rPr>
  </w:style>
  <w:style w:type="paragraph" w:styleId="berschrift6">
    <w:name w:val="heading 6"/>
    <w:basedOn w:val="Standard"/>
    <w:next w:val="Standard"/>
    <w:link w:val="berschrift6Zchn"/>
    <w:uiPriority w:val="9"/>
    <w:semiHidden/>
    <w:unhideWhenUsed/>
    <w:qFormat/>
    <w:rsid w:val="007C54FC"/>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de-CH"/>
      <w14:ligatures w14:val="standardContextual"/>
    </w:rPr>
  </w:style>
  <w:style w:type="paragraph" w:styleId="berschrift7">
    <w:name w:val="heading 7"/>
    <w:basedOn w:val="Standard"/>
    <w:next w:val="Standard"/>
    <w:link w:val="berschrift7Zchn"/>
    <w:uiPriority w:val="9"/>
    <w:semiHidden/>
    <w:unhideWhenUsed/>
    <w:qFormat/>
    <w:rsid w:val="007C54FC"/>
    <w:pPr>
      <w:keepNext/>
      <w:keepLines/>
      <w:spacing w:before="40" w:after="0" w:line="259" w:lineRule="auto"/>
      <w:outlineLvl w:val="6"/>
    </w:pPr>
    <w:rPr>
      <w:rFonts w:asciiTheme="minorHAnsi" w:eastAsiaTheme="majorEastAsia" w:hAnsiTheme="minorHAnsi" w:cstheme="majorBidi"/>
      <w:color w:val="595959" w:themeColor="text1" w:themeTint="A6"/>
      <w:kern w:val="2"/>
      <w:lang w:val="de-CH"/>
      <w14:ligatures w14:val="standardContextual"/>
    </w:rPr>
  </w:style>
  <w:style w:type="paragraph" w:styleId="berschrift8">
    <w:name w:val="heading 8"/>
    <w:basedOn w:val="Standard"/>
    <w:next w:val="Standard"/>
    <w:link w:val="berschrift8Zchn"/>
    <w:uiPriority w:val="9"/>
    <w:semiHidden/>
    <w:unhideWhenUsed/>
    <w:qFormat/>
    <w:rsid w:val="007C54FC"/>
    <w:pPr>
      <w:keepNext/>
      <w:keepLines/>
      <w:spacing w:after="0" w:line="259" w:lineRule="auto"/>
      <w:outlineLvl w:val="7"/>
    </w:pPr>
    <w:rPr>
      <w:rFonts w:asciiTheme="minorHAnsi" w:eastAsiaTheme="majorEastAsia" w:hAnsiTheme="minorHAnsi" w:cstheme="majorBidi"/>
      <w:i/>
      <w:iCs/>
      <w:color w:val="272727" w:themeColor="text1" w:themeTint="D8"/>
      <w:kern w:val="2"/>
      <w:lang w:val="de-CH"/>
      <w14:ligatures w14:val="standardContextual"/>
    </w:rPr>
  </w:style>
  <w:style w:type="paragraph" w:styleId="berschrift9">
    <w:name w:val="heading 9"/>
    <w:basedOn w:val="Standard"/>
    <w:next w:val="Standard"/>
    <w:link w:val="berschrift9Zchn"/>
    <w:uiPriority w:val="9"/>
    <w:semiHidden/>
    <w:unhideWhenUsed/>
    <w:qFormat/>
    <w:rsid w:val="007C54FC"/>
    <w:pPr>
      <w:keepNext/>
      <w:keepLines/>
      <w:spacing w:after="0" w:line="259" w:lineRule="auto"/>
      <w:outlineLvl w:val="8"/>
    </w:pPr>
    <w:rPr>
      <w:rFonts w:asciiTheme="minorHAnsi" w:eastAsiaTheme="majorEastAsia" w:hAnsiTheme="minorHAnsi" w:cstheme="majorBidi"/>
      <w:color w:val="272727" w:themeColor="text1" w:themeTint="D8"/>
      <w:kern w:val="2"/>
      <w:lang w:val="de-CH"/>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C54F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C54F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C54F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C54F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C54F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C54F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C54F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C54F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C54FC"/>
    <w:rPr>
      <w:rFonts w:eastAsiaTheme="majorEastAsia" w:cstheme="majorBidi"/>
      <w:color w:val="272727" w:themeColor="text1" w:themeTint="D8"/>
    </w:rPr>
  </w:style>
  <w:style w:type="paragraph" w:styleId="Titel">
    <w:name w:val="Title"/>
    <w:basedOn w:val="Standard"/>
    <w:next w:val="Standard"/>
    <w:link w:val="TitelZchn"/>
    <w:uiPriority w:val="10"/>
    <w:qFormat/>
    <w:rsid w:val="007C54FC"/>
    <w:pPr>
      <w:spacing w:after="80" w:line="240" w:lineRule="auto"/>
      <w:contextualSpacing/>
    </w:pPr>
    <w:rPr>
      <w:rFonts w:asciiTheme="majorHAnsi" w:eastAsiaTheme="majorEastAsia" w:hAnsiTheme="majorHAnsi" w:cstheme="majorBidi"/>
      <w:spacing w:val="-10"/>
      <w:kern w:val="28"/>
      <w:sz w:val="56"/>
      <w:szCs w:val="56"/>
      <w:lang w:val="de-CH"/>
      <w14:ligatures w14:val="standardContextual"/>
    </w:rPr>
  </w:style>
  <w:style w:type="character" w:customStyle="1" w:styleId="TitelZchn">
    <w:name w:val="Titel Zchn"/>
    <w:basedOn w:val="Absatz-Standardschriftart"/>
    <w:link w:val="Titel"/>
    <w:uiPriority w:val="10"/>
    <w:rsid w:val="007C54F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C54F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de-CH"/>
      <w14:ligatures w14:val="standardContextual"/>
    </w:rPr>
  </w:style>
  <w:style w:type="character" w:customStyle="1" w:styleId="UntertitelZchn">
    <w:name w:val="Untertitel Zchn"/>
    <w:basedOn w:val="Absatz-Standardschriftart"/>
    <w:link w:val="Untertitel"/>
    <w:uiPriority w:val="11"/>
    <w:rsid w:val="007C54F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C54FC"/>
    <w:pPr>
      <w:spacing w:before="160" w:after="160" w:line="259" w:lineRule="auto"/>
      <w:jc w:val="center"/>
    </w:pPr>
    <w:rPr>
      <w:rFonts w:asciiTheme="minorHAnsi" w:hAnsiTheme="minorHAnsi"/>
      <w:i/>
      <w:iCs/>
      <w:color w:val="404040" w:themeColor="text1" w:themeTint="BF"/>
      <w:kern w:val="2"/>
      <w:lang w:val="de-CH"/>
      <w14:ligatures w14:val="standardContextual"/>
    </w:rPr>
  </w:style>
  <w:style w:type="character" w:customStyle="1" w:styleId="ZitatZchn">
    <w:name w:val="Zitat Zchn"/>
    <w:basedOn w:val="Absatz-Standardschriftart"/>
    <w:link w:val="Zitat"/>
    <w:uiPriority w:val="29"/>
    <w:rsid w:val="007C54FC"/>
    <w:rPr>
      <w:i/>
      <w:iCs/>
      <w:color w:val="404040" w:themeColor="text1" w:themeTint="BF"/>
    </w:rPr>
  </w:style>
  <w:style w:type="paragraph" w:styleId="Listenabsatz">
    <w:name w:val="List Paragraph"/>
    <w:basedOn w:val="Standard"/>
    <w:uiPriority w:val="34"/>
    <w:qFormat/>
    <w:rsid w:val="007C54FC"/>
    <w:pPr>
      <w:spacing w:after="160" w:line="259" w:lineRule="auto"/>
      <w:ind w:left="720"/>
      <w:contextualSpacing/>
    </w:pPr>
    <w:rPr>
      <w:rFonts w:asciiTheme="minorHAnsi" w:hAnsiTheme="minorHAnsi"/>
      <w:kern w:val="2"/>
      <w:lang w:val="de-CH"/>
      <w14:ligatures w14:val="standardContextual"/>
    </w:rPr>
  </w:style>
  <w:style w:type="character" w:styleId="IntensiveHervorhebung">
    <w:name w:val="Intense Emphasis"/>
    <w:basedOn w:val="Absatz-Standardschriftart"/>
    <w:uiPriority w:val="21"/>
    <w:qFormat/>
    <w:rsid w:val="007C54FC"/>
    <w:rPr>
      <w:i/>
      <w:iCs/>
      <w:color w:val="0F4761" w:themeColor="accent1" w:themeShade="BF"/>
    </w:rPr>
  </w:style>
  <w:style w:type="paragraph" w:styleId="IntensivesZitat">
    <w:name w:val="Intense Quote"/>
    <w:basedOn w:val="Standard"/>
    <w:next w:val="Standard"/>
    <w:link w:val="IntensivesZitatZchn"/>
    <w:uiPriority w:val="30"/>
    <w:qFormat/>
    <w:rsid w:val="007C54F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lang w:val="de-CH"/>
      <w14:ligatures w14:val="standardContextual"/>
    </w:rPr>
  </w:style>
  <w:style w:type="character" w:customStyle="1" w:styleId="IntensivesZitatZchn">
    <w:name w:val="Intensives Zitat Zchn"/>
    <w:basedOn w:val="Absatz-Standardschriftart"/>
    <w:link w:val="IntensivesZitat"/>
    <w:uiPriority w:val="30"/>
    <w:rsid w:val="007C54FC"/>
    <w:rPr>
      <w:i/>
      <w:iCs/>
      <w:color w:val="0F4761" w:themeColor="accent1" w:themeShade="BF"/>
    </w:rPr>
  </w:style>
  <w:style w:type="character" w:styleId="IntensiverVerweis">
    <w:name w:val="Intense Reference"/>
    <w:basedOn w:val="Absatz-Standardschriftart"/>
    <w:uiPriority w:val="32"/>
    <w:qFormat/>
    <w:rsid w:val="007C54FC"/>
    <w:rPr>
      <w:b/>
      <w:bCs/>
      <w:smallCaps/>
      <w:color w:val="0F4761" w:themeColor="accent1" w:themeShade="BF"/>
      <w:spacing w:val="5"/>
    </w:rPr>
  </w:style>
  <w:style w:type="table" w:styleId="TabellemithellemGitternetz">
    <w:name w:val="Grid Table Light"/>
    <w:basedOn w:val="NormaleTabelle"/>
    <w:uiPriority w:val="40"/>
    <w:rsid w:val="007C54FC"/>
    <w:pPr>
      <w:spacing w:after="0" w:line="240" w:lineRule="auto"/>
    </w:pPr>
    <w:rPr>
      <w:rFonts w:ascii="Gill Sans MT" w:eastAsiaTheme="minorEastAsia" w:hAnsi="Gill Sans MT"/>
      <w:kern w:val="0"/>
      <w:lang w:eastAsia="zh-CN"/>
      <w14:ligatures w14:val="none"/>
    </w:rPr>
    <w:tblPr>
      <w:tblBorders>
        <w:top w:val="single" w:sz="4" w:space="0" w:color="2F6C86"/>
        <w:left w:val="single" w:sz="4" w:space="0" w:color="2F6C86"/>
        <w:bottom w:val="single" w:sz="4" w:space="0" w:color="2F6C86"/>
        <w:right w:val="single" w:sz="4" w:space="0" w:color="2F6C86"/>
        <w:insideH w:val="single" w:sz="4" w:space="0" w:color="2F6C86"/>
        <w:insideV w:val="single" w:sz="4" w:space="0" w:color="2F6C86"/>
      </w:tblBorders>
    </w:tblPr>
  </w:style>
  <w:style w:type="paragraph" w:customStyle="1" w:styleId="FiBLtabelletext">
    <w:name w:val="FiBL_tabelle_text"/>
    <w:basedOn w:val="Standard"/>
    <w:qFormat/>
    <w:rsid w:val="007C54FC"/>
    <w:pPr>
      <w:framePr w:hSpace="141" w:wrap="around" w:vAnchor="text" w:hAnchor="text" w:y="1"/>
      <w:suppressOverlap/>
    </w:pPr>
    <w:rPr>
      <w:rFonts w:ascii="Calibri" w:eastAsiaTheme="minorEastAsia" w:hAnsi="Calibri" w:cs="Calibri"/>
      <w:sz w:val="20"/>
      <w:szCs w:val="20"/>
      <w:lang w:val="es-BO" w:eastAsia="zh-CN"/>
    </w:rPr>
  </w:style>
  <w:style w:type="paragraph" w:customStyle="1" w:styleId="FiBLtabellekopfzeile">
    <w:name w:val="FiBL_tabelle_kopfzeile"/>
    <w:basedOn w:val="FiBLtabelletext"/>
    <w:qFormat/>
    <w:rsid w:val="007C54FC"/>
    <w:pPr>
      <w:framePr w:wrap="around"/>
    </w:pPr>
    <w:rPr>
      <w:b/>
    </w:rPr>
  </w:style>
  <w:style w:type="paragraph" w:customStyle="1" w:styleId="SysComheading2ohneVerzeichnis">
    <w:name w:val="SysCom_heading2_ohneVerzeichnis"/>
    <w:basedOn w:val="berschrift2"/>
    <w:rsid w:val="007C54FC"/>
    <w:pPr>
      <w:numPr>
        <w:ilvl w:val="1"/>
      </w:numPr>
      <w:spacing w:before="240" w:after="120" w:line="300" w:lineRule="atLeast"/>
      <w:outlineLvl w:val="9"/>
    </w:pPr>
    <w:rPr>
      <w:rFonts w:ascii="Gill Sans MT" w:eastAsiaTheme="minorEastAsia" w:hAnsi="Gill Sans MT" w:cstheme="minorBidi"/>
      <w:color w:val="5B881F"/>
      <w:kern w:val="0"/>
      <w:szCs w:val="50"/>
      <w:lang w:val="es-BO"/>
      <w14:ligatures w14:val="none"/>
    </w:rPr>
  </w:style>
  <w:style w:type="paragraph" w:styleId="Kommentartext">
    <w:name w:val="annotation text"/>
    <w:basedOn w:val="Standard"/>
    <w:link w:val="KommentartextZchn"/>
    <w:uiPriority w:val="99"/>
    <w:unhideWhenUsed/>
    <w:rsid w:val="003B04E4"/>
    <w:pPr>
      <w:spacing w:line="240" w:lineRule="auto"/>
    </w:pPr>
    <w:rPr>
      <w:sz w:val="20"/>
      <w:szCs w:val="20"/>
    </w:rPr>
  </w:style>
  <w:style w:type="character" w:customStyle="1" w:styleId="KommentartextZchn">
    <w:name w:val="Kommentartext Zchn"/>
    <w:basedOn w:val="Absatz-Standardschriftart"/>
    <w:link w:val="Kommentartext"/>
    <w:uiPriority w:val="99"/>
    <w:rsid w:val="003B04E4"/>
    <w:rPr>
      <w:rFonts w:ascii="Gill Sans MT" w:hAnsi="Gill Sans MT"/>
      <w:kern w:val="0"/>
      <w:sz w:val="20"/>
      <w:szCs w:val="20"/>
      <w:lang w:val="es-ES"/>
      <w14:ligatures w14:val="none"/>
    </w:rPr>
  </w:style>
  <w:style w:type="paragraph" w:customStyle="1" w:styleId="SysComtabletext">
    <w:name w:val="SysCom_table_text"/>
    <w:basedOn w:val="Standard"/>
    <w:rsid w:val="003B04E4"/>
    <w:pPr>
      <w:spacing w:before="200" w:line="240" w:lineRule="auto"/>
    </w:pPr>
    <w:rPr>
      <w:rFonts w:eastAsiaTheme="minorEastAsia"/>
      <w:bCs/>
      <w:sz w:val="20"/>
      <w:lang w:eastAsia="zh-CN"/>
    </w:rPr>
  </w:style>
  <w:style w:type="paragraph" w:styleId="Kopfzeile">
    <w:name w:val="header"/>
    <w:basedOn w:val="Standard"/>
    <w:link w:val="KopfzeileZchn"/>
    <w:uiPriority w:val="99"/>
    <w:unhideWhenUsed/>
    <w:rsid w:val="00E0124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01245"/>
    <w:rPr>
      <w:rFonts w:ascii="Gill Sans MT" w:hAnsi="Gill Sans MT"/>
      <w:kern w:val="0"/>
      <w:lang w:val="es-ES"/>
      <w14:ligatures w14:val="none"/>
    </w:rPr>
  </w:style>
  <w:style w:type="paragraph" w:styleId="Fuzeile">
    <w:name w:val="footer"/>
    <w:aliases w:val="SysCom_footer"/>
    <w:basedOn w:val="Standard"/>
    <w:link w:val="FuzeileZchn"/>
    <w:uiPriority w:val="99"/>
    <w:unhideWhenUsed/>
    <w:rsid w:val="00E01245"/>
    <w:pPr>
      <w:tabs>
        <w:tab w:val="center" w:pos="4536"/>
        <w:tab w:val="right" w:pos="9072"/>
      </w:tabs>
      <w:spacing w:after="0" w:line="240" w:lineRule="auto"/>
    </w:pPr>
  </w:style>
  <w:style w:type="character" w:customStyle="1" w:styleId="FuzeileZchn">
    <w:name w:val="Fußzeile Zchn"/>
    <w:aliases w:val="SysCom_footer Zchn"/>
    <w:basedOn w:val="Absatz-Standardschriftart"/>
    <w:link w:val="Fuzeile"/>
    <w:uiPriority w:val="99"/>
    <w:rsid w:val="00E01245"/>
    <w:rPr>
      <w:rFonts w:ascii="Gill Sans MT" w:hAnsi="Gill Sans MT"/>
      <w:kern w:val="0"/>
      <w:lang w:val="es-ES"/>
      <w14:ligatures w14:val="none"/>
    </w:rPr>
  </w:style>
  <w:style w:type="paragraph" w:customStyle="1" w:styleId="SysComfooterbold">
    <w:name w:val="SysCom_footer_bold"/>
    <w:basedOn w:val="Fuzeile"/>
    <w:rsid w:val="00E01245"/>
    <w:rPr>
      <w:b/>
      <w:sz w:val="18"/>
    </w:rPr>
  </w:style>
  <w:style w:type="table" w:styleId="Tabellenraster">
    <w:name w:val="Table Grid"/>
    <w:basedOn w:val="NormaleTabelle"/>
    <w:uiPriority w:val="39"/>
    <w:rsid w:val="00E0124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422</Words>
  <Characters>2469</Characters>
  <Application>Microsoft Office Word</Application>
  <DocSecurity>0</DocSecurity>
  <Lines>154</Lines>
  <Paragraphs>72</Paragraphs>
  <ScaleCrop>false</ScaleCrop>
  <HeadingPairs>
    <vt:vector size="2" baseType="variant">
      <vt:variant>
        <vt:lpstr>Titel</vt:lpstr>
      </vt:variant>
      <vt:variant>
        <vt:i4>1</vt:i4>
      </vt:variant>
    </vt:vector>
  </HeadingPairs>
  <TitlesOfParts>
    <vt:vector size="1" baseType="lpstr">
      <vt:lpstr>Módulo 10 – Prácticas de manejo de una parcela AF dinámica en el primer año: Plan de sesión detallado</vt:lpstr>
    </vt:vector>
  </TitlesOfParts>
  <Company>FiBL, ECOTOP</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Módulo 10 – Prácticas de manejo de una parcela AF dinámica en el primer año: Plan de sesión detallado</dc:title>
  <dc:subject>Cacao en sistemas agroforestales. Material didáctico para facilitadores</dc:subject>
  <dc:creator>Johanna Rüegg (FiBL), Joachim Milz (ECOTOP), Barbora Tůmová (FiBL), Thomas Bernet (FiBL)</dc:creator>
  <cp:keywords>cacao, frutos tropicales, orgánico, proyecto SysCom, manual, currículo, materiales didácticos, sistemas agroforestales, agroforestería dinámica, agroforestería sintrópica, agricultura sostenible, agricultura orgánica, sistemas de cultivo, biodiversidad, fertilidad del suelo, productividad, rentabilidad, concientización, implementación, guía de actividades, facilitación, moderación, participativo,hoja de trabajo, póster, folleto, vídeo, diapositiva, módulos temáticos, Bolivia</cp:keywords>
  <dc:description/>
  <cp:lastModifiedBy>Gilles Weidmann</cp:lastModifiedBy>
  <cp:revision>9</cp:revision>
  <dcterms:created xsi:type="dcterms:W3CDTF">2026-10-12T11:40:00Z</dcterms:created>
  <dcterms:modified xsi:type="dcterms:W3CDTF">2026-10-20T13:47:00Z</dcterms:modified>
  <cp:category>Plan de sesión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b4515244f614a7df3d8d1369bc795c97415fbcc84c83ff749deb1c863e676cdc</vt:lpwstr>
  </property>
</Properties>
</file>