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31926" w14:textId="6757C60E" w:rsidR="007C0653" w:rsidRPr="0008265F" w:rsidRDefault="00F42051" w:rsidP="0008265F">
      <w:pPr>
        <w:pStyle w:val="CocoaTitel2schwarz"/>
        <w:rPr>
          <w:color w:val="5B881F"/>
          <w:sz w:val="32"/>
          <w:szCs w:val="32"/>
        </w:rPr>
      </w:pPr>
      <w:r w:rsidRPr="007C0653">
        <w:rPr>
          <w:color w:val="5B881F"/>
          <w:sz w:val="32"/>
          <w:szCs w:val="32"/>
        </w:rPr>
        <w:t>4.6</w:t>
      </w:r>
    </w:p>
    <w:p w14:paraId="7758647B" w14:textId="3B5EE565" w:rsidR="000B3A8B" w:rsidRPr="0008265F" w:rsidRDefault="00973A25" w:rsidP="0008265F">
      <w:pPr>
        <w:pStyle w:val="CocoaTitel2schwarz"/>
        <w:rPr>
          <w:color w:val="5B881F"/>
          <w:sz w:val="32"/>
          <w:szCs w:val="32"/>
        </w:rPr>
      </w:pPr>
      <w:r w:rsidRPr="0008265F">
        <w:rPr>
          <w:color w:val="5B881F"/>
          <w:sz w:val="32"/>
          <w:szCs w:val="32"/>
        </w:rPr>
        <w:t>Instrucción para medi</w:t>
      </w:r>
      <w:r w:rsidR="005B7585" w:rsidRPr="0008265F">
        <w:rPr>
          <w:color w:val="5B881F"/>
          <w:sz w:val="32"/>
          <w:szCs w:val="32"/>
        </w:rPr>
        <w:t>r l</w:t>
      </w:r>
      <w:r w:rsidRPr="0008265F">
        <w:rPr>
          <w:color w:val="5B881F"/>
          <w:sz w:val="32"/>
          <w:szCs w:val="32"/>
        </w:rPr>
        <w:t xml:space="preserve">a tasa de transpiración </w:t>
      </w:r>
    </w:p>
    <w:p w14:paraId="287D39C3" w14:textId="77777777" w:rsidR="0008265F" w:rsidRDefault="0008265F" w:rsidP="004D4925">
      <w:pPr>
        <w:pStyle w:val="Default"/>
        <w:spacing w:after="158"/>
        <w:rPr>
          <w:rFonts w:cstheme="minorBidi"/>
          <w:color w:val="auto"/>
        </w:rPr>
      </w:pPr>
    </w:p>
    <w:p w14:paraId="5A1BD24A" w14:textId="4B5C217B" w:rsidR="004D4925" w:rsidRPr="00EE1BE9" w:rsidRDefault="00057F9B" w:rsidP="004D4925">
      <w:pPr>
        <w:pStyle w:val="Default"/>
        <w:spacing w:after="158"/>
        <w:rPr>
          <w:rFonts w:cstheme="minorBidi"/>
          <w:color w:val="auto"/>
        </w:rPr>
      </w:pPr>
      <w:r>
        <w:rPr>
          <w:rFonts w:cstheme="minorBidi"/>
          <w:color w:val="auto"/>
        </w:rPr>
        <w:t>Cada grupo realizará</w:t>
      </w:r>
      <w:r w:rsidR="004D4925" w:rsidRPr="00EE1BE9">
        <w:rPr>
          <w:rFonts w:cstheme="minorBidi"/>
          <w:color w:val="auto"/>
        </w:rPr>
        <w:t xml:space="preserve"> 2 mediciones de la tasa de transpiración en dos árboles de cacao bajo dos tipos de cultivo o ambientes: Una en pleno sol, por ejemplo, en un monocultivo</w:t>
      </w:r>
      <w:r w:rsidR="00A424C6">
        <w:rPr>
          <w:rFonts w:cstheme="minorBidi"/>
          <w:color w:val="auto"/>
        </w:rPr>
        <w:t>,</w:t>
      </w:r>
      <w:r w:rsidR="004D4925" w:rsidRPr="00EE1BE9">
        <w:rPr>
          <w:rFonts w:cstheme="minorBidi"/>
          <w:color w:val="auto"/>
        </w:rPr>
        <w:t xml:space="preserve"> y </w:t>
      </w:r>
      <w:r w:rsidR="00A424C6">
        <w:rPr>
          <w:rFonts w:cstheme="minorBidi"/>
          <w:color w:val="auto"/>
        </w:rPr>
        <w:t>otra</w:t>
      </w:r>
      <w:r w:rsidR="00A424C6" w:rsidRPr="00EE1BE9">
        <w:rPr>
          <w:rFonts w:cstheme="minorBidi"/>
          <w:color w:val="auto"/>
        </w:rPr>
        <w:t xml:space="preserve"> </w:t>
      </w:r>
      <w:r w:rsidR="004D4925" w:rsidRPr="00EE1BE9">
        <w:rPr>
          <w:rFonts w:cstheme="minorBidi"/>
          <w:color w:val="auto"/>
        </w:rPr>
        <w:t>bajo sombra, en un sistema agroforestal.</w:t>
      </w:r>
    </w:p>
    <w:p w14:paraId="2B5A533B" w14:textId="3FAAF1AB" w:rsidR="004D4925" w:rsidRPr="00EE1BE9" w:rsidRDefault="004D4925" w:rsidP="004D4925">
      <w:pPr>
        <w:pStyle w:val="Default"/>
        <w:spacing w:after="158"/>
        <w:rPr>
          <w:rFonts w:cstheme="minorBidi"/>
          <w:color w:val="auto"/>
        </w:rPr>
      </w:pPr>
      <w:r w:rsidRPr="00EE1BE9">
        <w:rPr>
          <w:rFonts w:cstheme="minorBidi"/>
          <w:color w:val="auto"/>
        </w:rPr>
        <w:t>Por favor</w:t>
      </w:r>
      <w:r w:rsidR="00A424C6">
        <w:rPr>
          <w:rFonts w:cstheme="minorBidi"/>
          <w:color w:val="auto"/>
        </w:rPr>
        <w:t>,</w:t>
      </w:r>
      <w:r w:rsidRPr="00EE1BE9">
        <w:rPr>
          <w:rFonts w:cstheme="minorBidi"/>
          <w:color w:val="auto"/>
        </w:rPr>
        <w:t xml:space="preserve"> sig</w:t>
      </w:r>
      <w:r w:rsidR="00146101">
        <w:rPr>
          <w:rFonts w:cstheme="minorBidi"/>
          <w:color w:val="auto"/>
        </w:rPr>
        <w:t>a</w:t>
      </w:r>
      <w:r w:rsidRPr="00EE1BE9">
        <w:rPr>
          <w:rFonts w:cstheme="minorBidi"/>
          <w:color w:val="auto"/>
        </w:rPr>
        <w:t xml:space="preserve"> los siguientes pasos</w:t>
      </w:r>
      <w:r w:rsidR="00C93133">
        <w:rPr>
          <w:rFonts w:cstheme="minorBidi"/>
          <w:color w:val="auto"/>
        </w:rPr>
        <w:t>.</w:t>
      </w:r>
    </w:p>
    <w:p w14:paraId="07B8DDA6" w14:textId="77777777" w:rsidR="004D4925" w:rsidRPr="00EE1BE9" w:rsidRDefault="004D4925">
      <w:pPr>
        <w:rPr>
          <w:rFonts w:ascii="Gill Sans MT" w:hAnsi="Gill Sans MT"/>
          <w:b/>
          <w:sz w:val="24"/>
          <w:szCs w:val="24"/>
        </w:rPr>
      </w:pPr>
    </w:p>
    <w:p w14:paraId="1513B3E7" w14:textId="5776BE29" w:rsidR="00FC7D94" w:rsidRPr="00EE1BE9" w:rsidRDefault="00DA70E1" w:rsidP="00FC7D94">
      <w:pPr>
        <w:rPr>
          <w:rFonts w:ascii="Gill Sans MT" w:hAnsi="Gill Sans MT"/>
          <w:sz w:val="24"/>
          <w:szCs w:val="24"/>
        </w:rPr>
      </w:pPr>
      <w:r w:rsidRPr="00EE1BE9">
        <w:rPr>
          <w:rFonts w:ascii="Gill Sans MT" w:hAnsi="Gill Sans MT"/>
          <w:b/>
          <w:sz w:val="24"/>
          <w:szCs w:val="24"/>
        </w:rPr>
        <w:t xml:space="preserve">1. </w:t>
      </w:r>
      <w:r w:rsidR="0099771F">
        <w:rPr>
          <w:rFonts w:ascii="Gill Sans MT" w:hAnsi="Gill Sans MT"/>
          <w:b/>
          <w:sz w:val="24"/>
          <w:szCs w:val="24"/>
        </w:rPr>
        <w:t>Aislación</w:t>
      </w:r>
      <w:r w:rsidR="004D4925" w:rsidRPr="00EE1BE9">
        <w:rPr>
          <w:rFonts w:ascii="Gill Sans MT" w:hAnsi="Gill Sans MT"/>
          <w:b/>
          <w:sz w:val="24"/>
          <w:szCs w:val="24"/>
        </w:rPr>
        <w:t xml:space="preserve"> de las ramas</w:t>
      </w:r>
    </w:p>
    <w:p w14:paraId="6D3A7245" w14:textId="4BB6E8A0" w:rsidR="00DD054F" w:rsidRPr="00EE1BE9" w:rsidRDefault="00FC7D94" w:rsidP="00DD054F">
      <w:pPr>
        <w:pStyle w:val="Default"/>
        <w:numPr>
          <w:ilvl w:val="0"/>
          <w:numId w:val="1"/>
        </w:numPr>
        <w:spacing w:after="158"/>
        <w:ind w:left="360" w:hanging="360"/>
        <w:rPr>
          <w:rFonts w:cstheme="minorBidi"/>
          <w:color w:val="auto"/>
        </w:rPr>
      </w:pPr>
      <w:r w:rsidRPr="00EE1BE9">
        <w:rPr>
          <w:rFonts w:cstheme="minorBidi"/>
          <w:color w:val="auto"/>
        </w:rPr>
        <w:t xml:space="preserve">Lleve </w:t>
      </w:r>
      <w:r w:rsidR="002355F1" w:rsidRPr="00EE1BE9">
        <w:rPr>
          <w:rFonts w:cstheme="minorBidi"/>
          <w:color w:val="auto"/>
        </w:rPr>
        <w:t xml:space="preserve">una probeta graduada, </w:t>
      </w:r>
      <w:r w:rsidR="004D4925" w:rsidRPr="00EE1BE9">
        <w:rPr>
          <w:rFonts w:cstheme="minorBidi"/>
          <w:color w:val="auto"/>
        </w:rPr>
        <w:t>dos</w:t>
      </w:r>
      <w:r w:rsidRPr="00EE1BE9">
        <w:rPr>
          <w:rFonts w:cstheme="minorBidi"/>
          <w:color w:val="auto"/>
        </w:rPr>
        <w:t xml:space="preserve"> bolsa</w:t>
      </w:r>
      <w:r w:rsidR="004D4925" w:rsidRPr="00EE1BE9">
        <w:rPr>
          <w:rFonts w:cstheme="minorBidi"/>
          <w:color w:val="auto"/>
        </w:rPr>
        <w:t>s</w:t>
      </w:r>
      <w:r w:rsidRPr="00EE1BE9">
        <w:rPr>
          <w:rFonts w:cstheme="minorBidi"/>
          <w:color w:val="auto"/>
        </w:rPr>
        <w:t xml:space="preserve"> plástica</w:t>
      </w:r>
      <w:r w:rsidR="004D4925" w:rsidRPr="00EE1BE9">
        <w:rPr>
          <w:rFonts w:cstheme="minorBidi"/>
          <w:color w:val="auto"/>
        </w:rPr>
        <w:t>s</w:t>
      </w:r>
      <w:r w:rsidRPr="00EE1BE9">
        <w:rPr>
          <w:rFonts w:cstheme="minorBidi"/>
          <w:color w:val="auto"/>
        </w:rPr>
        <w:t xml:space="preserve"> transparente</w:t>
      </w:r>
      <w:r w:rsidR="004D4925" w:rsidRPr="00EE1BE9">
        <w:rPr>
          <w:rFonts w:cstheme="minorBidi"/>
          <w:color w:val="auto"/>
        </w:rPr>
        <w:t>s</w:t>
      </w:r>
      <w:r w:rsidRPr="00EE1BE9">
        <w:rPr>
          <w:rFonts w:cstheme="minorBidi"/>
          <w:color w:val="auto"/>
        </w:rPr>
        <w:t xml:space="preserve"> </w:t>
      </w:r>
      <w:r w:rsidR="004D4925" w:rsidRPr="00EE1BE9">
        <w:rPr>
          <w:rFonts w:cstheme="minorBidi"/>
          <w:color w:val="auto"/>
        </w:rPr>
        <w:t xml:space="preserve">y </w:t>
      </w:r>
      <w:r w:rsidR="002355F1" w:rsidRPr="00EE1BE9">
        <w:rPr>
          <w:rFonts w:cstheme="minorBidi"/>
          <w:color w:val="auto"/>
        </w:rPr>
        <w:t>bandas</w:t>
      </w:r>
      <w:r w:rsidR="004D4925" w:rsidRPr="00EE1BE9">
        <w:rPr>
          <w:rFonts w:cstheme="minorBidi"/>
          <w:color w:val="auto"/>
        </w:rPr>
        <w:t xml:space="preserve"> de goma </w:t>
      </w:r>
      <w:r w:rsidRPr="00EE1BE9">
        <w:rPr>
          <w:rFonts w:cstheme="minorBidi"/>
          <w:color w:val="auto"/>
        </w:rPr>
        <w:t xml:space="preserve">por grupo, así como </w:t>
      </w:r>
      <w:r w:rsidR="004D4925" w:rsidRPr="00EE1BE9">
        <w:rPr>
          <w:rFonts w:cstheme="minorBidi"/>
          <w:color w:val="auto"/>
        </w:rPr>
        <w:t>el</w:t>
      </w:r>
      <w:r w:rsidRPr="00EE1BE9">
        <w:rPr>
          <w:rFonts w:cstheme="minorBidi"/>
          <w:color w:val="auto"/>
        </w:rPr>
        <w:t xml:space="preserve"> formulario</w:t>
      </w:r>
      <w:r w:rsidR="005B7585" w:rsidRPr="00EE1BE9">
        <w:rPr>
          <w:rFonts w:cstheme="minorBidi"/>
          <w:color w:val="auto"/>
        </w:rPr>
        <w:t xml:space="preserve"> (ver abajo)</w:t>
      </w:r>
      <w:r w:rsidRPr="00EE1BE9">
        <w:rPr>
          <w:rFonts w:cstheme="minorBidi"/>
          <w:color w:val="auto"/>
        </w:rPr>
        <w:t xml:space="preserve"> para registrar los datos.</w:t>
      </w:r>
    </w:p>
    <w:p w14:paraId="7FDC6DD7" w14:textId="48BE9CD3" w:rsidR="00DD054F" w:rsidRPr="00EE1BE9" w:rsidRDefault="00DD054F" w:rsidP="00DD054F">
      <w:pPr>
        <w:pStyle w:val="Default"/>
        <w:numPr>
          <w:ilvl w:val="0"/>
          <w:numId w:val="1"/>
        </w:numPr>
        <w:spacing w:after="158"/>
        <w:ind w:left="360" w:hanging="360"/>
        <w:rPr>
          <w:lang w:val="es-ES_tradnl"/>
        </w:rPr>
      </w:pPr>
      <w:r w:rsidRPr="00EE1BE9">
        <w:rPr>
          <w:rFonts w:cstheme="minorBidi"/>
          <w:color w:val="auto"/>
        </w:rPr>
        <w:t>Seleccione 2 árboles</w:t>
      </w:r>
      <w:r w:rsidR="00A7600D" w:rsidRPr="00EE1BE9">
        <w:rPr>
          <w:rFonts w:cstheme="minorBidi"/>
          <w:color w:val="auto"/>
        </w:rPr>
        <w:t xml:space="preserve"> en </w:t>
      </w:r>
      <w:r w:rsidR="00A424C6">
        <w:rPr>
          <w:rFonts w:cstheme="minorBidi"/>
          <w:color w:val="auto"/>
        </w:rPr>
        <w:t xml:space="preserve">cada uno de </w:t>
      </w:r>
      <w:r w:rsidR="00A7600D" w:rsidRPr="00EE1BE9">
        <w:rPr>
          <w:rFonts w:cstheme="minorBidi"/>
          <w:color w:val="auto"/>
        </w:rPr>
        <w:t xml:space="preserve">los dos ambientes. </w:t>
      </w:r>
      <w:r w:rsidR="00057F9B" w:rsidRPr="00DB60B0">
        <w:rPr>
          <w:rFonts w:cstheme="minorBidi"/>
          <w:color w:val="auto"/>
        </w:rPr>
        <w:t xml:space="preserve">Asegúrese </w:t>
      </w:r>
      <w:r w:rsidRPr="00EE1BE9">
        <w:rPr>
          <w:lang w:val="es-ES_tradnl"/>
        </w:rPr>
        <w:t>de que las condiciones de sol</w:t>
      </w:r>
      <w:r w:rsidR="00A7600D" w:rsidRPr="00EE1BE9">
        <w:rPr>
          <w:lang w:val="es-ES_tradnl"/>
        </w:rPr>
        <w:t xml:space="preserve"> o </w:t>
      </w:r>
      <w:r w:rsidR="00A424C6">
        <w:rPr>
          <w:lang w:val="es-ES_tradnl"/>
        </w:rPr>
        <w:t>de sombra no cambien desde 2 horas antes del experimento y durante toda su duración</w:t>
      </w:r>
      <w:r w:rsidRPr="00EE1BE9">
        <w:rPr>
          <w:lang w:val="es-ES_tradnl"/>
        </w:rPr>
        <w:t>.</w:t>
      </w:r>
    </w:p>
    <w:p w14:paraId="264BA82A" w14:textId="39EF0B99" w:rsidR="00DD054F" w:rsidRPr="00EE1BE9" w:rsidRDefault="004D4925" w:rsidP="00DD054F">
      <w:pPr>
        <w:pStyle w:val="Default"/>
        <w:numPr>
          <w:ilvl w:val="0"/>
          <w:numId w:val="1"/>
        </w:numPr>
        <w:spacing w:after="158"/>
        <w:ind w:left="360" w:hanging="360"/>
        <w:rPr>
          <w:rFonts w:cstheme="minorBidi"/>
          <w:color w:val="auto"/>
        </w:rPr>
      </w:pPr>
      <w:r w:rsidRPr="00EE1BE9">
        <w:rPr>
          <w:rFonts w:cstheme="minorBidi"/>
          <w:color w:val="auto"/>
        </w:rPr>
        <w:t>Seleccion</w:t>
      </w:r>
      <w:r w:rsidR="00DD054F" w:rsidRPr="00EE1BE9">
        <w:rPr>
          <w:rFonts w:cstheme="minorBidi"/>
          <w:color w:val="auto"/>
        </w:rPr>
        <w:t>e</w:t>
      </w:r>
      <w:r w:rsidRPr="00EE1BE9">
        <w:rPr>
          <w:rFonts w:cstheme="minorBidi"/>
          <w:color w:val="auto"/>
        </w:rPr>
        <w:t xml:space="preserve"> una rama </w:t>
      </w:r>
      <w:r w:rsidR="00A7600D" w:rsidRPr="00EE1BE9">
        <w:rPr>
          <w:rFonts w:cstheme="minorBidi"/>
          <w:color w:val="auto"/>
        </w:rPr>
        <w:t>en cada</w:t>
      </w:r>
      <w:r w:rsidRPr="00EE1BE9">
        <w:rPr>
          <w:rFonts w:cstheme="minorBidi"/>
          <w:color w:val="auto"/>
        </w:rPr>
        <w:t xml:space="preserve"> árbol de cacao que est</w:t>
      </w:r>
      <w:r w:rsidR="00146101">
        <w:rPr>
          <w:rFonts w:cstheme="minorBidi"/>
          <w:color w:val="auto"/>
        </w:rPr>
        <w:t>é</w:t>
      </w:r>
      <w:r w:rsidRPr="00EE1BE9">
        <w:rPr>
          <w:rFonts w:cstheme="minorBidi"/>
          <w:color w:val="auto"/>
        </w:rPr>
        <w:t xml:space="preserve"> a su alcance, a unos 1.5 metros de altura desde el suelo</w:t>
      </w:r>
      <w:r w:rsidRPr="00DB60B0">
        <w:rPr>
          <w:rFonts w:cstheme="minorBidi"/>
          <w:color w:val="auto"/>
        </w:rPr>
        <w:t xml:space="preserve">. </w:t>
      </w:r>
      <w:r w:rsidR="00057F9B" w:rsidRPr="00DB60B0">
        <w:rPr>
          <w:rFonts w:cstheme="minorBidi"/>
          <w:color w:val="auto"/>
        </w:rPr>
        <w:t>Asegúrese</w:t>
      </w:r>
      <w:r w:rsidR="00A424C6">
        <w:rPr>
          <w:rFonts w:cstheme="minorBidi"/>
          <w:color w:val="auto"/>
        </w:rPr>
        <w:t xml:space="preserve"> de</w:t>
      </w:r>
      <w:r w:rsidR="002355F1" w:rsidRPr="00DB60B0">
        <w:rPr>
          <w:rFonts w:cstheme="minorBidi"/>
          <w:color w:val="auto"/>
        </w:rPr>
        <w:t xml:space="preserve"> que</w:t>
      </w:r>
      <w:r w:rsidR="002355F1" w:rsidRPr="00EE1BE9">
        <w:rPr>
          <w:rFonts w:cstheme="minorBidi"/>
          <w:color w:val="auto"/>
        </w:rPr>
        <w:t xml:space="preserve"> la rama esté bien al sol (sin sombra de otras ramas del mismo árbol) o a la sombra.</w:t>
      </w:r>
    </w:p>
    <w:p w14:paraId="4CFCD238" w14:textId="4FFDC0BF" w:rsidR="00DD054F" w:rsidRPr="00EE1BE9" w:rsidRDefault="00DD054F" w:rsidP="00A7600D">
      <w:pPr>
        <w:pStyle w:val="Default"/>
        <w:numPr>
          <w:ilvl w:val="0"/>
          <w:numId w:val="1"/>
        </w:numPr>
        <w:spacing w:after="158"/>
        <w:ind w:left="360" w:hanging="360"/>
        <w:rPr>
          <w:rFonts w:cstheme="minorBidi"/>
          <w:color w:val="auto"/>
        </w:rPr>
      </w:pPr>
      <w:r w:rsidRPr="00EE1BE9">
        <w:t xml:space="preserve">Retire con cuidado algunas hojas en la base de la rama. A continuación, </w:t>
      </w:r>
      <w:r w:rsidR="002355F1" w:rsidRPr="00EE1BE9">
        <w:t>introdu</w:t>
      </w:r>
      <w:r w:rsidR="00057F9B">
        <w:t>zca</w:t>
      </w:r>
      <w:r w:rsidRPr="00EE1BE9">
        <w:t xml:space="preserve"> la rama en la bolsa plástica teniendo cuidado de no rasgarla o </w:t>
      </w:r>
      <w:r w:rsidRPr="00DB60B0">
        <w:t>romperla.</w:t>
      </w:r>
      <w:r w:rsidRPr="00EE1BE9">
        <w:t xml:space="preserve"> El extremo abierto de la bolsa plástica debe enroscarse en el tallo de la rama</w:t>
      </w:r>
      <w:r w:rsidR="00A424C6">
        <w:t>, en el lugar donde se han retirado las hojas</w:t>
      </w:r>
      <w:r w:rsidR="002355F1" w:rsidRPr="00AE1706">
        <w:t>.</w:t>
      </w:r>
      <w:r w:rsidR="002355F1" w:rsidRPr="00EE1BE9">
        <w:t xml:space="preserve"> </w:t>
      </w:r>
      <w:r w:rsidR="00705146" w:rsidRPr="00EE1BE9">
        <w:t>Asegure el extremo de la bolsa enroscado en la rama con la ayuda de una banda elástica</w:t>
      </w:r>
      <w:r w:rsidR="00705146" w:rsidRPr="00C25869">
        <w:t xml:space="preserve">. </w:t>
      </w:r>
      <w:r w:rsidRPr="00C25869">
        <w:rPr>
          <w:lang w:val="es-ES_tradnl"/>
        </w:rPr>
        <w:t xml:space="preserve">Ajuste </w:t>
      </w:r>
      <w:r w:rsidR="00A424C6">
        <w:rPr>
          <w:lang w:val="es-ES_tradnl"/>
        </w:rPr>
        <w:t>la bolsa al tallo de la rama lo mejor posible</w:t>
      </w:r>
      <w:r w:rsidR="002355F1" w:rsidRPr="00C25869">
        <w:rPr>
          <w:lang w:val="es-ES_tradnl"/>
        </w:rPr>
        <w:t xml:space="preserve"> con la banda de goma</w:t>
      </w:r>
      <w:r w:rsidRPr="00C25869">
        <w:rPr>
          <w:lang w:val="es-ES_tradnl"/>
        </w:rPr>
        <w:t xml:space="preserve"> para evitar fugas</w:t>
      </w:r>
      <w:r w:rsidRPr="00DD054F">
        <w:rPr>
          <w:lang w:val="es-ES_tradnl"/>
        </w:rPr>
        <w:t>.</w:t>
      </w:r>
    </w:p>
    <w:p w14:paraId="6DA423C3" w14:textId="6A685437" w:rsidR="00DD054F" w:rsidRPr="007C0653" w:rsidRDefault="00705146" w:rsidP="001D38D5">
      <w:pPr>
        <w:pStyle w:val="Default"/>
        <w:numPr>
          <w:ilvl w:val="0"/>
          <w:numId w:val="1"/>
        </w:numPr>
        <w:spacing w:after="158"/>
        <w:ind w:left="360" w:hanging="360"/>
        <w:rPr>
          <w:rFonts w:cstheme="minorBidi"/>
          <w:color w:val="auto"/>
        </w:rPr>
      </w:pPr>
      <w:r w:rsidRPr="00EE1BE9">
        <w:t>Ponga en marcha un cronómetro en el momento en que se sujeta la bolsa a la rama con la banda de goma</w:t>
      </w:r>
      <w:r w:rsidR="00A424C6">
        <w:t>,</w:t>
      </w:r>
      <w:r w:rsidRPr="00EE1BE9">
        <w:t xml:space="preserve"> o anote la hora para cada ambiente en el formulario. </w:t>
      </w:r>
      <w:r w:rsidR="002355F1" w:rsidRPr="00DB60B0">
        <w:rPr>
          <w:b/>
          <w:bCs/>
          <w:lang w:val="es-ES_tradnl"/>
        </w:rPr>
        <w:t xml:space="preserve">Espere </w:t>
      </w:r>
      <w:r w:rsidR="00A424C6">
        <w:rPr>
          <w:b/>
          <w:bCs/>
          <w:lang w:val="es-ES_tradnl"/>
        </w:rPr>
        <w:t>entre 45 minutos y 2 horas, mientras</w:t>
      </w:r>
      <w:r w:rsidR="002355F1" w:rsidRPr="00DB60B0">
        <w:rPr>
          <w:b/>
          <w:bCs/>
          <w:lang w:val="es-ES_tradnl"/>
        </w:rPr>
        <w:t xml:space="preserve"> el experimento se </w:t>
      </w:r>
      <w:r w:rsidR="00DB60B0" w:rsidRPr="00DB60B0">
        <w:rPr>
          <w:b/>
          <w:bCs/>
          <w:lang w:val="es-ES_tradnl"/>
        </w:rPr>
        <w:t>desarrolle</w:t>
      </w:r>
      <w:r w:rsidR="002355F1" w:rsidRPr="00DB60B0">
        <w:rPr>
          <w:b/>
          <w:bCs/>
          <w:lang w:val="es-ES_tradnl"/>
        </w:rPr>
        <w:t>.</w:t>
      </w:r>
    </w:p>
    <w:p w14:paraId="55D06AFE" w14:textId="77777777" w:rsidR="00434B58" w:rsidRPr="00434B58" w:rsidRDefault="00D3628E" w:rsidP="00434B58">
      <w:pPr>
        <w:pStyle w:val="Default"/>
        <w:spacing w:before="480"/>
        <w:ind w:left="357"/>
        <w:rPr>
          <w:rFonts w:cstheme="minorBidi"/>
          <w:color w:val="auto"/>
          <w:sz w:val="18"/>
          <w:szCs w:val="18"/>
        </w:rPr>
      </w:pPr>
      <w:r w:rsidRPr="00EE1BE9">
        <w:rPr>
          <w:noProof/>
          <w:lang w:eastAsia="es-MX"/>
        </w:rPr>
        <w:drawing>
          <wp:inline distT="0" distB="0" distL="0" distR="0" wp14:anchorId="5EAA9630" wp14:editId="0E724367">
            <wp:extent cx="3843275" cy="2160814"/>
            <wp:effectExtent l="0" t="0" r="5080" b="0"/>
            <wp:docPr id="1700378818" name="Grafik 1" descr="Ein Bild, das Kleidung, Person, draußen,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378818" name="Grafik 1" descr="Ein Bild, das Kleidung, Person, draußen, Baum enthält.&#10;&#10;KI-generierte Inhalte können fehlerhaft sein."/>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672" t="24708" r="12514" b="17478"/>
                    <a:stretch>
                      <a:fillRect/>
                    </a:stretch>
                  </pic:blipFill>
                  <pic:spPr bwMode="auto">
                    <a:xfrm>
                      <a:off x="0" y="0"/>
                      <a:ext cx="3883882" cy="2183645"/>
                    </a:xfrm>
                    <a:prstGeom prst="rect">
                      <a:avLst/>
                    </a:prstGeom>
                    <a:noFill/>
                    <a:ln>
                      <a:noFill/>
                    </a:ln>
                  </pic:spPr>
                </pic:pic>
              </a:graphicData>
            </a:graphic>
          </wp:inline>
        </w:drawing>
      </w:r>
      <w:r w:rsidR="00434B58">
        <w:rPr>
          <w:rFonts w:cstheme="minorBidi"/>
          <w:color w:val="auto"/>
        </w:rPr>
        <w:t xml:space="preserve"> </w:t>
      </w:r>
      <w:r w:rsidR="00434B58" w:rsidRPr="00434B58">
        <w:rPr>
          <w:rFonts w:cstheme="minorBidi"/>
          <w:color w:val="auto"/>
          <w:sz w:val="18"/>
          <w:szCs w:val="18"/>
        </w:rPr>
        <w:t>Foto: Johannes Milz, ECOTOP</w:t>
      </w:r>
    </w:p>
    <w:p w14:paraId="2B611C94" w14:textId="37A56987" w:rsidR="00434B58" w:rsidRDefault="00434B58" w:rsidP="007C0653">
      <w:pPr>
        <w:pStyle w:val="Default"/>
        <w:spacing w:before="480"/>
        <w:ind w:left="357"/>
        <w:rPr>
          <w:rFonts w:cstheme="minorBidi"/>
          <w:color w:val="auto"/>
        </w:rPr>
      </w:pPr>
    </w:p>
    <w:p w14:paraId="09559C37" w14:textId="77777777" w:rsidR="00032425" w:rsidRDefault="00032425" w:rsidP="00620061">
      <w:pPr>
        <w:rPr>
          <w:rFonts w:ascii="Gill Sans MT" w:hAnsi="Gill Sans MT"/>
          <w:b/>
          <w:sz w:val="24"/>
          <w:szCs w:val="24"/>
        </w:rPr>
      </w:pPr>
    </w:p>
    <w:p w14:paraId="0D38A46F" w14:textId="61A17014" w:rsidR="00F678E1" w:rsidRPr="00EE1BE9" w:rsidRDefault="00F678E1" w:rsidP="00620061">
      <w:pPr>
        <w:rPr>
          <w:rFonts w:ascii="Gill Sans MT" w:hAnsi="Gill Sans MT" w:cs="Gill Sans MT"/>
          <w:color w:val="000000"/>
          <w:sz w:val="24"/>
          <w:szCs w:val="24"/>
        </w:rPr>
      </w:pPr>
      <w:r w:rsidRPr="00EE1BE9">
        <w:rPr>
          <w:rFonts w:ascii="Gill Sans MT" w:hAnsi="Gill Sans MT"/>
          <w:b/>
          <w:sz w:val="24"/>
          <w:szCs w:val="24"/>
        </w:rPr>
        <w:t>2. Medición de la tasa de transpiración</w:t>
      </w:r>
      <w:r w:rsidRPr="00EE1BE9">
        <w:rPr>
          <w:rFonts w:ascii="Gill Sans MT" w:hAnsi="Gill Sans MT" w:cs="Gill Sans MT"/>
          <w:color w:val="000000"/>
          <w:sz w:val="24"/>
          <w:szCs w:val="24"/>
        </w:rPr>
        <w:t xml:space="preserve"> </w:t>
      </w:r>
    </w:p>
    <w:p w14:paraId="17F0DE88" w14:textId="774881D8" w:rsidR="004D4925" w:rsidRPr="00EE1BE9" w:rsidRDefault="004D4925" w:rsidP="00D3628E">
      <w:pPr>
        <w:pStyle w:val="Default"/>
        <w:numPr>
          <w:ilvl w:val="0"/>
          <w:numId w:val="5"/>
        </w:numPr>
        <w:spacing w:after="158"/>
        <w:ind w:left="357" w:hanging="357"/>
        <w:rPr>
          <w:rFonts w:cstheme="minorBidi"/>
          <w:color w:val="auto"/>
        </w:rPr>
      </w:pPr>
      <w:r w:rsidRPr="00EE1BE9">
        <w:rPr>
          <w:rFonts w:cstheme="minorBidi"/>
          <w:color w:val="auto"/>
        </w:rPr>
        <w:t>Us</w:t>
      </w:r>
      <w:r w:rsidR="00146101">
        <w:rPr>
          <w:rFonts w:cstheme="minorBidi"/>
          <w:color w:val="auto"/>
        </w:rPr>
        <w:t>e</w:t>
      </w:r>
      <w:r w:rsidRPr="00EE1BE9">
        <w:rPr>
          <w:rFonts w:cstheme="minorBidi"/>
          <w:color w:val="auto"/>
        </w:rPr>
        <w:t xml:space="preserve"> el formulario para anotar los resultados.</w:t>
      </w:r>
    </w:p>
    <w:p w14:paraId="01E4043E" w14:textId="2804CC04" w:rsidR="00C14276" w:rsidRPr="00EE1BE9" w:rsidRDefault="004D4925" w:rsidP="00D3628E">
      <w:pPr>
        <w:pStyle w:val="Default"/>
        <w:numPr>
          <w:ilvl w:val="0"/>
          <w:numId w:val="5"/>
        </w:numPr>
        <w:spacing w:after="158"/>
        <w:ind w:left="357" w:hanging="357"/>
        <w:rPr>
          <w:rFonts w:cstheme="minorBidi"/>
          <w:color w:val="auto"/>
        </w:rPr>
      </w:pPr>
      <w:r w:rsidRPr="00EE1BE9">
        <w:rPr>
          <w:rFonts w:cstheme="minorBidi"/>
          <w:color w:val="auto"/>
        </w:rPr>
        <w:t>Anot</w:t>
      </w:r>
      <w:r w:rsidR="00146101">
        <w:rPr>
          <w:rFonts w:cstheme="minorBidi"/>
          <w:color w:val="auto"/>
        </w:rPr>
        <w:t>e</w:t>
      </w:r>
      <w:r w:rsidRPr="00EE1BE9">
        <w:rPr>
          <w:rFonts w:cstheme="minorBidi"/>
          <w:color w:val="auto"/>
        </w:rPr>
        <w:t xml:space="preserve"> en qué tipo de sistema de producción</w:t>
      </w:r>
      <w:r w:rsidR="00211B01">
        <w:rPr>
          <w:rFonts w:cstheme="minorBidi"/>
          <w:color w:val="auto"/>
        </w:rPr>
        <w:t xml:space="preserve"> o ambiente</w:t>
      </w:r>
      <w:r w:rsidRPr="00EE1BE9">
        <w:rPr>
          <w:rFonts w:cstheme="minorBidi"/>
          <w:color w:val="auto"/>
        </w:rPr>
        <w:t xml:space="preserve"> está midiendo (pleno sol o sombra). Anote cuándo ha tenido lugar la última precipitación (horas o días) y anote la vegetación que rodea a la rama aislada. ¿Está el lugar bien cubierto por vegetación? ¿Las hojas están expuestas al sol o están bajo sombra?</w:t>
      </w:r>
    </w:p>
    <w:p w14:paraId="61D02773" w14:textId="35E33035" w:rsidR="00FC7D94" w:rsidRPr="00EE1BE9" w:rsidRDefault="00C14276" w:rsidP="00D3628E">
      <w:pPr>
        <w:pStyle w:val="Default"/>
        <w:numPr>
          <w:ilvl w:val="0"/>
          <w:numId w:val="5"/>
        </w:numPr>
        <w:spacing w:after="158"/>
        <w:ind w:left="357" w:hanging="357"/>
        <w:rPr>
          <w:rFonts w:cstheme="minorBidi"/>
          <w:color w:val="auto"/>
        </w:rPr>
      </w:pPr>
      <w:r w:rsidRPr="00D3628E">
        <w:rPr>
          <w:rFonts w:cstheme="minorBidi"/>
          <w:color w:val="auto"/>
        </w:rPr>
        <w:t>D</w:t>
      </w:r>
      <w:r w:rsidR="00F678E1" w:rsidRPr="00D3628E">
        <w:rPr>
          <w:rFonts w:cstheme="minorBidi"/>
          <w:color w:val="auto"/>
        </w:rPr>
        <w:t xml:space="preserve">etenga el cronómetro </w:t>
      </w:r>
      <w:r w:rsidRPr="00D3628E">
        <w:rPr>
          <w:rFonts w:cstheme="minorBidi"/>
          <w:color w:val="auto"/>
        </w:rPr>
        <w:t>o anote la hora final. D</w:t>
      </w:r>
      <w:r w:rsidR="00026183" w:rsidRPr="00D3628E">
        <w:rPr>
          <w:rFonts w:cstheme="minorBidi"/>
          <w:color w:val="auto"/>
        </w:rPr>
        <w:t xml:space="preserve">esarme el experimento teniendo cuidado de no echar el agua generada en </w:t>
      </w:r>
      <w:r w:rsidRPr="00D3628E">
        <w:rPr>
          <w:rFonts w:cstheme="minorBidi"/>
          <w:color w:val="auto"/>
        </w:rPr>
        <w:t>el</w:t>
      </w:r>
      <w:r w:rsidR="00026183" w:rsidRPr="00D3628E">
        <w:rPr>
          <w:rFonts w:cstheme="minorBidi"/>
          <w:color w:val="auto"/>
        </w:rPr>
        <w:t xml:space="preserve"> interior de la bolsa. Vacíe el agua en </w:t>
      </w:r>
      <w:r w:rsidRPr="00D3628E">
        <w:rPr>
          <w:rFonts w:cstheme="minorBidi"/>
          <w:color w:val="auto"/>
        </w:rPr>
        <w:t>la probeta graduada</w:t>
      </w:r>
      <w:r w:rsidR="00026183" w:rsidRPr="00D3628E">
        <w:rPr>
          <w:rFonts w:cstheme="minorBidi"/>
          <w:color w:val="auto"/>
        </w:rPr>
        <w:t xml:space="preserve"> y mida la cantidad de agua generada en ml</w:t>
      </w:r>
      <w:r w:rsidRPr="00D3628E">
        <w:rPr>
          <w:rFonts w:cstheme="minorBidi"/>
          <w:color w:val="auto"/>
        </w:rPr>
        <w:t xml:space="preserve">. </w:t>
      </w:r>
      <w:r w:rsidR="00F678E1" w:rsidRPr="00D3628E">
        <w:rPr>
          <w:rFonts w:cstheme="minorBidi"/>
          <w:color w:val="auto"/>
        </w:rPr>
        <w:t>Anote el valor medido en la ficha de trabajo.</w:t>
      </w:r>
    </w:p>
    <w:p w14:paraId="7C789A2F" w14:textId="44B8AE7B" w:rsidR="004D4925" w:rsidRPr="00D3628E" w:rsidRDefault="00C14276" w:rsidP="00D3628E">
      <w:pPr>
        <w:pStyle w:val="Default"/>
        <w:numPr>
          <w:ilvl w:val="0"/>
          <w:numId w:val="5"/>
        </w:numPr>
        <w:spacing w:after="158"/>
        <w:ind w:left="357" w:hanging="357"/>
        <w:rPr>
          <w:rFonts w:cstheme="minorBidi"/>
          <w:color w:val="auto"/>
        </w:rPr>
      </w:pPr>
      <w:r w:rsidRPr="00D3628E">
        <w:rPr>
          <w:rFonts w:cstheme="minorBidi"/>
          <w:color w:val="auto"/>
        </w:rPr>
        <w:t>Calcul</w:t>
      </w:r>
      <w:r w:rsidR="00146101" w:rsidRPr="00D3628E">
        <w:rPr>
          <w:rFonts w:cstheme="minorBidi"/>
          <w:color w:val="auto"/>
        </w:rPr>
        <w:t>e</w:t>
      </w:r>
      <w:r w:rsidRPr="00D3628E">
        <w:rPr>
          <w:rFonts w:cstheme="minorBidi"/>
          <w:color w:val="auto"/>
        </w:rPr>
        <w:t xml:space="preserve"> la duración del experimento para cada rama por separado y la tasa de </w:t>
      </w:r>
      <w:r w:rsidR="00EE1BE9" w:rsidRPr="00D3628E">
        <w:rPr>
          <w:rFonts w:cstheme="minorBidi"/>
          <w:color w:val="auto"/>
        </w:rPr>
        <w:t xml:space="preserve">transpiración </w:t>
      </w:r>
      <w:r w:rsidR="00C26E7B" w:rsidRPr="00D3628E">
        <w:rPr>
          <w:rFonts w:cstheme="minorBidi"/>
          <w:color w:val="auto"/>
        </w:rPr>
        <w:t>correspondiente</w:t>
      </w:r>
      <w:r w:rsidR="00EE1BE9" w:rsidRPr="00D3628E">
        <w:rPr>
          <w:rFonts w:cstheme="minorBidi"/>
          <w:color w:val="auto"/>
        </w:rPr>
        <w:t>.</w:t>
      </w:r>
    </w:p>
    <w:p w14:paraId="192A6109" w14:textId="77777777" w:rsidR="006C7809" w:rsidRPr="00EE1BE9" w:rsidRDefault="006C7809">
      <w:pPr>
        <w:rPr>
          <w:rFonts w:ascii="Gill Sans MT" w:hAnsi="Gill Sans MT"/>
          <w:b/>
          <w:sz w:val="24"/>
          <w:szCs w:val="24"/>
        </w:rPr>
      </w:pPr>
      <w:r w:rsidRPr="00EE1BE9">
        <w:rPr>
          <w:rFonts w:ascii="Gill Sans MT" w:hAnsi="Gill Sans MT"/>
          <w:b/>
          <w:sz w:val="24"/>
          <w:szCs w:val="24"/>
        </w:rPr>
        <w:br w:type="page"/>
      </w:r>
    </w:p>
    <w:p w14:paraId="1AA3C7F7" w14:textId="2E4DF5F9" w:rsidR="007C0653" w:rsidRPr="0008265F" w:rsidRDefault="007C0653" w:rsidP="0008265F">
      <w:pPr>
        <w:pStyle w:val="CocoaTitel2schwarz"/>
        <w:rPr>
          <w:color w:val="5B881F"/>
          <w:sz w:val="32"/>
          <w:szCs w:val="32"/>
        </w:rPr>
      </w:pPr>
      <w:r w:rsidRPr="007C0653">
        <w:rPr>
          <w:color w:val="5B881F"/>
          <w:sz w:val="32"/>
          <w:szCs w:val="32"/>
        </w:rPr>
        <w:lastRenderedPageBreak/>
        <w:t>4.6</w:t>
      </w:r>
    </w:p>
    <w:p w14:paraId="098645A4" w14:textId="59472D5A" w:rsidR="004D16DD" w:rsidRPr="0008265F" w:rsidRDefault="004D4925" w:rsidP="0008265F">
      <w:pPr>
        <w:pStyle w:val="CocoaTitel2schwarz"/>
        <w:rPr>
          <w:color w:val="5B881F"/>
          <w:sz w:val="32"/>
          <w:szCs w:val="32"/>
        </w:rPr>
      </w:pPr>
      <w:r w:rsidRPr="0008265F">
        <w:rPr>
          <w:color w:val="5B881F"/>
          <w:sz w:val="32"/>
          <w:szCs w:val="32"/>
        </w:rPr>
        <w:t>Formulario</w:t>
      </w:r>
      <w:r w:rsidR="004D16DD" w:rsidRPr="0008265F">
        <w:rPr>
          <w:color w:val="5B881F"/>
          <w:sz w:val="32"/>
          <w:szCs w:val="32"/>
        </w:rPr>
        <w:t xml:space="preserve"> – Medición de la tasa de transpiración</w:t>
      </w:r>
    </w:p>
    <w:p w14:paraId="1DF379DA" w14:textId="77777777" w:rsidR="0008265F" w:rsidRDefault="0008265F">
      <w:pPr>
        <w:rPr>
          <w:rFonts w:ascii="Gill Sans MT" w:hAnsi="Gill Sans MT" w:cs="Gill Sans MT"/>
          <w:color w:val="211D1E"/>
          <w:sz w:val="24"/>
          <w:szCs w:val="24"/>
        </w:rPr>
      </w:pPr>
    </w:p>
    <w:p w14:paraId="7F2A5667" w14:textId="28DC13E1" w:rsidR="004D16DD" w:rsidRPr="00EE1BE9" w:rsidRDefault="004D16DD">
      <w:pPr>
        <w:rPr>
          <w:rFonts w:ascii="Gill Sans MT" w:hAnsi="Gill Sans MT" w:cs="Gill Sans MT"/>
          <w:color w:val="211D1E"/>
          <w:sz w:val="24"/>
          <w:szCs w:val="24"/>
        </w:rPr>
      </w:pPr>
      <w:r w:rsidRPr="00EE1BE9">
        <w:rPr>
          <w:rFonts w:ascii="Gill Sans MT" w:hAnsi="Gill Sans MT" w:cs="Gill Sans MT"/>
          <w:color w:val="211D1E"/>
          <w:sz w:val="24"/>
          <w:szCs w:val="24"/>
        </w:rPr>
        <w:t>Anote en esta tabla las mediciones</w:t>
      </w:r>
      <w:r w:rsidR="009D348F" w:rsidRPr="00EE1BE9">
        <w:rPr>
          <w:rFonts w:ascii="Gill Sans MT" w:hAnsi="Gill Sans MT" w:cs="Gill Sans MT"/>
          <w:color w:val="211D1E"/>
          <w:sz w:val="24"/>
          <w:szCs w:val="24"/>
        </w:rPr>
        <w:t xml:space="preserve"> y las condiciones del ambiente</w:t>
      </w:r>
      <w:r w:rsidRPr="00EE1BE9">
        <w:rPr>
          <w:rFonts w:ascii="Gill Sans MT" w:hAnsi="Gill Sans MT" w:cs="Gill Sans MT"/>
          <w:color w:val="211D1E"/>
          <w:sz w:val="24"/>
          <w:szCs w:val="24"/>
        </w:rPr>
        <w:t xml:space="preserve">: </w:t>
      </w:r>
      <w:r w:rsidR="00146101" w:rsidRPr="00EE1BE9">
        <w:rPr>
          <w:rFonts w:ascii="Gill Sans MT" w:hAnsi="Gill Sans MT" w:cs="Gill Sans MT"/>
          <w:color w:val="211D1E"/>
          <w:sz w:val="24"/>
          <w:szCs w:val="24"/>
        </w:rPr>
        <w:t>mili</w:t>
      </w:r>
      <w:r w:rsidR="00146101">
        <w:rPr>
          <w:rFonts w:ascii="Gill Sans MT" w:hAnsi="Gill Sans MT" w:cs="Gill Sans MT"/>
          <w:color w:val="211D1E"/>
          <w:sz w:val="24"/>
          <w:szCs w:val="24"/>
        </w:rPr>
        <w:t>litros</w:t>
      </w:r>
      <w:r w:rsidRPr="00EE1BE9">
        <w:rPr>
          <w:rFonts w:ascii="Gill Sans MT" w:hAnsi="Gill Sans MT" w:cs="Gill Sans MT"/>
          <w:color w:val="211D1E"/>
          <w:sz w:val="24"/>
          <w:szCs w:val="24"/>
        </w:rPr>
        <w:t xml:space="preserve"> de agua transpirad</w:t>
      </w:r>
      <w:r w:rsidR="00146101">
        <w:rPr>
          <w:rFonts w:ascii="Gill Sans MT" w:hAnsi="Gill Sans MT" w:cs="Gill Sans MT"/>
          <w:color w:val="211D1E"/>
          <w:sz w:val="24"/>
          <w:szCs w:val="24"/>
        </w:rPr>
        <w:t>a</w:t>
      </w:r>
      <w:r w:rsidRPr="00EE1BE9">
        <w:rPr>
          <w:rFonts w:ascii="Gill Sans MT" w:hAnsi="Gill Sans MT" w:cs="Gill Sans MT"/>
          <w:color w:val="211D1E"/>
          <w:sz w:val="24"/>
          <w:szCs w:val="24"/>
        </w:rPr>
        <w:t xml:space="preserve">, información sobre la última lluvia, la vegetación encima de la rama aislada, el sistema de cultivo </w:t>
      </w:r>
      <w:r w:rsidR="004C7A66" w:rsidRPr="00EE1BE9">
        <w:rPr>
          <w:rFonts w:ascii="Gill Sans MT" w:hAnsi="Gill Sans MT" w:cs="Gill Sans MT"/>
          <w:color w:val="211D1E"/>
          <w:sz w:val="24"/>
          <w:szCs w:val="24"/>
        </w:rPr>
        <w:t xml:space="preserve">y </w:t>
      </w:r>
      <w:r w:rsidR="00A424C6">
        <w:rPr>
          <w:rFonts w:ascii="Gill Sans MT" w:hAnsi="Gill Sans MT" w:cs="Gill Sans MT"/>
          <w:color w:val="211D1E"/>
          <w:sz w:val="24"/>
          <w:szCs w:val="24"/>
        </w:rPr>
        <w:t xml:space="preserve">la </w:t>
      </w:r>
      <w:r w:rsidR="004C7A66" w:rsidRPr="00EE1BE9">
        <w:rPr>
          <w:rFonts w:ascii="Gill Sans MT" w:hAnsi="Gill Sans MT" w:cs="Gill Sans MT"/>
          <w:color w:val="211D1E"/>
          <w:sz w:val="24"/>
          <w:szCs w:val="24"/>
        </w:rPr>
        <w:t>duración del experimento</w:t>
      </w:r>
      <w:r w:rsidRPr="00EE1BE9">
        <w:rPr>
          <w:rFonts w:ascii="Gill Sans MT" w:hAnsi="Gill Sans MT" w:cs="Gill Sans MT"/>
          <w:color w:val="211D1E"/>
          <w:sz w:val="24"/>
          <w:szCs w:val="24"/>
        </w:rPr>
        <w:t>.</w:t>
      </w:r>
    </w:p>
    <w:p w14:paraId="123F85D1" w14:textId="6A39A32D" w:rsidR="004D4925" w:rsidRDefault="004C7A66">
      <w:pPr>
        <w:rPr>
          <w:rFonts w:ascii="Gill Sans MT" w:hAnsi="Gill Sans MT" w:cs="Gill Sans MT"/>
          <w:color w:val="211D1E"/>
          <w:sz w:val="24"/>
          <w:szCs w:val="24"/>
        </w:rPr>
      </w:pPr>
      <w:r w:rsidRPr="00EE1BE9">
        <w:rPr>
          <w:rFonts w:ascii="Gill Sans MT" w:hAnsi="Gill Sans MT" w:cs="Gill Sans MT"/>
          <w:color w:val="211D1E"/>
          <w:sz w:val="24"/>
          <w:szCs w:val="24"/>
        </w:rPr>
        <w:t>Para poder comparar varias mediciones, es importante usar la misma duración en las distintas mediciones o</w:t>
      </w:r>
      <w:r w:rsidR="00A424C6">
        <w:rPr>
          <w:rFonts w:ascii="Gill Sans MT" w:hAnsi="Gill Sans MT" w:cs="Gill Sans MT"/>
          <w:color w:val="211D1E"/>
          <w:sz w:val="24"/>
          <w:szCs w:val="24"/>
        </w:rPr>
        <w:t>, en caso de que esto resulte difícil para los participantes, se pueden dividir los mililitros de agua por los minutos</w:t>
      </w:r>
      <w:r w:rsidRPr="00EE1BE9">
        <w:rPr>
          <w:rFonts w:ascii="Gill Sans MT" w:hAnsi="Gill Sans MT" w:cs="Gill Sans MT"/>
          <w:color w:val="211D1E"/>
          <w:sz w:val="24"/>
          <w:szCs w:val="24"/>
        </w:rPr>
        <w:t xml:space="preserve"> para calcular una tasa de transpiración de ml/min.</w:t>
      </w:r>
    </w:p>
    <w:p w14:paraId="2AD35CCC" w14:textId="77777777" w:rsidR="007C0653" w:rsidRPr="00EE1BE9" w:rsidRDefault="007C0653">
      <w:pPr>
        <w:rPr>
          <w:rFonts w:ascii="Gill Sans MT" w:hAnsi="Gill Sans MT" w:cs="Gill Sans MT"/>
          <w:color w:val="211D1E"/>
          <w:sz w:val="24"/>
          <w:szCs w:val="24"/>
        </w:rPr>
      </w:pPr>
    </w:p>
    <w:tbl>
      <w:tblPr>
        <w:tblStyle w:val="Tabellenraster"/>
        <w:tblW w:w="5000" w:type="pct"/>
        <w:tblLook w:val="04A0" w:firstRow="1" w:lastRow="0" w:firstColumn="1" w:lastColumn="0" w:noHBand="0" w:noVBand="1"/>
      </w:tblPr>
      <w:tblGrid>
        <w:gridCol w:w="1831"/>
        <w:gridCol w:w="1736"/>
        <w:gridCol w:w="1802"/>
        <w:gridCol w:w="1803"/>
        <w:gridCol w:w="2178"/>
      </w:tblGrid>
      <w:tr w:rsidR="004C7A66" w:rsidRPr="00EE1BE9" w14:paraId="42415229" w14:textId="6C5478B0" w:rsidTr="004C7A66">
        <w:trPr>
          <w:trHeight w:val="532"/>
        </w:trPr>
        <w:tc>
          <w:tcPr>
            <w:tcW w:w="989" w:type="pct"/>
            <w:tcBorders>
              <w:top w:val="single" w:sz="4" w:space="0" w:color="auto"/>
              <w:left w:val="single" w:sz="4" w:space="0" w:color="auto"/>
              <w:right w:val="single" w:sz="4" w:space="0" w:color="auto"/>
            </w:tcBorders>
          </w:tcPr>
          <w:p w14:paraId="1641A59B" w14:textId="77777777" w:rsidR="004C7A66" w:rsidRPr="00EE1BE9" w:rsidRDefault="004C7A66">
            <w:pPr>
              <w:rPr>
                <w:rFonts w:ascii="Gill Sans MT" w:hAnsi="Gill Sans MT"/>
                <w:b/>
              </w:rPr>
            </w:pPr>
            <w:r w:rsidRPr="00EE1BE9">
              <w:rPr>
                <w:rFonts w:ascii="Gill Sans MT" w:hAnsi="Gill Sans MT"/>
                <w:b/>
              </w:rPr>
              <w:t xml:space="preserve">Fecha: </w:t>
            </w:r>
          </w:p>
        </w:tc>
        <w:tc>
          <w:tcPr>
            <w:tcW w:w="4011" w:type="pct"/>
            <w:gridSpan w:val="4"/>
          </w:tcPr>
          <w:p w14:paraId="032CACAA" w14:textId="77777777" w:rsidR="004C7A66" w:rsidRPr="00EE1BE9" w:rsidRDefault="004C7A66">
            <w:pPr>
              <w:rPr>
                <w:rFonts w:ascii="Gill Sans MT" w:hAnsi="Gill Sans MT"/>
                <w:b/>
              </w:rPr>
            </w:pPr>
            <w:r w:rsidRPr="00EE1BE9">
              <w:rPr>
                <w:rFonts w:ascii="Gill Sans MT" w:hAnsi="Gill Sans MT"/>
                <w:b/>
              </w:rPr>
              <w:t>Cuando llovió la última vez:</w:t>
            </w:r>
          </w:p>
          <w:p w14:paraId="6F217AEF" w14:textId="77777777" w:rsidR="004C7A66" w:rsidRPr="00EE1BE9" w:rsidRDefault="004C7A66">
            <w:pPr>
              <w:rPr>
                <w:rFonts w:ascii="Gill Sans MT" w:hAnsi="Gill Sans MT"/>
                <w:b/>
              </w:rPr>
            </w:pPr>
          </w:p>
          <w:p w14:paraId="25EA487C" w14:textId="77777777" w:rsidR="004C7A66" w:rsidRPr="00EE1BE9" w:rsidRDefault="004C7A66">
            <w:pPr>
              <w:rPr>
                <w:rFonts w:ascii="Gill Sans MT" w:hAnsi="Gill Sans MT"/>
                <w:b/>
              </w:rPr>
            </w:pPr>
            <w:r w:rsidRPr="00EE1BE9">
              <w:rPr>
                <w:rFonts w:ascii="Gill Sans MT" w:hAnsi="Gill Sans MT"/>
                <w:b/>
              </w:rPr>
              <w:t xml:space="preserve">Descripción de las condiciones climáticas </w:t>
            </w:r>
            <w:r w:rsidRPr="00EE1BE9">
              <w:rPr>
                <w:rFonts w:ascii="Gill Sans MT" w:hAnsi="Gill Sans MT"/>
                <w:bCs/>
              </w:rPr>
              <w:t>(nubes, calor, lluvia, …)</w:t>
            </w:r>
          </w:p>
          <w:p w14:paraId="10EC17F7" w14:textId="77777777" w:rsidR="004C7A66" w:rsidRPr="00EE1BE9" w:rsidRDefault="004C7A66">
            <w:pPr>
              <w:rPr>
                <w:rFonts w:ascii="Gill Sans MT" w:hAnsi="Gill Sans MT"/>
                <w:b/>
              </w:rPr>
            </w:pPr>
          </w:p>
          <w:p w14:paraId="1B2EBDDF" w14:textId="77777777" w:rsidR="004C7A66" w:rsidRPr="00EE1BE9" w:rsidRDefault="004C7A66">
            <w:pPr>
              <w:rPr>
                <w:rFonts w:ascii="Gill Sans MT" w:hAnsi="Gill Sans MT"/>
                <w:b/>
              </w:rPr>
            </w:pPr>
          </w:p>
          <w:p w14:paraId="7FA6E867" w14:textId="72762173" w:rsidR="004C7A66" w:rsidRPr="00EE1BE9" w:rsidRDefault="004C7A66">
            <w:pPr>
              <w:rPr>
                <w:rFonts w:ascii="Gill Sans MT" w:hAnsi="Gill Sans MT"/>
                <w:b/>
              </w:rPr>
            </w:pPr>
          </w:p>
        </w:tc>
      </w:tr>
      <w:tr w:rsidR="004C7A66" w:rsidRPr="00EE1BE9" w14:paraId="41B613CC" w14:textId="412EA9FC" w:rsidTr="004C7A66">
        <w:tc>
          <w:tcPr>
            <w:tcW w:w="989" w:type="pct"/>
            <w:tcBorders>
              <w:top w:val="single" w:sz="4" w:space="0" w:color="auto"/>
            </w:tcBorders>
          </w:tcPr>
          <w:p w14:paraId="4872943E" w14:textId="4CE6B8F4" w:rsidR="004C7A66" w:rsidRPr="00EE1BE9" w:rsidRDefault="004C7A66" w:rsidP="00705146">
            <w:pPr>
              <w:rPr>
                <w:rFonts w:ascii="Gill Sans MT" w:hAnsi="Gill Sans MT"/>
                <w:b/>
              </w:rPr>
            </w:pPr>
            <w:r w:rsidRPr="00EE1BE9">
              <w:rPr>
                <w:rFonts w:ascii="Gill Sans MT" w:hAnsi="Gill Sans MT"/>
                <w:b/>
              </w:rPr>
              <w:t xml:space="preserve">Ambiente </w:t>
            </w:r>
            <w:r w:rsidRPr="00EE1BE9">
              <w:rPr>
                <w:rFonts w:ascii="Gill Sans MT" w:hAnsi="Gill Sans MT"/>
                <w:bCs/>
              </w:rPr>
              <w:t>(pleno sol, sombra)</w:t>
            </w:r>
          </w:p>
        </w:tc>
        <w:tc>
          <w:tcPr>
            <w:tcW w:w="938" w:type="pct"/>
          </w:tcPr>
          <w:p w14:paraId="34BA15D3" w14:textId="279AB93B" w:rsidR="004C7A66" w:rsidRPr="00EE1BE9" w:rsidRDefault="004C7A66" w:rsidP="00705146">
            <w:pPr>
              <w:rPr>
                <w:rFonts w:ascii="Gill Sans MT" w:hAnsi="Gill Sans MT"/>
                <w:b/>
              </w:rPr>
            </w:pPr>
            <w:r w:rsidRPr="00EE1BE9">
              <w:rPr>
                <w:rFonts w:ascii="Gill Sans MT" w:hAnsi="Gill Sans MT"/>
                <w:b/>
              </w:rPr>
              <w:t xml:space="preserve">Sistema de cultivo </w:t>
            </w:r>
            <w:r w:rsidRPr="00EE1BE9">
              <w:rPr>
                <w:rFonts w:ascii="Gill Sans MT" w:hAnsi="Gill Sans MT"/>
                <w:bCs/>
              </w:rPr>
              <w:t>(monocultivo, agroforestal simple, complejo, …)</w:t>
            </w:r>
          </w:p>
        </w:tc>
        <w:tc>
          <w:tcPr>
            <w:tcW w:w="973" w:type="pct"/>
            <w:tcBorders>
              <w:top w:val="single" w:sz="4" w:space="0" w:color="auto"/>
            </w:tcBorders>
          </w:tcPr>
          <w:p w14:paraId="1E1D2777" w14:textId="268F8EA2" w:rsidR="004C7A66" w:rsidRPr="00EE1BE9" w:rsidRDefault="004C7A66" w:rsidP="00705146">
            <w:pPr>
              <w:rPr>
                <w:rFonts w:ascii="Gill Sans MT" w:hAnsi="Gill Sans MT"/>
                <w:b/>
              </w:rPr>
            </w:pPr>
            <w:r w:rsidRPr="00EE1BE9">
              <w:rPr>
                <w:rFonts w:ascii="Gill Sans MT" w:hAnsi="Gill Sans MT"/>
                <w:b/>
              </w:rPr>
              <w:t xml:space="preserve">Duración </w:t>
            </w:r>
            <w:r w:rsidR="00571B8E">
              <w:rPr>
                <w:rFonts w:ascii="Gill Sans MT" w:hAnsi="Gill Sans MT"/>
                <w:b/>
              </w:rPr>
              <w:t xml:space="preserve">en minutos </w:t>
            </w:r>
            <w:r w:rsidRPr="00EE1BE9">
              <w:rPr>
                <w:rFonts w:ascii="Gill Sans MT" w:hAnsi="Gill Sans MT"/>
                <w:b/>
              </w:rPr>
              <w:t xml:space="preserve">[min] </w:t>
            </w:r>
            <w:r w:rsidRPr="00EE1BE9">
              <w:rPr>
                <w:rFonts w:ascii="Gill Sans MT" w:hAnsi="Gill Sans MT"/>
                <w:bCs/>
              </w:rPr>
              <w:t>(cronometrado o calculado con la hora inicial y final)</w:t>
            </w:r>
          </w:p>
        </w:tc>
        <w:tc>
          <w:tcPr>
            <w:tcW w:w="974" w:type="pct"/>
            <w:tcBorders>
              <w:top w:val="single" w:sz="4" w:space="0" w:color="auto"/>
            </w:tcBorders>
          </w:tcPr>
          <w:p w14:paraId="5F7FB068" w14:textId="20C46108" w:rsidR="004C7A66" w:rsidRPr="00EE1BE9" w:rsidRDefault="004C7A66" w:rsidP="00705146">
            <w:pPr>
              <w:rPr>
                <w:rFonts w:ascii="Gill Sans MT" w:hAnsi="Gill Sans MT"/>
                <w:b/>
              </w:rPr>
            </w:pPr>
            <w:r w:rsidRPr="00EE1BE9">
              <w:rPr>
                <w:rFonts w:ascii="Gill Sans MT" w:hAnsi="Gill Sans MT"/>
                <w:b/>
              </w:rPr>
              <w:t xml:space="preserve">Volumen de agua en mililitros [ml] transpirada </w:t>
            </w:r>
            <w:r w:rsidRPr="00EE1BE9">
              <w:rPr>
                <w:rFonts w:ascii="Gill Sans MT" w:hAnsi="Gill Sans MT"/>
                <w:bCs/>
              </w:rPr>
              <w:t>(medido con la probeta graduada)</w:t>
            </w:r>
          </w:p>
        </w:tc>
        <w:tc>
          <w:tcPr>
            <w:tcW w:w="1124" w:type="pct"/>
          </w:tcPr>
          <w:p w14:paraId="565594EE" w14:textId="2AF190FB" w:rsidR="004C7A66" w:rsidRPr="00EE1BE9" w:rsidRDefault="004C7A66" w:rsidP="00705146">
            <w:pPr>
              <w:rPr>
                <w:rFonts w:ascii="Gill Sans MT" w:hAnsi="Gill Sans MT"/>
                <w:b/>
              </w:rPr>
            </w:pPr>
            <w:r w:rsidRPr="00EE1BE9">
              <w:rPr>
                <w:rFonts w:ascii="Gill Sans MT" w:hAnsi="Gill Sans MT"/>
                <w:b/>
              </w:rPr>
              <w:t xml:space="preserve">Tasa de transpiración </w:t>
            </w:r>
          </w:p>
          <w:p w14:paraId="6A3BD4BF" w14:textId="64B3480C" w:rsidR="004C7A66" w:rsidRPr="00EE1BE9" w:rsidRDefault="004C7A66" w:rsidP="00705146">
            <w:pPr>
              <w:rPr>
                <w:rFonts w:ascii="Gill Sans MT" w:hAnsi="Gill Sans MT"/>
                <w:b/>
              </w:rPr>
            </w:pPr>
            <w:r w:rsidRPr="00EE1BE9">
              <w:rPr>
                <w:rFonts w:ascii="Gill Sans MT" w:hAnsi="Gill Sans MT"/>
                <w:b/>
              </w:rPr>
              <w:t>[ml/min]</w:t>
            </w:r>
          </w:p>
          <w:p w14:paraId="363BF80C" w14:textId="37B212E5" w:rsidR="004C7A66" w:rsidRPr="00EE1BE9" w:rsidRDefault="004C7A66" w:rsidP="00705146">
            <w:pPr>
              <w:rPr>
                <w:rFonts w:ascii="Gill Sans MT" w:hAnsi="Gill Sans MT"/>
                <w:bCs/>
              </w:rPr>
            </w:pPr>
            <w:r w:rsidRPr="00EE1BE9">
              <w:rPr>
                <w:rFonts w:ascii="Gill Sans MT" w:hAnsi="Gill Sans MT"/>
                <w:bCs/>
              </w:rPr>
              <w:t>(=Volumen/Duración)</w:t>
            </w:r>
          </w:p>
        </w:tc>
      </w:tr>
      <w:tr w:rsidR="004C7A66" w:rsidRPr="00EE1BE9" w14:paraId="112AF04F" w14:textId="35A7B37C" w:rsidTr="004C7A66">
        <w:trPr>
          <w:trHeight w:val="841"/>
        </w:trPr>
        <w:tc>
          <w:tcPr>
            <w:tcW w:w="989" w:type="pct"/>
          </w:tcPr>
          <w:p w14:paraId="01225D38" w14:textId="77777777" w:rsidR="004C7A66" w:rsidRPr="00EE1BE9" w:rsidRDefault="004C7A66" w:rsidP="00705146">
            <w:pPr>
              <w:rPr>
                <w:rFonts w:ascii="Gill Sans MT" w:hAnsi="Gill Sans MT"/>
                <w:b/>
                <w:sz w:val="24"/>
                <w:szCs w:val="24"/>
              </w:rPr>
            </w:pPr>
          </w:p>
        </w:tc>
        <w:tc>
          <w:tcPr>
            <w:tcW w:w="938" w:type="pct"/>
          </w:tcPr>
          <w:p w14:paraId="03FE079E" w14:textId="77777777" w:rsidR="004C7A66" w:rsidRPr="00EE1BE9" w:rsidRDefault="004C7A66" w:rsidP="00705146">
            <w:pPr>
              <w:rPr>
                <w:rFonts w:ascii="Gill Sans MT" w:hAnsi="Gill Sans MT"/>
                <w:b/>
                <w:sz w:val="24"/>
                <w:szCs w:val="24"/>
              </w:rPr>
            </w:pPr>
          </w:p>
        </w:tc>
        <w:tc>
          <w:tcPr>
            <w:tcW w:w="973" w:type="pct"/>
          </w:tcPr>
          <w:p w14:paraId="3700BFB1" w14:textId="61E4076F" w:rsidR="004C7A66" w:rsidRPr="00EE1BE9" w:rsidRDefault="004C7A66" w:rsidP="00705146">
            <w:pPr>
              <w:rPr>
                <w:rFonts w:ascii="Gill Sans MT" w:hAnsi="Gill Sans MT"/>
                <w:b/>
                <w:sz w:val="24"/>
                <w:szCs w:val="24"/>
              </w:rPr>
            </w:pPr>
          </w:p>
        </w:tc>
        <w:tc>
          <w:tcPr>
            <w:tcW w:w="974" w:type="pct"/>
          </w:tcPr>
          <w:p w14:paraId="32C6A9A1" w14:textId="77777777" w:rsidR="004C7A66" w:rsidRPr="00EE1BE9" w:rsidRDefault="004C7A66" w:rsidP="00705146">
            <w:pPr>
              <w:rPr>
                <w:rFonts w:ascii="Gill Sans MT" w:hAnsi="Gill Sans MT"/>
                <w:b/>
                <w:sz w:val="24"/>
                <w:szCs w:val="24"/>
              </w:rPr>
            </w:pPr>
          </w:p>
        </w:tc>
        <w:tc>
          <w:tcPr>
            <w:tcW w:w="1124" w:type="pct"/>
          </w:tcPr>
          <w:p w14:paraId="7D9D6EB0" w14:textId="77777777" w:rsidR="004C7A66" w:rsidRPr="00EE1BE9" w:rsidRDefault="004C7A66" w:rsidP="00705146">
            <w:pPr>
              <w:rPr>
                <w:rFonts w:ascii="Gill Sans MT" w:hAnsi="Gill Sans MT"/>
                <w:b/>
                <w:sz w:val="24"/>
                <w:szCs w:val="24"/>
              </w:rPr>
            </w:pPr>
          </w:p>
        </w:tc>
      </w:tr>
      <w:tr w:rsidR="004C7A66" w:rsidRPr="00EE1BE9" w14:paraId="432E0E5E" w14:textId="1BAC638E" w:rsidTr="004C7A66">
        <w:trPr>
          <w:trHeight w:val="826"/>
        </w:trPr>
        <w:tc>
          <w:tcPr>
            <w:tcW w:w="989" w:type="pct"/>
          </w:tcPr>
          <w:p w14:paraId="3751B335" w14:textId="77777777" w:rsidR="004C7A66" w:rsidRPr="00EE1BE9" w:rsidRDefault="004C7A66" w:rsidP="00705146">
            <w:pPr>
              <w:rPr>
                <w:rFonts w:ascii="Gill Sans MT" w:hAnsi="Gill Sans MT"/>
                <w:b/>
                <w:sz w:val="24"/>
                <w:szCs w:val="24"/>
              </w:rPr>
            </w:pPr>
          </w:p>
        </w:tc>
        <w:tc>
          <w:tcPr>
            <w:tcW w:w="938" w:type="pct"/>
          </w:tcPr>
          <w:p w14:paraId="438EAA32" w14:textId="77777777" w:rsidR="004C7A66" w:rsidRPr="00EE1BE9" w:rsidRDefault="004C7A66" w:rsidP="00705146">
            <w:pPr>
              <w:rPr>
                <w:rFonts w:ascii="Gill Sans MT" w:hAnsi="Gill Sans MT"/>
                <w:b/>
                <w:sz w:val="24"/>
                <w:szCs w:val="24"/>
              </w:rPr>
            </w:pPr>
          </w:p>
        </w:tc>
        <w:tc>
          <w:tcPr>
            <w:tcW w:w="973" w:type="pct"/>
          </w:tcPr>
          <w:p w14:paraId="54717B60" w14:textId="4376E727" w:rsidR="004C7A66" w:rsidRPr="00EE1BE9" w:rsidRDefault="004C7A66" w:rsidP="00705146">
            <w:pPr>
              <w:rPr>
                <w:rFonts w:ascii="Gill Sans MT" w:hAnsi="Gill Sans MT"/>
                <w:b/>
                <w:sz w:val="24"/>
                <w:szCs w:val="24"/>
              </w:rPr>
            </w:pPr>
          </w:p>
        </w:tc>
        <w:tc>
          <w:tcPr>
            <w:tcW w:w="974" w:type="pct"/>
          </w:tcPr>
          <w:p w14:paraId="2096E3A0" w14:textId="77777777" w:rsidR="004C7A66" w:rsidRPr="00EE1BE9" w:rsidRDefault="004C7A66" w:rsidP="00705146">
            <w:pPr>
              <w:rPr>
                <w:rFonts w:ascii="Gill Sans MT" w:hAnsi="Gill Sans MT"/>
                <w:b/>
                <w:sz w:val="24"/>
                <w:szCs w:val="24"/>
              </w:rPr>
            </w:pPr>
          </w:p>
        </w:tc>
        <w:tc>
          <w:tcPr>
            <w:tcW w:w="1124" w:type="pct"/>
          </w:tcPr>
          <w:p w14:paraId="3F73FDC0" w14:textId="77777777" w:rsidR="004C7A66" w:rsidRPr="00EE1BE9" w:rsidRDefault="004C7A66" w:rsidP="00705146">
            <w:pPr>
              <w:rPr>
                <w:rFonts w:ascii="Gill Sans MT" w:hAnsi="Gill Sans MT"/>
                <w:b/>
                <w:sz w:val="24"/>
                <w:szCs w:val="24"/>
              </w:rPr>
            </w:pPr>
          </w:p>
        </w:tc>
      </w:tr>
      <w:tr w:rsidR="004C7A66" w:rsidRPr="00EE1BE9" w14:paraId="7BB7CB55" w14:textId="5FDA8D4F" w:rsidTr="004C7A66">
        <w:trPr>
          <w:trHeight w:val="826"/>
        </w:trPr>
        <w:tc>
          <w:tcPr>
            <w:tcW w:w="989" w:type="pct"/>
          </w:tcPr>
          <w:p w14:paraId="47B4DCF3" w14:textId="77777777" w:rsidR="004C7A66" w:rsidRPr="00EE1BE9" w:rsidRDefault="004C7A66" w:rsidP="00705146">
            <w:pPr>
              <w:rPr>
                <w:rFonts w:ascii="Gill Sans MT" w:hAnsi="Gill Sans MT"/>
                <w:b/>
                <w:sz w:val="24"/>
                <w:szCs w:val="24"/>
              </w:rPr>
            </w:pPr>
          </w:p>
        </w:tc>
        <w:tc>
          <w:tcPr>
            <w:tcW w:w="938" w:type="pct"/>
          </w:tcPr>
          <w:p w14:paraId="299F1A34" w14:textId="77777777" w:rsidR="004C7A66" w:rsidRPr="00EE1BE9" w:rsidRDefault="004C7A66" w:rsidP="00705146">
            <w:pPr>
              <w:rPr>
                <w:rFonts w:ascii="Gill Sans MT" w:hAnsi="Gill Sans MT"/>
                <w:b/>
                <w:sz w:val="24"/>
                <w:szCs w:val="24"/>
              </w:rPr>
            </w:pPr>
          </w:p>
        </w:tc>
        <w:tc>
          <w:tcPr>
            <w:tcW w:w="973" w:type="pct"/>
          </w:tcPr>
          <w:p w14:paraId="4575A9CF" w14:textId="532410A3" w:rsidR="004C7A66" w:rsidRPr="00EE1BE9" w:rsidRDefault="004C7A66" w:rsidP="00705146">
            <w:pPr>
              <w:rPr>
                <w:rFonts w:ascii="Gill Sans MT" w:hAnsi="Gill Sans MT"/>
                <w:b/>
                <w:sz w:val="24"/>
                <w:szCs w:val="24"/>
              </w:rPr>
            </w:pPr>
          </w:p>
        </w:tc>
        <w:tc>
          <w:tcPr>
            <w:tcW w:w="974" w:type="pct"/>
          </w:tcPr>
          <w:p w14:paraId="4E004730" w14:textId="77777777" w:rsidR="004C7A66" w:rsidRPr="00EE1BE9" w:rsidRDefault="004C7A66" w:rsidP="00705146">
            <w:pPr>
              <w:rPr>
                <w:rFonts w:ascii="Gill Sans MT" w:hAnsi="Gill Sans MT"/>
                <w:b/>
                <w:sz w:val="24"/>
                <w:szCs w:val="24"/>
              </w:rPr>
            </w:pPr>
          </w:p>
        </w:tc>
        <w:tc>
          <w:tcPr>
            <w:tcW w:w="1124" w:type="pct"/>
          </w:tcPr>
          <w:p w14:paraId="5E6BF261" w14:textId="77777777" w:rsidR="004C7A66" w:rsidRPr="00EE1BE9" w:rsidRDefault="004C7A66" w:rsidP="00705146">
            <w:pPr>
              <w:rPr>
                <w:rFonts w:ascii="Gill Sans MT" w:hAnsi="Gill Sans MT"/>
                <w:b/>
                <w:sz w:val="24"/>
                <w:szCs w:val="24"/>
              </w:rPr>
            </w:pPr>
          </w:p>
        </w:tc>
      </w:tr>
      <w:tr w:rsidR="004C7A66" w:rsidRPr="00EE1BE9" w14:paraId="48D95078" w14:textId="6E3E558B" w:rsidTr="004C7A66">
        <w:trPr>
          <w:trHeight w:val="826"/>
        </w:trPr>
        <w:tc>
          <w:tcPr>
            <w:tcW w:w="989" w:type="pct"/>
          </w:tcPr>
          <w:p w14:paraId="55008658" w14:textId="77777777" w:rsidR="004C7A66" w:rsidRPr="00EE1BE9" w:rsidRDefault="004C7A66" w:rsidP="00705146">
            <w:pPr>
              <w:rPr>
                <w:rFonts w:ascii="Gill Sans MT" w:hAnsi="Gill Sans MT"/>
                <w:b/>
                <w:sz w:val="24"/>
                <w:szCs w:val="24"/>
              </w:rPr>
            </w:pPr>
          </w:p>
        </w:tc>
        <w:tc>
          <w:tcPr>
            <w:tcW w:w="938" w:type="pct"/>
          </w:tcPr>
          <w:p w14:paraId="08C25C47" w14:textId="77777777" w:rsidR="004C7A66" w:rsidRPr="00EE1BE9" w:rsidRDefault="004C7A66" w:rsidP="00705146">
            <w:pPr>
              <w:rPr>
                <w:rFonts w:ascii="Gill Sans MT" w:hAnsi="Gill Sans MT"/>
                <w:b/>
                <w:sz w:val="24"/>
                <w:szCs w:val="24"/>
              </w:rPr>
            </w:pPr>
          </w:p>
        </w:tc>
        <w:tc>
          <w:tcPr>
            <w:tcW w:w="973" w:type="pct"/>
          </w:tcPr>
          <w:p w14:paraId="6F2B2561" w14:textId="57BD0053" w:rsidR="004C7A66" w:rsidRPr="00EE1BE9" w:rsidRDefault="004C7A66" w:rsidP="00705146">
            <w:pPr>
              <w:rPr>
                <w:rFonts w:ascii="Gill Sans MT" w:hAnsi="Gill Sans MT"/>
                <w:b/>
                <w:sz w:val="24"/>
                <w:szCs w:val="24"/>
              </w:rPr>
            </w:pPr>
          </w:p>
        </w:tc>
        <w:tc>
          <w:tcPr>
            <w:tcW w:w="974" w:type="pct"/>
          </w:tcPr>
          <w:p w14:paraId="6545FBCA" w14:textId="77777777" w:rsidR="004C7A66" w:rsidRPr="00EE1BE9" w:rsidRDefault="004C7A66" w:rsidP="00705146">
            <w:pPr>
              <w:rPr>
                <w:rFonts w:ascii="Gill Sans MT" w:hAnsi="Gill Sans MT"/>
                <w:b/>
                <w:sz w:val="24"/>
                <w:szCs w:val="24"/>
              </w:rPr>
            </w:pPr>
          </w:p>
        </w:tc>
        <w:tc>
          <w:tcPr>
            <w:tcW w:w="1124" w:type="pct"/>
          </w:tcPr>
          <w:p w14:paraId="68649B52" w14:textId="77777777" w:rsidR="004C7A66" w:rsidRPr="00EE1BE9" w:rsidRDefault="004C7A66" w:rsidP="00705146">
            <w:pPr>
              <w:rPr>
                <w:rFonts w:ascii="Gill Sans MT" w:hAnsi="Gill Sans MT"/>
                <w:b/>
                <w:sz w:val="24"/>
                <w:szCs w:val="24"/>
              </w:rPr>
            </w:pPr>
          </w:p>
        </w:tc>
      </w:tr>
      <w:tr w:rsidR="004C7A66" w:rsidRPr="00EE1BE9" w14:paraId="32A054D9" w14:textId="76A7934B" w:rsidTr="004C7A66">
        <w:trPr>
          <w:trHeight w:val="826"/>
        </w:trPr>
        <w:tc>
          <w:tcPr>
            <w:tcW w:w="989" w:type="pct"/>
          </w:tcPr>
          <w:p w14:paraId="03B512F9" w14:textId="77777777" w:rsidR="004C7A66" w:rsidRPr="00EE1BE9" w:rsidRDefault="004C7A66" w:rsidP="00705146">
            <w:pPr>
              <w:rPr>
                <w:rFonts w:ascii="Gill Sans MT" w:hAnsi="Gill Sans MT"/>
                <w:b/>
                <w:sz w:val="24"/>
                <w:szCs w:val="24"/>
              </w:rPr>
            </w:pPr>
          </w:p>
        </w:tc>
        <w:tc>
          <w:tcPr>
            <w:tcW w:w="938" w:type="pct"/>
          </w:tcPr>
          <w:p w14:paraId="6CA0189F" w14:textId="77777777" w:rsidR="004C7A66" w:rsidRPr="00EE1BE9" w:rsidRDefault="004C7A66" w:rsidP="00705146">
            <w:pPr>
              <w:rPr>
                <w:rFonts w:ascii="Gill Sans MT" w:hAnsi="Gill Sans MT"/>
                <w:b/>
                <w:sz w:val="24"/>
                <w:szCs w:val="24"/>
              </w:rPr>
            </w:pPr>
          </w:p>
        </w:tc>
        <w:tc>
          <w:tcPr>
            <w:tcW w:w="973" w:type="pct"/>
          </w:tcPr>
          <w:p w14:paraId="6C3D72C6" w14:textId="235AC764" w:rsidR="004C7A66" w:rsidRPr="00EE1BE9" w:rsidRDefault="004C7A66" w:rsidP="00705146">
            <w:pPr>
              <w:rPr>
                <w:rFonts w:ascii="Gill Sans MT" w:hAnsi="Gill Sans MT"/>
                <w:b/>
                <w:sz w:val="24"/>
                <w:szCs w:val="24"/>
              </w:rPr>
            </w:pPr>
          </w:p>
        </w:tc>
        <w:tc>
          <w:tcPr>
            <w:tcW w:w="974" w:type="pct"/>
          </w:tcPr>
          <w:p w14:paraId="0C68FC36" w14:textId="77777777" w:rsidR="004C7A66" w:rsidRPr="00EE1BE9" w:rsidRDefault="004C7A66" w:rsidP="00705146">
            <w:pPr>
              <w:rPr>
                <w:rFonts w:ascii="Gill Sans MT" w:hAnsi="Gill Sans MT"/>
                <w:b/>
                <w:sz w:val="24"/>
                <w:szCs w:val="24"/>
              </w:rPr>
            </w:pPr>
          </w:p>
        </w:tc>
        <w:tc>
          <w:tcPr>
            <w:tcW w:w="1124" w:type="pct"/>
          </w:tcPr>
          <w:p w14:paraId="15CAA3C7" w14:textId="77777777" w:rsidR="004C7A66" w:rsidRPr="00EE1BE9" w:rsidRDefault="004C7A66" w:rsidP="00705146">
            <w:pPr>
              <w:rPr>
                <w:rFonts w:ascii="Gill Sans MT" w:hAnsi="Gill Sans MT"/>
                <w:b/>
                <w:sz w:val="24"/>
                <w:szCs w:val="24"/>
              </w:rPr>
            </w:pPr>
          </w:p>
        </w:tc>
      </w:tr>
      <w:tr w:rsidR="004C7A66" w:rsidRPr="00EE1BE9" w14:paraId="4A1C1EC5" w14:textId="19F9C2C4" w:rsidTr="004C7A66">
        <w:trPr>
          <w:trHeight w:val="826"/>
        </w:trPr>
        <w:tc>
          <w:tcPr>
            <w:tcW w:w="989" w:type="pct"/>
          </w:tcPr>
          <w:p w14:paraId="4BE3C945" w14:textId="77777777" w:rsidR="004C7A66" w:rsidRPr="00EE1BE9" w:rsidRDefault="004C7A66" w:rsidP="00705146">
            <w:pPr>
              <w:rPr>
                <w:rFonts w:ascii="Gill Sans MT" w:hAnsi="Gill Sans MT"/>
                <w:b/>
                <w:sz w:val="24"/>
                <w:szCs w:val="24"/>
              </w:rPr>
            </w:pPr>
          </w:p>
        </w:tc>
        <w:tc>
          <w:tcPr>
            <w:tcW w:w="938" w:type="pct"/>
          </w:tcPr>
          <w:p w14:paraId="52C52F19" w14:textId="77777777" w:rsidR="004C7A66" w:rsidRPr="00EE1BE9" w:rsidRDefault="004C7A66" w:rsidP="00705146">
            <w:pPr>
              <w:rPr>
                <w:rFonts w:ascii="Gill Sans MT" w:hAnsi="Gill Sans MT"/>
                <w:b/>
                <w:sz w:val="24"/>
                <w:szCs w:val="24"/>
              </w:rPr>
            </w:pPr>
          </w:p>
        </w:tc>
        <w:tc>
          <w:tcPr>
            <w:tcW w:w="973" w:type="pct"/>
          </w:tcPr>
          <w:p w14:paraId="1D3048FD" w14:textId="54DD8F09" w:rsidR="004C7A66" w:rsidRPr="00EE1BE9" w:rsidRDefault="004C7A66" w:rsidP="00705146">
            <w:pPr>
              <w:rPr>
                <w:rFonts w:ascii="Gill Sans MT" w:hAnsi="Gill Sans MT"/>
                <w:b/>
                <w:sz w:val="24"/>
                <w:szCs w:val="24"/>
              </w:rPr>
            </w:pPr>
          </w:p>
        </w:tc>
        <w:tc>
          <w:tcPr>
            <w:tcW w:w="974" w:type="pct"/>
          </w:tcPr>
          <w:p w14:paraId="606CD45F" w14:textId="77777777" w:rsidR="004C7A66" w:rsidRPr="00EE1BE9" w:rsidRDefault="004C7A66" w:rsidP="00705146">
            <w:pPr>
              <w:rPr>
                <w:rFonts w:ascii="Gill Sans MT" w:hAnsi="Gill Sans MT"/>
                <w:b/>
                <w:sz w:val="24"/>
                <w:szCs w:val="24"/>
              </w:rPr>
            </w:pPr>
          </w:p>
        </w:tc>
        <w:tc>
          <w:tcPr>
            <w:tcW w:w="1124" w:type="pct"/>
          </w:tcPr>
          <w:p w14:paraId="1DB198E5" w14:textId="77777777" w:rsidR="004C7A66" w:rsidRPr="00EE1BE9" w:rsidRDefault="004C7A66" w:rsidP="00705146">
            <w:pPr>
              <w:rPr>
                <w:rFonts w:ascii="Gill Sans MT" w:hAnsi="Gill Sans MT"/>
                <w:b/>
                <w:sz w:val="24"/>
                <w:szCs w:val="24"/>
              </w:rPr>
            </w:pPr>
          </w:p>
        </w:tc>
      </w:tr>
    </w:tbl>
    <w:p w14:paraId="3DDE9DE7" w14:textId="77777777" w:rsidR="004D16DD" w:rsidRPr="00EE1BE9" w:rsidRDefault="004D16DD">
      <w:pPr>
        <w:rPr>
          <w:rFonts w:ascii="Gill Sans MT" w:hAnsi="Gill Sans MT"/>
          <w:b/>
          <w:sz w:val="24"/>
          <w:szCs w:val="24"/>
        </w:rPr>
      </w:pPr>
    </w:p>
    <w:sectPr w:rsidR="004D16DD" w:rsidRPr="00EE1BE9" w:rsidSect="00EA0A1A">
      <w:headerReference w:type="default" r:id="rId8"/>
      <w:footerReference w:type="default" r:id="rId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6DBA6" w14:textId="77777777" w:rsidR="00703858" w:rsidRDefault="00703858" w:rsidP="00C22439">
      <w:pPr>
        <w:spacing w:after="0" w:line="240" w:lineRule="auto"/>
      </w:pPr>
      <w:r>
        <w:separator/>
      </w:r>
    </w:p>
  </w:endnote>
  <w:endnote w:type="continuationSeparator" w:id="0">
    <w:p w14:paraId="063516F0" w14:textId="77777777" w:rsidR="00703858" w:rsidRDefault="00703858" w:rsidP="00C2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page" w:tblpX="4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8455"/>
    </w:tblGrid>
    <w:tr w:rsidR="00EA0A1A" w:rsidRPr="009E5684" w14:paraId="4FF12484" w14:textId="77777777" w:rsidTr="00EA7609">
      <w:tc>
        <w:tcPr>
          <w:tcW w:w="907" w:type="dxa"/>
          <w:shd w:val="clear" w:color="auto" w:fill="EDEDED" w:themeFill="accent3" w:themeFillTint="33"/>
          <w:vAlign w:val="center"/>
        </w:tcPr>
        <w:sdt>
          <w:sdtPr>
            <w:rPr>
              <w:rFonts w:ascii="Gill Sans MT" w:hAnsi="Gill Sans MT"/>
              <w:sz w:val="20"/>
              <w:szCs w:val="20"/>
            </w:rPr>
            <w:id w:val="-562722358"/>
            <w:docPartObj>
              <w:docPartGallery w:val="Page Numbers (Bottom of Page)"/>
              <w:docPartUnique/>
            </w:docPartObj>
          </w:sdtPr>
          <w:sdtEndPr/>
          <w:sdtContent>
            <w:p w14:paraId="1987874B" w14:textId="24EE8156" w:rsidR="00EA0A1A" w:rsidRPr="00EA0A1A" w:rsidRDefault="00EA0A1A" w:rsidP="00EA0A1A">
              <w:pPr>
                <w:pStyle w:val="Fuzeile"/>
                <w:ind w:left="10" w:hanging="10"/>
                <w:rPr>
                  <w:rFonts w:ascii="Gill Sans MT" w:hAnsi="Gill Sans MT"/>
                  <w:sz w:val="20"/>
                  <w:szCs w:val="20"/>
                  <w:lang w:val="en-US"/>
                </w:rPr>
              </w:pPr>
              <w:r w:rsidRPr="00EA0A1A">
                <w:rPr>
                  <w:rFonts w:ascii="Gill Sans MT" w:hAnsi="Gill Sans MT"/>
                  <w:sz w:val="20"/>
                  <w:szCs w:val="20"/>
                </w:rPr>
                <w:fldChar w:fldCharType="begin"/>
              </w:r>
              <w:r w:rsidRPr="00EA0A1A">
                <w:rPr>
                  <w:rFonts w:ascii="Gill Sans MT" w:hAnsi="Gill Sans MT"/>
                  <w:sz w:val="20"/>
                  <w:szCs w:val="20"/>
                </w:rPr>
                <w:instrText>PAGE   \* MERGEFORMAT</w:instrText>
              </w:r>
              <w:r w:rsidRPr="00EA0A1A">
                <w:rPr>
                  <w:rFonts w:ascii="Gill Sans MT" w:hAnsi="Gill Sans MT"/>
                  <w:sz w:val="20"/>
                  <w:szCs w:val="20"/>
                </w:rPr>
                <w:fldChar w:fldCharType="separate"/>
              </w:r>
              <w:r w:rsidRPr="00EA0A1A">
                <w:rPr>
                  <w:rFonts w:ascii="Gill Sans MT" w:hAnsi="Gill Sans MT"/>
                  <w:sz w:val="20"/>
                  <w:szCs w:val="20"/>
                </w:rPr>
                <w:t>6</w:t>
              </w:r>
              <w:r w:rsidRPr="00EA0A1A">
                <w:rPr>
                  <w:rFonts w:ascii="Gill Sans MT" w:hAnsi="Gill Sans MT"/>
                  <w:sz w:val="20"/>
                  <w:szCs w:val="20"/>
                </w:rPr>
                <w:fldChar w:fldCharType="end"/>
              </w:r>
            </w:p>
          </w:sdtContent>
        </w:sdt>
      </w:tc>
      <w:tc>
        <w:tcPr>
          <w:tcW w:w="8476" w:type="dxa"/>
          <w:vAlign w:val="center"/>
        </w:tcPr>
        <w:p w14:paraId="07BF461B" w14:textId="360F52C4" w:rsidR="00EA0A1A" w:rsidRPr="00EA0A1A" w:rsidRDefault="00EA0A1A" w:rsidP="0099771F">
          <w:pPr>
            <w:widowControl w:val="0"/>
            <w:autoSpaceDE w:val="0"/>
            <w:autoSpaceDN w:val="0"/>
            <w:spacing w:before="18" w:after="120"/>
            <w:ind w:left="23"/>
            <w:rPr>
              <w:rFonts w:ascii="Gill Sans MT" w:hAnsi="Gill Sans MT"/>
            </w:rPr>
          </w:pPr>
          <w:r w:rsidRPr="00173EAF">
            <w:rPr>
              <w:rFonts w:ascii="Gill Sans MT" w:eastAsia="Trebuchet MS" w:hAnsi="Gill Sans MT" w:cs="Trebuchet MS"/>
              <w:b/>
              <w:color w:val="231F20"/>
              <w:sz w:val="18"/>
              <w:lang w:val="es-ES"/>
            </w:rPr>
            <w:t>4</w:t>
          </w:r>
          <w:r w:rsidRPr="00173EAF">
            <w:rPr>
              <w:rFonts w:ascii="Gill Sans MT" w:eastAsia="Trebuchet MS" w:hAnsi="Gill Sans MT" w:cs="Trebuchet MS"/>
              <w:b/>
              <w:color w:val="231F20"/>
              <w:spacing w:val="6"/>
              <w:sz w:val="18"/>
              <w:lang w:val="es-ES"/>
            </w:rPr>
            <w:t xml:space="preserve"> </w:t>
          </w:r>
          <w:proofErr w:type="gramStart"/>
          <w:r w:rsidRPr="00173EAF">
            <w:rPr>
              <w:rFonts w:ascii="Gill Sans MT" w:eastAsia="Trebuchet MS" w:hAnsi="Gill Sans MT" w:cs="Trebuchet MS"/>
              <w:b/>
              <w:color w:val="231F20"/>
              <w:spacing w:val="6"/>
              <w:sz w:val="18"/>
              <w:lang w:val="es-ES"/>
            </w:rPr>
            <w:t>C</w:t>
          </w:r>
          <w:r w:rsidRPr="00173EAF">
            <w:rPr>
              <w:rFonts w:ascii="Gill Sans MT" w:eastAsia="Trebuchet MS" w:hAnsi="Gill Sans MT" w:cs="Trebuchet MS"/>
              <w:b/>
              <w:color w:val="231F20"/>
              <w:sz w:val="18"/>
              <w:lang w:val="es-ES"/>
            </w:rPr>
            <w:t>ambio</w:t>
          </w:r>
          <w:proofErr w:type="gramEnd"/>
          <w:r w:rsidRPr="00173EAF">
            <w:rPr>
              <w:rFonts w:ascii="Gill Sans MT" w:eastAsia="Trebuchet MS" w:hAnsi="Gill Sans MT" w:cs="Trebuchet MS"/>
              <w:b/>
              <w:color w:val="231F20"/>
              <w:sz w:val="18"/>
              <w:lang w:val="es-ES"/>
            </w:rPr>
            <w:t xml:space="preserve"> climático y agua</w:t>
          </w:r>
          <w:r w:rsidR="0099771F">
            <w:rPr>
              <w:rFonts w:ascii="Gill Sans MT" w:eastAsia="Trebuchet MS" w:hAnsi="Gill Sans MT" w:cs="Trebuchet MS"/>
              <w:b/>
              <w:color w:val="231F20"/>
              <w:sz w:val="18"/>
              <w:lang w:val="es-ES"/>
            </w:rPr>
            <w:br/>
          </w:r>
          <w:r w:rsidRPr="00EA0A1A">
            <w:rPr>
              <w:rFonts w:ascii="Gill Sans MT" w:hAnsi="Gill Sans MT"/>
              <w:bCs/>
              <w:color w:val="231F20"/>
              <w:sz w:val="18"/>
              <w:lang w:val="es-ES_tradnl"/>
            </w:rPr>
            <w:t xml:space="preserve">Cacao orgánico en sistemas agroforestales | Material didáctico | </w:t>
          </w:r>
          <w:r w:rsidRPr="00EA0A1A">
            <w:rPr>
              <w:rFonts w:ascii="Gill Sans MT" w:hAnsi="Gill Sans MT"/>
              <w:color w:val="231F20"/>
              <w:w w:val="90"/>
              <w:sz w:val="18"/>
            </w:rPr>
            <w:t>Hoja</w:t>
          </w:r>
          <w:r w:rsidRPr="00EA0A1A">
            <w:rPr>
              <w:rFonts w:ascii="Gill Sans MT" w:hAnsi="Gill Sans MT"/>
              <w:color w:val="231F20"/>
              <w:spacing w:val="2"/>
              <w:w w:val="90"/>
              <w:sz w:val="18"/>
            </w:rPr>
            <w:t xml:space="preserve"> </w:t>
          </w:r>
          <w:r w:rsidRPr="00EA0A1A">
            <w:rPr>
              <w:rFonts w:ascii="Gill Sans MT" w:hAnsi="Gill Sans MT"/>
              <w:color w:val="231F20"/>
              <w:w w:val="90"/>
              <w:sz w:val="18"/>
            </w:rPr>
            <w:t>de</w:t>
          </w:r>
          <w:r w:rsidRPr="00EA0A1A">
            <w:rPr>
              <w:rFonts w:ascii="Gill Sans MT" w:hAnsi="Gill Sans MT"/>
              <w:color w:val="231F20"/>
              <w:spacing w:val="2"/>
              <w:w w:val="90"/>
              <w:sz w:val="18"/>
            </w:rPr>
            <w:t xml:space="preserve"> </w:t>
          </w:r>
          <w:r w:rsidRPr="00EA0A1A">
            <w:rPr>
              <w:rFonts w:ascii="Gill Sans MT" w:hAnsi="Gill Sans MT"/>
              <w:color w:val="231F20"/>
              <w:w w:val="90"/>
              <w:sz w:val="18"/>
            </w:rPr>
            <w:t>trabajo</w:t>
          </w:r>
          <w:r w:rsidRPr="00EA0A1A">
            <w:rPr>
              <w:rFonts w:ascii="Gill Sans MT" w:hAnsi="Gill Sans MT"/>
              <w:b/>
              <w:color w:val="231F20"/>
              <w:sz w:val="18"/>
              <w:lang w:val="es-ES_tradnl"/>
            </w:rPr>
            <w:br/>
          </w:r>
          <w:r w:rsidRPr="0099771F">
            <w:rPr>
              <w:rFonts w:ascii="Gill Sans MT" w:hAnsi="Gill Sans MT"/>
              <w:bCs/>
              <w:color w:val="231F20"/>
              <w:sz w:val="18"/>
              <w:lang w:val="es-ES_tradnl"/>
            </w:rPr>
            <w:t>2026 | FiBL | ECOTOP</w:t>
          </w:r>
        </w:p>
      </w:tc>
    </w:tr>
  </w:tbl>
  <w:p w14:paraId="6E7FA93B" w14:textId="4318627F" w:rsidR="00D3628E" w:rsidRDefault="00D3628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B0551" w14:textId="77777777" w:rsidR="00703858" w:rsidRDefault="00703858" w:rsidP="00C22439">
      <w:pPr>
        <w:spacing w:after="0" w:line="240" w:lineRule="auto"/>
      </w:pPr>
      <w:r>
        <w:separator/>
      </w:r>
    </w:p>
  </w:footnote>
  <w:footnote w:type="continuationSeparator" w:id="0">
    <w:p w14:paraId="11BC72D1" w14:textId="77777777" w:rsidR="00703858" w:rsidRDefault="00703858" w:rsidP="00C22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B555" w14:textId="2923127B" w:rsidR="00C22439" w:rsidRPr="00173EAF" w:rsidRDefault="00EA0A1A" w:rsidP="00C22439">
    <w:pPr>
      <w:pStyle w:val="Kopfzeile"/>
      <w:jc w:val="right"/>
      <w:rPr>
        <w:rFonts w:ascii="Gill Sans MT" w:hAnsi="Gill Sans MT"/>
        <w:lang w:val="de-CH"/>
      </w:rPr>
    </w:pPr>
    <w:r w:rsidRPr="00A81320">
      <w:rPr>
        <w:noProof/>
        <w:lang w:eastAsia="es-MX"/>
      </w:rPr>
      <mc:AlternateContent>
        <mc:Choice Requires="wps">
          <w:drawing>
            <wp:anchor distT="0" distB="0" distL="114300" distR="114300" simplePos="0" relativeHeight="251669504" behindDoc="1" locked="0" layoutInCell="1" allowOverlap="1" wp14:anchorId="4188B17B" wp14:editId="7781605A">
              <wp:simplePos x="0" y="0"/>
              <wp:positionH relativeFrom="page">
                <wp:posOffset>4631871</wp:posOffset>
              </wp:positionH>
              <wp:positionV relativeFrom="topMargin">
                <wp:align>bottom</wp:align>
              </wp:positionV>
              <wp:extent cx="1244082" cy="298580"/>
              <wp:effectExtent l="0" t="0" r="13335" b="6350"/>
              <wp:wrapNone/>
              <wp:docPr id="20257532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082" cy="29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40F3C" w14:textId="77777777" w:rsidR="00EA0A1A" w:rsidRPr="00A81320" w:rsidRDefault="00EA0A1A" w:rsidP="00EA0A1A">
                          <w:pPr>
                            <w:spacing w:before="21"/>
                            <w:ind w:left="20"/>
                            <w:rPr>
                              <w:b/>
                            </w:rPr>
                          </w:pPr>
                          <w:r w:rsidRPr="00A81320">
                            <w:rPr>
                              <w:b/>
                              <w:color w:val="231F20"/>
                            </w:rPr>
                            <w:t>Hoja</w:t>
                          </w:r>
                          <w:r w:rsidRPr="00A81320">
                            <w:rPr>
                              <w:b/>
                              <w:color w:val="231F20"/>
                              <w:spacing w:val="22"/>
                            </w:rPr>
                            <w:t xml:space="preserve"> </w:t>
                          </w:r>
                          <w:r w:rsidRPr="00A81320">
                            <w:rPr>
                              <w:b/>
                              <w:color w:val="231F20"/>
                            </w:rPr>
                            <w:t>de</w:t>
                          </w:r>
                          <w:r w:rsidRPr="00A81320">
                            <w:rPr>
                              <w:b/>
                              <w:color w:val="231F20"/>
                              <w:spacing w:val="23"/>
                            </w:rPr>
                            <w:t xml:space="preserve"> </w:t>
                          </w:r>
                          <w:r w:rsidRPr="00A81320">
                            <w:rPr>
                              <w:b/>
                              <w:color w:val="231F20"/>
                            </w:rPr>
                            <w:t>trabajo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8B17B" id="_x0000_t202" coordsize="21600,21600" o:spt="202" path="m,l,21600r21600,l21600,xe">
              <v:stroke joinstyle="miter"/>
              <v:path gradientshapeok="t" o:connecttype="rect"/>
            </v:shapetype>
            <v:shape id="Text Box 5" o:spid="_x0000_s1026" type="#_x0000_t202" style="position:absolute;left:0;text-align:left;margin-left:364.7pt;margin-top:0;width:97.95pt;height:23.5pt;z-index:-251646976;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" filled="f" stroked="f">
              <v:textbox inset="0,0,0,0">
                <w:txbxContent>
                  <w:p w14:paraId="6FA40F3C" w14:textId="77777777" w:rsidR="00EA0A1A" w:rsidRPr="00A81320" w:rsidRDefault="00EA0A1A" w:rsidP="00EA0A1A">
                    <w:pPr>
                      <w:spacing w:before="21"/>
                      <w:ind w:left="20"/>
                      <w:rPr>
                        <w:b/>
                      </w:rPr>
                    </w:pPr>
                    <w:r w:rsidRPr="00A81320">
                      <w:rPr>
                        <w:b/>
                        <w:color w:val="231F20"/>
                      </w:rPr>
                      <w:t>Hoja</w:t>
                    </w:r>
                    <w:r w:rsidRPr="00A81320">
                      <w:rPr>
                        <w:b/>
                        <w:color w:val="231F20"/>
                        <w:spacing w:val="22"/>
                      </w:rPr>
                      <w:t xml:space="preserve"> </w:t>
                    </w:r>
                    <w:r w:rsidRPr="00A81320">
                      <w:rPr>
                        <w:b/>
                        <w:color w:val="231F20"/>
                      </w:rPr>
                      <w:t>de</w:t>
                    </w:r>
                    <w:r w:rsidRPr="00A81320">
                      <w:rPr>
                        <w:b/>
                        <w:color w:val="231F20"/>
                        <w:spacing w:val="23"/>
                      </w:rPr>
                      <w:t xml:space="preserve"> </w:t>
                    </w:r>
                    <w:r w:rsidRPr="00A81320">
                      <w:rPr>
                        <w:b/>
                        <w:color w:val="231F20"/>
                      </w:rPr>
                      <w:t>trabajo</w:t>
                    </w:r>
                  </w:p>
                </w:txbxContent>
              </v:textbox>
              <w10:wrap anchorx="page" anchory="margin"/>
            </v:shape>
          </w:pict>
        </mc:Fallback>
      </mc:AlternateContent>
    </w:r>
    <w:r w:rsidRPr="00A81320">
      <w:rPr>
        <w:noProof/>
        <w:lang w:eastAsia="es-MX"/>
      </w:rPr>
      <mc:AlternateContent>
        <mc:Choice Requires="wps">
          <w:drawing>
            <wp:anchor distT="0" distB="0" distL="114300" distR="114300" simplePos="0" relativeHeight="251667456" behindDoc="1" locked="0" layoutInCell="1" allowOverlap="1" wp14:anchorId="6C0401D0" wp14:editId="53238179">
              <wp:simplePos x="0" y="0"/>
              <wp:positionH relativeFrom="margin">
                <wp:align>right</wp:align>
              </wp:positionH>
              <wp:positionV relativeFrom="topMargin">
                <wp:align>bottom</wp:align>
              </wp:positionV>
              <wp:extent cx="2242820" cy="720090"/>
              <wp:effectExtent l="0" t="0" r="5080" b="3810"/>
              <wp:wrapNone/>
              <wp:docPr id="1947274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820" cy="72009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A264C" id="Rectangle 6" o:spid="_x0000_s1026" style="position:absolute;margin-left:125.4pt;margin-top:0;width:176.6pt;height:56.7pt;z-index:-251649024;visibility:visible;mso-wrap-style:square;mso-width-percent:0;mso-height-percent:0;mso-wrap-distance-left:9pt;mso-wrap-distance-top:0;mso-wrap-distance-right:9pt;mso-wrap-distance-bottom:0;mso-position-horizontal:righ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" fillcolor="#e6e7e8" stroked="f">
              <w10:wrap anchorx="margin" anchory="margin"/>
            </v:rect>
          </w:pict>
        </mc:Fallback>
      </mc:AlternateContent>
    </w:r>
    <w:r w:rsidR="008E2ABC" w:rsidRPr="00173EAF">
      <w:rPr>
        <w:rFonts w:ascii="Gill Sans MT" w:hAnsi="Gill Sans MT"/>
        <w:noProof/>
        <w:lang w:eastAsia="es-MX"/>
      </w:rPr>
      <mc:AlternateContent>
        <mc:Choice Requires="wps">
          <w:drawing>
            <wp:anchor distT="0" distB="0" distL="114300" distR="114300" simplePos="0" relativeHeight="251661312" behindDoc="1" locked="0" layoutInCell="1" allowOverlap="1" wp14:anchorId="694770EA" wp14:editId="13EB91CE">
              <wp:simplePos x="0" y="0"/>
              <wp:positionH relativeFrom="page">
                <wp:posOffset>5257800</wp:posOffset>
              </wp:positionH>
              <wp:positionV relativeFrom="page">
                <wp:posOffset>426085</wp:posOffset>
              </wp:positionV>
              <wp:extent cx="1244082" cy="298580"/>
              <wp:effectExtent l="0" t="0" r="13335" b="635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082" cy="29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013EF" w14:textId="77777777" w:rsidR="008E2ABC" w:rsidRDefault="008E2ABC" w:rsidP="008E2ABC">
                          <w:pPr>
                            <w:spacing w:before="21"/>
                            <w:ind w:left="20"/>
                            <w:rPr>
                              <w:b/>
                            </w:rPr>
                          </w:pPr>
                          <w:r>
                            <w:rPr>
                              <w:b/>
                              <w:color w:val="231F20"/>
                            </w:rPr>
                            <w:t>Hoja</w:t>
                          </w:r>
                          <w:r>
                            <w:rPr>
                              <w:b/>
                              <w:color w:val="231F20"/>
                              <w:spacing w:val="22"/>
                            </w:rPr>
                            <w:t xml:space="preserve"> </w:t>
                          </w:r>
                          <w:r>
                            <w:rPr>
                              <w:b/>
                              <w:color w:val="231F20"/>
                            </w:rPr>
                            <w:t>de</w:t>
                          </w:r>
                          <w:r>
                            <w:rPr>
                              <w:b/>
                              <w:color w:val="231F20"/>
                              <w:spacing w:val="23"/>
                            </w:rPr>
                            <w:t xml:space="preserve"> </w:t>
                          </w:r>
                          <w:r>
                            <w:rPr>
                              <w:b/>
                              <w:color w:val="231F20"/>
                            </w:rPr>
                            <w:t>trabajo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770EA" id="_x0000_s1027" type="#_x0000_t202" style="position:absolute;left:0;text-align:left;margin-left:414pt;margin-top:33.55pt;width:97.95pt;height:2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" filled="f" stroked="f">
              <v:textbox inset="0,0,0,0">
                <w:txbxContent>
                  <w:p w14:paraId="3C0013EF" w14:textId="77777777" w:rsidR="008E2ABC" w:rsidRDefault="008E2ABC" w:rsidP="008E2ABC">
                    <w:pPr>
                      <w:spacing w:before="21"/>
                      <w:ind w:left="20"/>
                      <w:rPr>
                        <w:b/>
                      </w:rPr>
                    </w:pPr>
                    <w:r>
                      <w:rPr>
                        <w:b/>
                        <w:color w:val="231F20"/>
                      </w:rPr>
                      <w:t>Hoja</w:t>
                    </w:r>
                    <w:r>
                      <w:rPr>
                        <w:b/>
                        <w:color w:val="231F20"/>
                        <w:spacing w:val="22"/>
                      </w:rPr>
                      <w:t xml:space="preserve"> </w:t>
                    </w:r>
                    <w:r>
                      <w:rPr>
                        <w:b/>
                        <w:color w:val="231F20"/>
                      </w:rPr>
                      <w:t>de</w:t>
                    </w:r>
                    <w:r>
                      <w:rPr>
                        <w:b/>
                        <w:color w:val="231F20"/>
                        <w:spacing w:val="23"/>
                      </w:rPr>
                      <w:t xml:space="preserve"> </w:t>
                    </w:r>
                    <w:r>
                      <w:rPr>
                        <w:b/>
                        <w:color w:val="231F20"/>
                      </w:rPr>
                      <w:t>trabajo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55263E"/>
    <w:multiLevelType w:val="hybridMultilevel"/>
    <w:tmpl w:val="6C81603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D3B181E"/>
    <w:multiLevelType w:val="hybridMultilevel"/>
    <w:tmpl w:val="B0229CB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645856"/>
    <w:multiLevelType w:val="hybridMultilevel"/>
    <w:tmpl w:val="15E043A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0F65AC"/>
    <w:multiLevelType w:val="hybridMultilevel"/>
    <w:tmpl w:val="81B43D76"/>
    <w:lvl w:ilvl="0" w:tplc="A04C2296">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FA20FB7"/>
    <w:multiLevelType w:val="hybridMultilevel"/>
    <w:tmpl w:val="7CD0B6BA"/>
    <w:lvl w:ilvl="0" w:tplc="5BD69F16">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37418050">
    <w:abstractNumId w:val="0"/>
  </w:num>
  <w:num w:numId="2" w16cid:durableId="392780723">
    <w:abstractNumId w:val="1"/>
  </w:num>
  <w:num w:numId="3" w16cid:durableId="874578340">
    <w:abstractNumId w:val="2"/>
  </w:num>
  <w:num w:numId="4" w16cid:durableId="939801198">
    <w:abstractNumId w:val="3"/>
  </w:num>
  <w:num w:numId="5" w16cid:durableId="181361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A25"/>
    <w:rsid w:val="00026183"/>
    <w:rsid w:val="00032425"/>
    <w:rsid w:val="00057F9B"/>
    <w:rsid w:val="0008265F"/>
    <w:rsid w:val="000A5D65"/>
    <w:rsid w:val="000B3A8B"/>
    <w:rsid w:val="000C609D"/>
    <w:rsid w:val="000E027A"/>
    <w:rsid w:val="000E2EE1"/>
    <w:rsid w:val="00113A14"/>
    <w:rsid w:val="00146101"/>
    <w:rsid w:val="00173EAF"/>
    <w:rsid w:val="00193959"/>
    <w:rsid w:val="001D38D5"/>
    <w:rsid w:val="00200B5C"/>
    <w:rsid w:val="00201078"/>
    <w:rsid w:val="00211B01"/>
    <w:rsid w:val="0021727E"/>
    <w:rsid w:val="00222C69"/>
    <w:rsid w:val="002355F1"/>
    <w:rsid w:val="00236D2E"/>
    <w:rsid w:val="002661F7"/>
    <w:rsid w:val="002C6103"/>
    <w:rsid w:val="002D5735"/>
    <w:rsid w:val="00313353"/>
    <w:rsid w:val="00383F9C"/>
    <w:rsid w:val="0039455C"/>
    <w:rsid w:val="003B7244"/>
    <w:rsid w:val="00434B58"/>
    <w:rsid w:val="00465706"/>
    <w:rsid w:val="004B62E2"/>
    <w:rsid w:val="004C777A"/>
    <w:rsid w:val="004C7A66"/>
    <w:rsid w:val="004D16DD"/>
    <w:rsid w:val="004D4925"/>
    <w:rsid w:val="005029E5"/>
    <w:rsid w:val="00525107"/>
    <w:rsid w:val="00556B4D"/>
    <w:rsid w:val="00571B8E"/>
    <w:rsid w:val="00592959"/>
    <w:rsid w:val="005B207F"/>
    <w:rsid w:val="005B7585"/>
    <w:rsid w:val="00620061"/>
    <w:rsid w:val="00693F9D"/>
    <w:rsid w:val="006C7809"/>
    <w:rsid w:val="006E439D"/>
    <w:rsid w:val="00703858"/>
    <w:rsid w:val="00705146"/>
    <w:rsid w:val="00735E13"/>
    <w:rsid w:val="00753033"/>
    <w:rsid w:val="00777EDC"/>
    <w:rsid w:val="007C0653"/>
    <w:rsid w:val="008B439A"/>
    <w:rsid w:val="008B62D7"/>
    <w:rsid w:val="008E2ABC"/>
    <w:rsid w:val="00925006"/>
    <w:rsid w:val="00973A25"/>
    <w:rsid w:val="0099771F"/>
    <w:rsid w:val="009D348F"/>
    <w:rsid w:val="00A424C6"/>
    <w:rsid w:val="00A7600D"/>
    <w:rsid w:val="00AE1706"/>
    <w:rsid w:val="00BC2129"/>
    <w:rsid w:val="00C1004E"/>
    <w:rsid w:val="00C14276"/>
    <w:rsid w:val="00C22439"/>
    <w:rsid w:val="00C25869"/>
    <w:rsid w:val="00C26E7B"/>
    <w:rsid w:val="00C41F67"/>
    <w:rsid w:val="00C454F9"/>
    <w:rsid w:val="00C92203"/>
    <w:rsid w:val="00C93133"/>
    <w:rsid w:val="00D245E5"/>
    <w:rsid w:val="00D3628E"/>
    <w:rsid w:val="00D43F1C"/>
    <w:rsid w:val="00D46E93"/>
    <w:rsid w:val="00D81FC8"/>
    <w:rsid w:val="00DA389C"/>
    <w:rsid w:val="00DA70E1"/>
    <w:rsid w:val="00DB60B0"/>
    <w:rsid w:val="00DD054F"/>
    <w:rsid w:val="00DD64AC"/>
    <w:rsid w:val="00E97C82"/>
    <w:rsid w:val="00EA0A1A"/>
    <w:rsid w:val="00EE1BE9"/>
    <w:rsid w:val="00EE3F3E"/>
    <w:rsid w:val="00F046B5"/>
    <w:rsid w:val="00F070DD"/>
    <w:rsid w:val="00F42051"/>
    <w:rsid w:val="00F54FD8"/>
    <w:rsid w:val="00F67549"/>
    <w:rsid w:val="00F678E1"/>
    <w:rsid w:val="00F83B88"/>
    <w:rsid w:val="00FC7D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D9E90"/>
  <w15:chartTrackingRefBased/>
  <w15:docId w15:val="{EB58B155-1F66-4F2B-9F9D-EB9BF9EC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C7D94"/>
    <w:pPr>
      <w:autoSpaceDE w:val="0"/>
      <w:autoSpaceDN w:val="0"/>
      <w:adjustRightInd w:val="0"/>
      <w:spacing w:after="0" w:line="240" w:lineRule="auto"/>
    </w:pPr>
    <w:rPr>
      <w:rFonts w:ascii="Gill Sans MT" w:hAnsi="Gill Sans MT" w:cs="Gill Sans MT"/>
      <w:color w:val="000000"/>
      <w:sz w:val="24"/>
      <w:szCs w:val="24"/>
    </w:rPr>
  </w:style>
  <w:style w:type="table" w:styleId="Tabellenraster">
    <w:name w:val="Table Grid"/>
    <w:basedOn w:val="NormaleTabelle"/>
    <w:uiPriority w:val="39"/>
    <w:rsid w:val="004D1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26183"/>
    <w:pPr>
      <w:ind w:left="720"/>
      <w:contextualSpacing/>
    </w:pPr>
  </w:style>
  <w:style w:type="character" w:styleId="Kommentarzeichen">
    <w:name w:val="annotation reference"/>
    <w:basedOn w:val="Absatz-Standardschriftart"/>
    <w:uiPriority w:val="99"/>
    <w:semiHidden/>
    <w:unhideWhenUsed/>
    <w:rsid w:val="005B7585"/>
    <w:rPr>
      <w:sz w:val="16"/>
      <w:szCs w:val="16"/>
    </w:rPr>
  </w:style>
  <w:style w:type="paragraph" w:styleId="Kommentartext">
    <w:name w:val="annotation text"/>
    <w:basedOn w:val="Standard"/>
    <w:link w:val="KommentartextZchn"/>
    <w:uiPriority w:val="99"/>
    <w:semiHidden/>
    <w:unhideWhenUsed/>
    <w:rsid w:val="005B758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B7585"/>
    <w:rPr>
      <w:sz w:val="20"/>
      <w:szCs w:val="20"/>
    </w:rPr>
  </w:style>
  <w:style w:type="paragraph" w:styleId="Kommentarthema">
    <w:name w:val="annotation subject"/>
    <w:basedOn w:val="Kommentartext"/>
    <w:next w:val="Kommentartext"/>
    <w:link w:val="KommentarthemaZchn"/>
    <w:uiPriority w:val="99"/>
    <w:semiHidden/>
    <w:unhideWhenUsed/>
    <w:rsid w:val="005B7585"/>
    <w:rPr>
      <w:b/>
      <w:bCs/>
    </w:rPr>
  </w:style>
  <w:style w:type="character" w:customStyle="1" w:styleId="KommentarthemaZchn">
    <w:name w:val="Kommentarthema Zchn"/>
    <w:basedOn w:val="KommentartextZchn"/>
    <w:link w:val="Kommentarthema"/>
    <w:uiPriority w:val="99"/>
    <w:semiHidden/>
    <w:rsid w:val="005B7585"/>
    <w:rPr>
      <w:b/>
      <w:bCs/>
      <w:sz w:val="20"/>
      <w:szCs w:val="20"/>
    </w:rPr>
  </w:style>
  <w:style w:type="paragraph" w:styleId="Sprechblasentext">
    <w:name w:val="Balloon Text"/>
    <w:basedOn w:val="Standard"/>
    <w:link w:val="SprechblasentextZchn"/>
    <w:uiPriority w:val="99"/>
    <w:semiHidden/>
    <w:unhideWhenUsed/>
    <w:rsid w:val="005B758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7585"/>
    <w:rPr>
      <w:rFonts w:ascii="Segoe UI" w:hAnsi="Segoe UI" w:cs="Segoe UI"/>
      <w:sz w:val="18"/>
      <w:szCs w:val="18"/>
    </w:rPr>
  </w:style>
  <w:style w:type="paragraph" w:styleId="berarbeitung">
    <w:name w:val="Revision"/>
    <w:hidden/>
    <w:uiPriority w:val="99"/>
    <w:semiHidden/>
    <w:rsid w:val="00EE3F3E"/>
    <w:pPr>
      <w:spacing w:after="0" w:line="240" w:lineRule="auto"/>
    </w:pPr>
  </w:style>
  <w:style w:type="paragraph" w:styleId="Kopfzeile">
    <w:name w:val="header"/>
    <w:basedOn w:val="Standard"/>
    <w:link w:val="KopfzeileZchn"/>
    <w:uiPriority w:val="99"/>
    <w:unhideWhenUsed/>
    <w:rsid w:val="00C224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2439"/>
  </w:style>
  <w:style w:type="paragraph" w:styleId="Fuzeile">
    <w:name w:val="footer"/>
    <w:aliases w:val="SysCom_footer"/>
    <w:basedOn w:val="Standard"/>
    <w:link w:val="FuzeileZchn"/>
    <w:uiPriority w:val="99"/>
    <w:unhideWhenUsed/>
    <w:rsid w:val="00C22439"/>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C22439"/>
  </w:style>
  <w:style w:type="paragraph" w:customStyle="1" w:styleId="CocoaTitel2schwarz">
    <w:name w:val="Cocoa_Titel 2 schwarz"/>
    <w:basedOn w:val="Standard"/>
    <w:uiPriority w:val="99"/>
    <w:rsid w:val="007C0653"/>
    <w:pPr>
      <w:tabs>
        <w:tab w:val="left" w:pos="170"/>
        <w:tab w:val="left" w:pos="510"/>
        <w:tab w:val="left" w:pos="1134"/>
        <w:tab w:val="left" w:pos="1701"/>
        <w:tab w:val="left" w:pos="2268"/>
        <w:tab w:val="left" w:pos="2835"/>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6973"/>
        <w:tab w:val="left" w:pos="7143"/>
        <w:tab w:val="left" w:pos="7313"/>
        <w:tab w:val="left" w:pos="7483"/>
        <w:tab w:val="left" w:pos="7654"/>
        <w:tab w:val="left" w:pos="7824"/>
        <w:tab w:val="left" w:pos="7994"/>
        <w:tab w:val="left" w:pos="8164"/>
        <w:tab w:val="left" w:pos="8334"/>
        <w:tab w:val="left" w:pos="8504"/>
        <w:tab w:val="left" w:pos="8674"/>
        <w:tab w:val="left" w:pos="8844"/>
        <w:tab w:val="left" w:pos="9014"/>
      </w:tabs>
      <w:autoSpaceDE w:val="0"/>
      <w:autoSpaceDN w:val="0"/>
      <w:adjustRightInd w:val="0"/>
      <w:spacing w:after="0" w:line="304" w:lineRule="atLeast"/>
      <w:textAlignment w:val="center"/>
    </w:pPr>
    <w:rPr>
      <w:rFonts w:ascii="Gill Sans MT" w:hAnsi="Gill Sans MT" w:cs="Gill Sans MT"/>
      <w:b/>
      <w:bCs/>
      <w:color w:val="000000"/>
      <w:spacing w:val="2"/>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2905</Characters>
  <Application>Microsoft Office Word</Application>
  <DocSecurity>0</DocSecurity>
  <Lines>181</Lines>
  <Paragraphs>85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4.6 Instrucción para medir la tasa de transpiración</vt:lpstr>
      <vt:lpstr/>
    </vt:vector>
  </TitlesOfParts>
  <Company>FiBL, ECOTOP</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 Instrucción para medir la tasa de transpiración</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9</cp:revision>
  <cp:lastPrinted>2026-10-05T12:06:00Z</cp:lastPrinted>
  <dcterms:created xsi:type="dcterms:W3CDTF">2026-10-01T13:43:00Z</dcterms:created>
  <dcterms:modified xsi:type="dcterms:W3CDTF">2026-10-20T12:26:00Z</dcterms:modified>
  <cp:category>Hoja de trabajo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665d8a88-dbef-4b3b-adee-38b31ef0b46e</vt:lpwstr>
  </property>
</Properties>
</file>