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E182F" w14:textId="611C93D9" w:rsidR="002668DF" w:rsidRPr="004E5600" w:rsidRDefault="00307D79">
      <w:pPr>
        <w:pStyle w:val="FiBLmrsubheader"/>
        <w:rPr>
          <w:sz w:val="20"/>
          <w:szCs w:val="20"/>
          <w:lang w:val="fr-CH"/>
        </w:rPr>
        <w:sectPr w:rsidR="002668DF" w:rsidRPr="004E5600" w:rsidSect="009F3DAF">
          <w:headerReference w:type="default" r:id="rId11"/>
          <w:footerReference w:type="default" r:id="rId12"/>
          <w:type w:val="continuous"/>
          <w:pgSz w:w="11906" w:h="16838"/>
          <w:pgMar w:top="1843" w:right="1701" w:bottom="1701" w:left="1701" w:header="1134" w:footer="567" w:gutter="0"/>
          <w:cols w:space="708"/>
          <w:docGrid w:linePitch="360"/>
        </w:sectPr>
      </w:pPr>
      <w:bookmarkStart w:id="0" w:name="_Hlk221129646"/>
      <w:r w:rsidRPr="004E5600">
        <w:rPr>
          <w:sz w:val="20"/>
          <w:szCs w:val="20"/>
          <w:lang w:val="fr-CH"/>
        </w:rPr>
        <w:t>Communiqué aux médias</w:t>
      </w:r>
      <w:r w:rsidR="00344B27" w:rsidRPr="004E5600">
        <w:rPr>
          <w:sz w:val="20"/>
          <w:szCs w:val="20"/>
          <w:lang w:val="fr-CH"/>
        </w:rPr>
        <w:t xml:space="preserve"> </w:t>
      </w:r>
    </w:p>
    <w:p w14:paraId="20B50785" w14:textId="2F421D95" w:rsidR="00154171" w:rsidRPr="009A5916" w:rsidRDefault="00154171" w:rsidP="00154171">
      <w:pPr>
        <w:pStyle w:val="FiBLmraddinfo"/>
        <w:rPr>
          <w:rStyle w:val="Fett"/>
          <w:sz w:val="34"/>
          <w:lang w:val="fr-FR"/>
        </w:rPr>
      </w:pPr>
      <w:r w:rsidRPr="009A5916">
        <w:rPr>
          <w:rStyle w:val="Fett"/>
          <w:b/>
          <w:bCs w:val="0"/>
          <w:sz w:val="34"/>
          <w:lang w:val="fr-FR"/>
        </w:rPr>
        <w:t>Le marché bio mondial a atteint un niveau record en 2024, la surface agricole biologique est restée stable, autour de 99 millions d’hectares</w:t>
      </w:r>
    </w:p>
    <w:p w14:paraId="5BEE4BF6" w14:textId="5E9B2D51" w:rsidR="00154171" w:rsidRPr="00E647A9" w:rsidRDefault="00154171" w:rsidP="00154171">
      <w:pPr>
        <w:pStyle w:val="FiBLmraddinfo"/>
        <w:rPr>
          <w:lang w:val="fr-FR"/>
        </w:rPr>
      </w:pPr>
      <w:r>
        <w:rPr>
          <w:lang w:val="fr-CH"/>
        </w:rPr>
        <w:t>En 2024, le chiffre d’affaires mondial du commerce de détail d’aliments et de boissons biologiques a atteint 145,0 milliards d’euros, soulignant la résilience de la demande des consommatrices et consommateurs sur les principaux marchés. Dans le même temps, la surface mondiale consacrée à l’agriculture biologique est restée stable</w:t>
      </w:r>
      <w:r w:rsidRPr="00E647A9">
        <w:rPr>
          <w:lang w:val="fr-FR"/>
        </w:rPr>
        <w:t>,</w:t>
      </w:r>
      <w:r>
        <w:rPr>
          <w:lang w:val="fr-CH"/>
        </w:rPr>
        <w:t xml:space="preserve"> autour de 99 millions d’hectares, assurant ainsi la continuité de la base de production. Selon ces derniers chiffres présentés aujourd’hui au salon </w:t>
      </w:r>
      <w:proofErr w:type="spellStart"/>
      <w:r>
        <w:rPr>
          <w:lang w:val="fr-CH"/>
        </w:rPr>
        <w:t>Biofach</w:t>
      </w:r>
      <w:proofErr w:type="spellEnd"/>
      <w:r>
        <w:rPr>
          <w:lang w:val="fr-CH"/>
        </w:rPr>
        <w:t xml:space="preserve">, les États-Unis représentaient toujours le premier marché </w:t>
      </w:r>
      <w:r w:rsidRPr="00E647A9">
        <w:rPr>
          <w:lang w:val="fr-FR"/>
        </w:rPr>
        <w:t xml:space="preserve">mondial </w:t>
      </w:r>
      <w:r>
        <w:rPr>
          <w:lang w:val="fr-CH"/>
        </w:rPr>
        <w:t xml:space="preserve">pour les produits bio, tandis que la Suisse </w:t>
      </w:r>
      <w:proofErr w:type="spellStart"/>
      <w:r>
        <w:rPr>
          <w:lang w:val="fr-CH"/>
        </w:rPr>
        <w:t>enregistr</w:t>
      </w:r>
      <w:proofErr w:type="spellEnd"/>
      <w:r w:rsidRPr="00E647A9">
        <w:rPr>
          <w:lang w:val="fr-FR"/>
        </w:rPr>
        <w:t>ait</w:t>
      </w:r>
      <w:r>
        <w:rPr>
          <w:lang w:val="fr-CH"/>
        </w:rPr>
        <w:t xml:space="preserve"> la consommation par </w:t>
      </w:r>
      <w:proofErr w:type="spellStart"/>
      <w:r>
        <w:rPr>
          <w:lang w:val="fr-CH"/>
        </w:rPr>
        <w:t>habitant</w:t>
      </w:r>
      <w:r>
        <w:rPr>
          <w:rFonts w:asciiTheme="minorHAnsi" w:hAnsiTheme="minorHAnsi" w:cstheme="minorHAnsi"/>
          <w:lang w:val="fr-CH"/>
        </w:rPr>
        <w:t>·</w:t>
      </w:r>
      <w:r>
        <w:rPr>
          <w:lang w:val="fr-CH"/>
        </w:rPr>
        <w:t>e</w:t>
      </w:r>
      <w:proofErr w:type="spellEnd"/>
      <w:r>
        <w:rPr>
          <w:lang w:val="fr-CH"/>
        </w:rPr>
        <w:t xml:space="preserve"> la plus élevée et la part de marché bio la plus importante au </w:t>
      </w:r>
      <w:proofErr w:type="spellStart"/>
      <w:r>
        <w:rPr>
          <w:lang w:val="fr-CH"/>
        </w:rPr>
        <w:t>mond</w:t>
      </w:r>
      <w:proofErr w:type="spellEnd"/>
      <w:r w:rsidRPr="00E647A9">
        <w:rPr>
          <w:lang w:val="fr-FR"/>
        </w:rPr>
        <w:t>e.</w:t>
      </w:r>
    </w:p>
    <w:p w14:paraId="5FE5039E" w14:textId="6A535A1C" w:rsidR="00154171" w:rsidRDefault="00154171" w:rsidP="00154171">
      <w:pPr>
        <w:spacing w:before="240" w:after="240"/>
        <w:rPr>
          <w:rFonts w:ascii="Palatino Linotype" w:hAnsi="Palatino Linotype"/>
          <w:lang w:val="fr-CH"/>
        </w:rPr>
      </w:pPr>
      <w:r>
        <w:rPr>
          <w:rFonts w:ascii="Palatino Linotype" w:hAnsi="Palatino Linotype"/>
          <w:lang w:val="fr-CH"/>
        </w:rPr>
        <w:t>(Frick/Bonn, le 10 février 2026) Publiées dans l’annuaire</w:t>
      </w:r>
      <w:proofErr w:type="gramStart"/>
      <w:r>
        <w:rPr>
          <w:rFonts w:ascii="Palatino Linotype" w:hAnsi="Palatino Linotype"/>
          <w:lang w:val="fr-CH"/>
        </w:rPr>
        <w:t xml:space="preserve"> «The</w:t>
      </w:r>
      <w:proofErr w:type="gramEnd"/>
      <w:r>
        <w:rPr>
          <w:rFonts w:ascii="Palatino Linotype" w:hAnsi="Palatino Linotype"/>
          <w:lang w:val="fr-CH"/>
        </w:rPr>
        <w:t xml:space="preserve"> World of </w:t>
      </w:r>
      <w:proofErr w:type="spellStart"/>
      <w:r>
        <w:rPr>
          <w:rFonts w:ascii="Palatino Linotype" w:hAnsi="Palatino Linotype"/>
          <w:lang w:val="fr-CH"/>
        </w:rPr>
        <w:t>Organic</w:t>
      </w:r>
      <w:proofErr w:type="spellEnd"/>
      <w:r>
        <w:rPr>
          <w:rFonts w:ascii="Palatino Linotype" w:hAnsi="Palatino Linotype"/>
          <w:lang w:val="fr-CH"/>
        </w:rPr>
        <w:t xml:space="preserve"> </w:t>
      </w:r>
      <w:proofErr w:type="gramStart"/>
      <w:r w:rsidRPr="00134D38">
        <w:rPr>
          <w:rFonts w:ascii="Palatino Linotype" w:hAnsi="Palatino Linotype"/>
          <w:lang w:val="fr-CH"/>
        </w:rPr>
        <w:t>Agriculture</w:t>
      </w:r>
      <w:r w:rsidR="00835A67" w:rsidRPr="00134D38">
        <w:rPr>
          <w:rFonts w:ascii="Palatino Linotype" w:hAnsi="Palatino Linotype"/>
          <w:lang w:val="fr-FR"/>
        </w:rPr>
        <w:t>:</w:t>
      </w:r>
      <w:proofErr w:type="gramEnd"/>
      <w:r w:rsidR="00835A67" w:rsidRPr="00134D38">
        <w:rPr>
          <w:rFonts w:ascii="Palatino Linotype" w:hAnsi="Palatino Linotype"/>
          <w:lang w:val="fr-FR"/>
        </w:rPr>
        <w:t xml:space="preserve"> </w:t>
      </w:r>
      <w:proofErr w:type="spellStart"/>
      <w:r w:rsidR="00835A67" w:rsidRPr="00134D38">
        <w:rPr>
          <w:rFonts w:ascii="Palatino Linotype" w:hAnsi="Palatino Linotype"/>
          <w:lang w:val="fr-FR"/>
        </w:rPr>
        <w:t>Statistics</w:t>
      </w:r>
      <w:proofErr w:type="spellEnd"/>
      <w:r w:rsidR="00835A67" w:rsidRPr="00134D38">
        <w:rPr>
          <w:rFonts w:ascii="Palatino Linotype" w:hAnsi="Palatino Linotype"/>
          <w:lang w:val="fr-FR"/>
        </w:rPr>
        <w:t xml:space="preserve"> and </w:t>
      </w:r>
      <w:proofErr w:type="spellStart"/>
      <w:r w:rsidR="00835A67" w:rsidRPr="00134D38">
        <w:rPr>
          <w:rFonts w:ascii="Palatino Linotype" w:hAnsi="Palatino Linotype"/>
          <w:lang w:val="fr-FR"/>
        </w:rPr>
        <w:t>Emerging</w:t>
      </w:r>
      <w:proofErr w:type="spellEnd"/>
      <w:r w:rsidR="00835A67" w:rsidRPr="00134D38">
        <w:rPr>
          <w:rFonts w:ascii="Palatino Linotype" w:hAnsi="Palatino Linotype"/>
          <w:lang w:val="fr-FR"/>
        </w:rPr>
        <w:t xml:space="preserve"> Trends</w:t>
      </w:r>
      <w:r w:rsidRPr="00134D38">
        <w:rPr>
          <w:rFonts w:ascii="Palatino Linotype" w:hAnsi="Palatino Linotype"/>
          <w:lang w:val="fr-CH"/>
        </w:rPr>
        <w:t xml:space="preserve"> </w:t>
      </w:r>
      <w:proofErr w:type="gramStart"/>
      <w:r w:rsidRPr="00134D38">
        <w:rPr>
          <w:rFonts w:ascii="Palatino Linotype" w:hAnsi="Palatino Linotype"/>
          <w:lang w:val="fr-CH"/>
        </w:rPr>
        <w:t>2026»</w:t>
      </w:r>
      <w:proofErr w:type="gramEnd"/>
      <w:r w:rsidRPr="00134D38">
        <w:rPr>
          <w:rFonts w:ascii="Palatino Linotype" w:hAnsi="Palatino Linotype"/>
          <w:lang w:val="fr-CH"/>
        </w:rPr>
        <w:t xml:space="preserve">, </w:t>
      </w:r>
      <w:r w:rsidR="002013E3">
        <w:rPr>
          <w:rFonts w:ascii="Palatino Linotype" w:hAnsi="Palatino Linotype"/>
          <w:lang w:val="fr-CH"/>
        </w:rPr>
        <w:t>l</w:t>
      </w:r>
      <w:r w:rsidRPr="00134D38">
        <w:rPr>
          <w:rFonts w:ascii="Palatino Linotype" w:hAnsi="Palatino Linotype"/>
          <w:lang w:val="fr-CH"/>
        </w:rPr>
        <w:t>es dernières statistiques seront présentées par l’Institut de recherche de l’agriculture biologique FiBL et IFOAM</w:t>
      </w:r>
      <w:r w:rsidR="001F33C0" w:rsidRPr="00134D38">
        <w:rPr>
          <w:rFonts w:ascii="Palatino Linotype" w:hAnsi="Palatino Linotype"/>
          <w:lang w:val="fr-CH"/>
        </w:rPr>
        <w:t> </w:t>
      </w:r>
      <w:r w:rsidRPr="00134D38">
        <w:rPr>
          <w:rFonts w:ascii="Palatino Linotype" w:hAnsi="Palatino Linotype"/>
          <w:lang w:val="fr-CH"/>
        </w:rPr>
        <w:t xml:space="preserve">– Organics International </w:t>
      </w:r>
      <w:r w:rsidRPr="00134D38">
        <w:rPr>
          <w:rFonts w:ascii="Palatino Linotype" w:hAnsi="Palatino Linotype"/>
          <w:lang w:val="fr-FR"/>
        </w:rPr>
        <w:t>le</w:t>
      </w:r>
      <w:r w:rsidRPr="001F33C0">
        <w:rPr>
          <w:rFonts w:ascii="Palatino Linotype" w:hAnsi="Palatino Linotype"/>
          <w:lang w:val="fr-FR"/>
        </w:rPr>
        <w:t xml:space="preserve"> </w:t>
      </w:r>
      <w:r w:rsidRPr="001F33C0">
        <w:rPr>
          <w:rFonts w:ascii="Palatino Linotype" w:hAnsi="Palatino Linotype"/>
          <w:lang w:val="fr-CH"/>
        </w:rPr>
        <w:t>10 février 2026</w:t>
      </w:r>
      <w:r>
        <w:rPr>
          <w:rFonts w:ascii="Palatino Linotype" w:hAnsi="Palatino Linotype"/>
          <w:lang w:val="fr-CH"/>
        </w:rPr>
        <w:t xml:space="preserve">, de 16 h 00 à 17 h 00, au </w:t>
      </w:r>
      <w:proofErr w:type="spellStart"/>
      <w:r>
        <w:rPr>
          <w:rFonts w:ascii="Palatino Linotype" w:hAnsi="Palatino Linotype"/>
          <w:lang w:val="fr-CH"/>
        </w:rPr>
        <w:t>Biofach</w:t>
      </w:r>
      <w:proofErr w:type="spellEnd"/>
      <w:r>
        <w:rPr>
          <w:rFonts w:ascii="Palatino Linotype" w:hAnsi="Palatino Linotype"/>
          <w:lang w:val="fr-CH"/>
        </w:rPr>
        <w:t xml:space="preserve">, </w:t>
      </w:r>
      <w:r>
        <w:rPr>
          <w:rFonts w:ascii="Palatino Linotype" w:eastAsia="Times New Roman" w:hAnsi="Palatino Linotype"/>
          <w:szCs w:val="24"/>
          <w:lang w:val="fr-CH" w:eastAsia="en-GB"/>
        </w:rPr>
        <w:t>le salon pilote mondial des aliments bio, qui se tient à Nuremberg, en Allemagne</w:t>
      </w:r>
      <w:r>
        <w:rPr>
          <w:rFonts w:ascii="Palatino Linotype" w:hAnsi="Palatino Linotype"/>
          <w:lang w:val="fr-CH"/>
        </w:rPr>
        <w:t>.</w:t>
      </w:r>
    </w:p>
    <w:p w14:paraId="6FC8A9C6" w14:textId="0F8A27CE" w:rsidR="00154171" w:rsidRDefault="00154171" w:rsidP="00154171">
      <w:pPr>
        <w:spacing w:before="240" w:after="240"/>
        <w:rPr>
          <w:rFonts w:ascii="Palatino Linotype" w:eastAsia="Times New Roman" w:hAnsi="Palatino Linotype"/>
          <w:szCs w:val="24"/>
          <w:lang w:val="fr-CH" w:eastAsia="en-GB"/>
        </w:rPr>
      </w:pPr>
      <w:r>
        <w:rPr>
          <w:rFonts w:ascii="Palatino Linotype" w:eastAsia="Times New Roman" w:hAnsi="Palatino Linotype" w:cs="Gill Sans"/>
          <w:color w:val="000000"/>
          <w:szCs w:val="24"/>
          <w:lang w:val="fr-CH" w:eastAsia="en-GB" w:bidi="he-IL"/>
        </w:rPr>
        <w:t xml:space="preserve">En 2024, les consommatrices et consommateurs ont dépensé davantage pour les aliments et les boissons biologiques sur les principaux marchés, envoyant ainsi un signal </w:t>
      </w:r>
      <w:r w:rsidRPr="00134D38">
        <w:rPr>
          <w:rFonts w:ascii="Palatino Linotype" w:eastAsia="Times New Roman" w:hAnsi="Palatino Linotype" w:cs="Gill Sans"/>
          <w:color w:val="000000"/>
          <w:szCs w:val="24"/>
          <w:lang w:val="fr-CH" w:eastAsia="en-GB" w:bidi="he-IL"/>
        </w:rPr>
        <w:t xml:space="preserve">clair aux </w:t>
      </w:r>
      <w:r w:rsidR="001F33C0" w:rsidRPr="00134D38">
        <w:rPr>
          <w:rFonts w:ascii="Palatino Linotype" w:eastAsia="Times New Roman" w:hAnsi="Palatino Linotype" w:cs="Gill Sans"/>
          <w:color w:val="000000"/>
          <w:szCs w:val="24"/>
          <w:lang w:val="fr-CH" w:eastAsia="en-GB" w:bidi="he-IL"/>
        </w:rPr>
        <w:t>exploitations agricoles</w:t>
      </w:r>
      <w:r w:rsidRPr="00134D38">
        <w:rPr>
          <w:rFonts w:ascii="Palatino Linotype" w:eastAsia="Times New Roman" w:hAnsi="Palatino Linotype" w:cs="Gill Sans"/>
          <w:color w:val="000000"/>
          <w:szCs w:val="24"/>
          <w:lang w:val="fr-CH" w:eastAsia="en-GB" w:bidi="he-IL"/>
        </w:rPr>
        <w:t>, aux transformateurs et au</w:t>
      </w:r>
      <w:r w:rsidR="001F33C0" w:rsidRPr="00134D38">
        <w:rPr>
          <w:rFonts w:ascii="Palatino Linotype" w:eastAsia="Times New Roman" w:hAnsi="Palatino Linotype" w:cs="Gill Sans"/>
          <w:color w:val="000000"/>
          <w:szCs w:val="24"/>
          <w:lang w:val="fr-CH" w:eastAsia="en-GB" w:bidi="he-IL"/>
        </w:rPr>
        <w:t xml:space="preserve"> commerce </w:t>
      </w:r>
      <w:r w:rsidRPr="00134D38">
        <w:rPr>
          <w:rFonts w:ascii="Palatino Linotype" w:eastAsia="Times New Roman" w:hAnsi="Palatino Linotype" w:cs="Gill Sans"/>
          <w:color w:val="000000"/>
          <w:szCs w:val="24"/>
          <w:lang w:val="fr-CH" w:eastAsia="en-GB" w:bidi="he-IL"/>
        </w:rPr>
        <w:t>que</w:t>
      </w:r>
      <w:r>
        <w:rPr>
          <w:rFonts w:ascii="Palatino Linotype" w:eastAsia="Times New Roman" w:hAnsi="Palatino Linotype" w:cs="Gill Sans"/>
          <w:color w:val="000000"/>
          <w:szCs w:val="24"/>
          <w:lang w:val="fr-CH" w:eastAsia="en-GB" w:bidi="he-IL"/>
        </w:rPr>
        <w:t xml:space="preserve"> la demande reste résiliente.</w:t>
      </w:r>
      <w:r>
        <w:rPr>
          <w:lang w:val="fr-CH"/>
        </w:rPr>
        <w:t xml:space="preserve"> </w:t>
      </w:r>
      <w:r>
        <w:rPr>
          <w:rFonts w:ascii="Palatino Linotype" w:eastAsia="Times New Roman" w:hAnsi="Palatino Linotype" w:cs="Gill Sans"/>
          <w:color w:val="000000"/>
          <w:szCs w:val="24"/>
          <w:lang w:val="fr-CH" w:eastAsia="en-GB" w:bidi="he-IL"/>
        </w:rPr>
        <w:t xml:space="preserve">Le chiffre d’affaires mondial du commerce de détail d’aliments et de boissons biologiques a atteint 145,0 milliards d’euros (soit une augmentation de 6,9 milliards d’euros). </w:t>
      </w:r>
      <w:r>
        <w:rPr>
          <w:rFonts w:ascii="Palatino Linotype" w:eastAsia="Times New Roman" w:hAnsi="Palatino Linotype" w:cs="Gill Sans"/>
          <w:szCs w:val="24"/>
          <w:lang w:val="fr-CH" w:eastAsia="en-GB" w:bidi="he-IL"/>
        </w:rPr>
        <w:t>L</w:t>
      </w:r>
      <w:r>
        <w:rPr>
          <w:rFonts w:ascii="Palatino Linotype" w:eastAsia="Times New Roman" w:hAnsi="Palatino Linotype" w:cs="Gill Sans"/>
          <w:color w:val="000000"/>
          <w:szCs w:val="24"/>
          <w:lang w:val="fr-CH" w:eastAsia="en-GB" w:bidi="he-IL"/>
        </w:rPr>
        <w:t xml:space="preserve">es États-Unis représentaient toujours le premier </w:t>
      </w:r>
      <w:r>
        <w:rPr>
          <w:rFonts w:ascii="Palatino Linotype" w:eastAsia="Times New Roman" w:hAnsi="Palatino Linotype" w:cs="Gill Sans"/>
          <w:szCs w:val="24"/>
          <w:lang w:val="fr-CH" w:eastAsia="en-GB" w:bidi="he-IL"/>
        </w:rPr>
        <w:t xml:space="preserve">marché bio </w:t>
      </w:r>
      <w:r>
        <w:rPr>
          <w:rFonts w:ascii="Palatino Linotype" w:eastAsia="Times New Roman" w:hAnsi="Palatino Linotype" w:cs="Gill Sans"/>
          <w:color w:val="000000"/>
          <w:szCs w:val="24"/>
          <w:lang w:val="fr-CH" w:eastAsia="en-GB" w:bidi="he-IL"/>
        </w:rPr>
        <w:t>(60,4 milliards d’euros), devant l’Allemagne (17 milliards) et la Chine (15,5 milliards).</w:t>
      </w:r>
    </w:p>
    <w:p w14:paraId="002607EC" w14:textId="51569A44" w:rsidR="00154171" w:rsidRDefault="00154171" w:rsidP="00154171">
      <w:pPr>
        <w:spacing w:before="240" w:after="240" w:line="240" w:lineRule="auto"/>
        <w:rPr>
          <w:rFonts w:ascii="Palatino Linotype" w:eastAsia="Times New Roman" w:hAnsi="Palatino Linotype"/>
          <w:szCs w:val="24"/>
          <w:lang w:val="fr-CH" w:eastAsia="en-GB"/>
        </w:rPr>
      </w:pPr>
      <w:r>
        <w:rPr>
          <w:rFonts w:ascii="Palatino Linotype" w:eastAsia="Times New Roman" w:hAnsi="Palatino Linotype" w:cs="Gill Sans"/>
          <w:color w:val="000000"/>
          <w:szCs w:val="24"/>
          <w:lang w:val="fr-CH" w:eastAsia="en-GB" w:bidi="he-IL"/>
        </w:rPr>
        <w:t xml:space="preserve">En 2024, la Suisse </w:t>
      </w:r>
      <w:r w:rsidRPr="00E647A9">
        <w:rPr>
          <w:rFonts w:ascii="Palatino Linotype" w:eastAsia="Times New Roman" w:hAnsi="Palatino Linotype" w:cs="Gill Sans"/>
          <w:color w:val="000000"/>
          <w:szCs w:val="24"/>
          <w:lang w:val="fr-FR" w:eastAsia="en-GB" w:bidi="he-IL"/>
        </w:rPr>
        <w:t>enregistrait</w:t>
      </w:r>
      <w:r>
        <w:rPr>
          <w:rFonts w:ascii="Palatino Linotype" w:eastAsia="Times New Roman" w:hAnsi="Palatino Linotype" w:cs="Gill Sans"/>
          <w:color w:val="000000"/>
          <w:szCs w:val="24"/>
          <w:lang w:val="fr-CH" w:eastAsia="en-GB" w:bidi="he-IL"/>
        </w:rPr>
        <w:t xml:space="preserve"> la consommation de produits bio par </w:t>
      </w:r>
      <w:proofErr w:type="spellStart"/>
      <w:r>
        <w:rPr>
          <w:rFonts w:ascii="Palatino Linotype" w:eastAsia="Times New Roman" w:hAnsi="Palatino Linotype" w:cs="Gill Sans"/>
          <w:color w:val="000000"/>
          <w:szCs w:val="24"/>
          <w:lang w:val="fr-CH" w:eastAsia="en-GB" w:bidi="he-IL"/>
        </w:rPr>
        <w:t>habitant·e</w:t>
      </w:r>
      <w:proofErr w:type="spellEnd"/>
      <w:r>
        <w:rPr>
          <w:rFonts w:ascii="Palatino Linotype" w:eastAsia="Times New Roman" w:hAnsi="Palatino Linotype" w:cs="Gill Sans"/>
          <w:color w:val="000000"/>
          <w:szCs w:val="24"/>
          <w:lang w:val="fr-CH" w:eastAsia="en-GB" w:bidi="he-IL"/>
        </w:rPr>
        <w:t xml:space="preserve"> la plus élevée au monde, avec 481 euros par personne, et </w:t>
      </w:r>
      <w:r w:rsidR="007A4651">
        <w:rPr>
          <w:rFonts w:ascii="Palatino Linotype" w:eastAsia="Times New Roman" w:hAnsi="Palatino Linotype" w:cs="Gill Sans"/>
          <w:color w:val="000000"/>
          <w:szCs w:val="24"/>
          <w:lang w:val="fr-CH" w:eastAsia="en-GB" w:bidi="he-IL"/>
        </w:rPr>
        <w:t xml:space="preserve">détenait </w:t>
      </w:r>
      <w:r>
        <w:rPr>
          <w:rFonts w:ascii="Palatino Linotype" w:eastAsia="Times New Roman" w:hAnsi="Palatino Linotype" w:cs="Gill Sans"/>
          <w:color w:val="000000"/>
          <w:szCs w:val="24"/>
          <w:lang w:val="fr-CH" w:eastAsia="en-GB" w:bidi="he-IL"/>
        </w:rPr>
        <w:t>la part de marché bio la plus importante au monde, avec 12,3 % des ventes totales de denrées alimentaires.</w:t>
      </w:r>
    </w:p>
    <w:p w14:paraId="2BF9CA28" w14:textId="28CD2B29" w:rsidR="009C0F46" w:rsidRDefault="00154171" w:rsidP="00154171">
      <w:pPr>
        <w:spacing w:before="240" w:after="240" w:line="240" w:lineRule="auto"/>
        <w:rPr>
          <w:rFonts w:ascii="Palatino Linotype" w:eastAsia="Times New Roman" w:hAnsi="Palatino Linotype" w:cs="Gill Sans"/>
          <w:color w:val="000000"/>
          <w:szCs w:val="24"/>
          <w:lang w:val="fr-CH" w:eastAsia="en-GB" w:bidi="he-IL"/>
        </w:rPr>
      </w:pPr>
      <w:r>
        <w:rPr>
          <w:rFonts w:ascii="Palatino Linotype" w:eastAsia="Times New Roman" w:hAnsi="Palatino Linotype" w:cs="Gill Sans"/>
          <w:color w:val="000000"/>
          <w:szCs w:val="24"/>
          <w:lang w:val="fr-CH" w:eastAsia="en-GB" w:bidi="he-IL"/>
        </w:rPr>
        <w:t xml:space="preserve">Côté production, les terres agricoles biologiques sont restées globalement stables à 98,9 millions d’hectares, ce qui indique une continuité de la base de production mondiale. </w:t>
      </w:r>
      <w:r w:rsidR="009C0F46">
        <w:rPr>
          <w:rFonts w:ascii="Palatino Linotype" w:eastAsia="Times New Roman" w:hAnsi="Palatino Linotype" w:cs="Gill Sans"/>
          <w:color w:val="000000"/>
          <w:szCs w:val="24"/>
          <w:lang w:val="fr-CH" w:eastAsia="en-GB" w:bidi="he-IL"/>
        </w:rPr>
        <w:t>L’Australie disposait de la plus grande surface agricole biologique (53,0 millions d’hectares) et le Liechtenstein présentait le pourcentage le plus élevé de surface bio (43,5 %).</w:t>
      </w:r>
    </w:p>
    <w:p w14:paraId="4E0A86EE" w14:textId="249CB0AD" w:rsidR="00154171" w:rsidRDefault="00154171" w:rsidP="00154171">
      <w:pPr>
        <w:spacing w:before="240" w:after="240" w:line="240" w:lineRule="auto"/>
        <w:rPr>
          <w:rFonts w:ascii="Palatino Linotype" w:eastAsia="Times New Roman" w:hAnsi="Palatino Linotype"/>
          <w:szCs w:val="24"/>
          <w:lang w:val="fr-CH" w:eastAsia="en-GB"/>
        </w:rPr>
      </w:pPr>
      <w:r>
        <w:rPr>
          <w:rFonts w:ascii="Palatino Linotype" w:eastAsia="Times New Roman" w:hAnsi="Palatino Linotype" w:cs="Gill Sans"/>
          <w:color w:val="000000"/>
          <w:szCs w:val="24"/>
          <w:lang w:val="fr-CH" w:eastAsia="en-GB" w:bidi="he-IL"/>
        </w:rPr>
        <w:lastRenderedPageBreak/>
        <w:t>Le nombre d</w:t>
      </w:r>
      <w:r w:rsidR="00134D38">
        <w:rPr>
          <w:rFonts w:ascii="Palatino Linotype" w:eastAsia="Times New Roman" w:hAnsi="Palatino Linotype" w:cs="Gill Sans"/>
          <w:color w:val="000000"/>
          <w:szCs w:val="24"/>
          <w:lang w:val="fr-CH" w:eastAsia="en-GB" w:bidi="he-IL"/>
        </w:rPr>
        <w:t xml:space="preserve">’exploitations agricoles </w:t>
      </w:r>
      <w:r w:rsidRPr="00134D38">
        <w:rPr>
          <w:rFonts w:ascii="Palatino Linotype" w:eastAsia="Times New Roman" w:hAnsi="Palatino Linotype" w:cs="Gill Sans"/>
          <w:color w:val="000000"/>
          <w:szCs w:val="24"/>
          <w:lang w:val="fr-CH" w:eastAsia="en-GB" w:bidi="he-IL"/>
        </w:rPr>
        <w:t>biologiques</w:t>
      </w:r>
      <w:r>
        <w:rPr>
          <w:rFonts w:ascii="Palatino Linotype" w:eastAsia="Times New Roman" w:hAnsi="Palatino Linotype" w:cs="Gill Sans"/>
          <w:color w:val="000000"/>
          <w:szCs w:val="24"/>
          <w:lang w:val="fr-CH" w:eastAsia="en-GB" w:bidi="he-IL"/>
        </w:rPr>
        <w:t xml:space="preserve"> a atteint 4,8 millions dans le monde entier.</w:t>
      </w:r>
    </w:p>
    <w:p w14:paraId="791BAD4E" w14:textId="3F668200" w:rsidR="00B11C69" w:rsidRPr="004E5600" w:rsidRDefault="00154171" w:rsidP="00154171">
      <w:pPr>
        <w:spacing w:before="240" w:after="240" w:line="240" w:lineRule="auto"/>
        <w:rPr>
          <w:rFonts w:ascii="Palatino Linotype" w:eastAsia="Times New Roman" w:hAnsi="Palatino Linotype" w:cs="Gill Sans"/>
          <w:color w:val="000000"/>
          <w:szCs w:val="24"/>
          <w:lang w:val="fr-CH" w:eastAsia="en-GB" w:bidi="he-IL"/>
        </w:rPr>
      </w:pPr>
      <w:r>
        <w:rPr>
          <w:rFonts w:ascii="Palatino Linotype" w:eastAsia="Times New Roman" w:hAnsi="Palatino Linotype" w:cs="Gill Sans"/>
          <w:color w:val="000000"/>
          <w:szCs w:val="24"/>
          <w:lang w:val="fr-CH" w:eastAsia="en-GB" w:bidi="he-IL"/>
        </w:rPr>
        <w:t xml:space="preserve">En 2024, les importations de produits biologiques vers l’UE et les États-Unis ont atteint 5,9 millions de tonnes, </w:t>
      </w:r>
      <w:r>
        <w:rPr>
          <w:rFonts w:ascii="Palatino Linotype" w:eastAsia="Times New Roman" w:hAnsi="Palatino Linotype" w:cs="Gill Sans"/>
          <w:szCs w:val="24"/>
          <w:lang w:val="fr-CH" w:eastAsia="en-GB" w:bidi="he-IL"/>
        </w:rPr>
        <w:t xml:space="preserve">traduisant </w:t>
      </w:r>
      <w:r>
        <w:rPr>
          <w:rFonts w:ascii="Palatino Linotype" w:eastAsia="Times New Roman" w:hAnsi="Palatino Linotype" w:cs="Gill Sans"/>
          <w:color w:val="000000"/>
          <w:szCs w:val="24"/>
          <w:lang w:val="fr-CH" w:eastAsia="en-GB" w:bidi="he-IL"/>
        </w:rPr>
        <w:t xml:space="preserve">une </w:t>
      </w:r>
      <w:r>
        <w:rPr>
          <w:rFonts w:ascii="Palatino Linotype" w:eastAsia="Times New Roman" w:hAnsi="Palatino Linotype" w:cs="Gill Sans"/>
          <w:szCs w:val="24"/>
          <w:lang w:val="fr-CH" w:eastAsia="en-GB" w:bidi="he-IL"/>
        </w:rPr>
        <w:t xml:space="preserve">forte demande du </w:t>
      </w:r>
      <w:r>
        <w:rPr>
          <w:rFonts w:ascii="Palatino Linotype" w:eastAsia="Times New Roman" w:hAnsi="Palatino Linotype" w:cs="Gill Sans"/>
          <w:color w:val="000000"/>
          <w:szCs w:val="24"/>
          <w:lang w:val="fr-CH" w:eastAsia="en-GB" w:bidi="he-IL"/>
        </w:rPr>
        <w:t>marché et une connexion croissante des chaînes d’approvisionnement (soit une hausse de 12,3 </w:t>
      </w:r>
      <w:r>
        <w:rPr>
          <w:rFonts w:ascii="Palatino Linotype" w:eastAsia="Times New Roman" w:hAnsi="Palatino Linotype" w:cs="Gill Sans"/>
          <w:szCs w:val="24"/>
          <w:lang w:val="fr-CH" w:eastAsia="en-GB" w:bidi="he-IL"/>
        </w:rPr>
        <w:t>% ou 0,</w:t>
      </w:r>
      <w:r>
        <w:rPr>
          <w:rFonts w:ascii="Palatino Linotype" w:eastAsia="Times New Roman" w:hAnsi="Palatino Linotype" w:cs="Gill Sans"/>
          <w:color w:val="000000"/>
          <w:szCs w:val="24"/>
          <w:lang w:val="fr-CH" w:eastAsia="en-GB" w:bidi="he-IL"/>
        </w:rPr>
        <w:t>6 million de tonnes). Les principaux exportateurs vers les marchés de l’UE et des États-Unis étaient le Mexique, l’Équateur et le Canada</w:t>
      </w:r>
      <w:r w:rsidR="00181133">
        <w:rPr>
          <w:rFonts w:ascii="Palatino Linotype" w:eastAsia="Times New Roman" w:hAnsi="Palatino Linotype" w:cs="Gill Sans"/>
          <w:color w:val="000000"/>
          <w:szCs w:val="24"/>
          <w:lang w:val="fr-CH" w:eastAsia="en-GB" w:bidi="he-IL"/>
        </w:rPr>
        <w:t>.</w:t>
      </w:r>
    </w:p>
    <w:p w14:paraId="78F82B78" w14:textId="17DAEC7F" w:rsidR="00835A67" w:rsidRPr="009A5916" w:rsidRDefault="0050618F" w:rsidP="009915B8">
      <w:pPr>
        <w:spacing w:after="0" w:line="240" w:lineRule="auto"/>
        <w:rPr>
          <w:rFonts w:ascii="Gill Sans MT" w:hAnsi="Gill Sans MT"/>
          <w:b/>
          <w:lang w:val="fr-FR"/>
        </w:rPr>
      </w:pPr>
      <w:bookmarkStart w:id="1" w:name="_Hlk221167998"/>
      <w:r w:rsidRPr="009A5916">
        <w:rPr>
          <w:rFonts w:ascii="Gill Sans MT" w:hAnsi="Gill Sans MT"/>
          <w:b/>
          <w:lang w:val="fr-FR"/>
        </w:rPr>
        <w:t>À propos de l’annuaire</w:t>
      </w:r>
    </w:p>
    <w:p w14:paraId="21A133A2" w14:textId="02403A34" w:rsidR="009915B8" w:rsidRPr="004E5600" w:rsidRDefault="00134D38" w:rsidP="009915B8">
      <w:pPr>
        <w:spacing w:after="0" w:line="240" w:lineRule="auto"/>
        <w:rPr>
          <w:rStyle w:val="Fett"/>
          <w:rFonts w:ascii="Palatino Linotype" w:eastAsia="Times New Roman" w:hAnsi="Palatino Linotype"/>
          <w:b w:val="0"/>
          <w:bCs w:val="0"/>
          <w:szCs w:val="24"/>
          <w:lang w:val="fr-CH" w:eastAsia="en-US"/>
        </w:rPr>
      </w:pPr>
      <w:proofErr w:type="gramStart"/>
      <w:r w:rsidRPr="00134D38">
        <w:rPr>
          <w:rFonts w:ascii="Palatino Linotype" w:eastAsia="Times New Roman" w:hAnsi="Palatino Linotype" w:cs="Gill Sans"/>
          <w:color w:val="000000"/>
          <w:szCs w:val="24"/>
          <w:lang w:val="fr-CH" w:eastAsia="en-GB" w:bidi="he-IL"/>
        </w:rPr>
        <w:t>«</w:t>
      </w:r>
      <w:r w:rsidR="0050618F" w:rsidRPr="00134D38">
        <w:rPr>
          <w:rFonts w:ascii="Palatino Linotype" w:eastAsia="Times New Roman" w:hAnsi="Palatino Linotype" w:cs="Gill Sans"/>
          <w:color w:val="000000"/>
          <w:szCs w:val="24"/>
          <w:lang w:val="fr-CH" w:eastAsia="en-GB" w:bidi="he-IL"/>
        </w:rPr>
        <w:t>The</w:t>
      </w:r>
      <w:proofErr w:type="gramEnd"/>
      <w:r w:rsidR="0050618F" w:rsidRPr="00134D38">
        <w:rPr>
          <w:rFonts w:ascii="Palatino Linotype" w:eastAsia="Times New Roman" w:hAnsi="Palatino Linotype" w:cs="Gill Sans"/>
          <w:color w:val="000000"/>
          <w:szCs w:val="24"/>
          <w:lang w:val="fr-CH" w:eastAsia="en-GB" w:bidi="he-IL"/>
        </w:rPr>
        <w:t xml:space="preserve"> World of </w:t>
      </w:r>
      <w:proofErr w:type="spellStart"/>
      <w:r w:rsidR="0050618F" w:rsidRPr="00134D38">
        <w:rPr>
          <w:rFonts w:ascii="Palatino Linotype" w:eastAsia="Times New Roman" w:hAnsi="Palatino Linotype" w:cs="Gill Sans"/>
          <w:color w:val="000000"/>
          <w:szCs w:val="24"/>
          <w:lang w:val="fr-CH" w:eastAsia="en-GB" w:bidi="he-IL"/>
        </w:rPr>
        <w:t>Organic</w:t>
      </w:r>
      <w:proofErr w:type="spellEnd"/>
      <w:r w:rsidR="0050618F" w:rsidRPr="00134D38">
        <w:rPr>
          <w:rFonts w:ascii="Palatino Linotype" w:eastAsia="Times New Roman" w:hAnsi="Palatino Linotype" w:cs="Gill Sans"/>
          <w:color w:val="000000"/>
          <w:szCs w:val="24"/>
          <w:lang w:val="fr-CH" w:eastAsia="en-GB" w:bidi="he-IL"/>
        </w:rPr>
        <w:t xml:space="preserve"> </w:t>
      </w:r>
      <w:proofErr w:type="gramStart"/>
      <w:r w:rsidR="0050618F" w:rsidRPr="00134D38">
        <w:rPr>
          <w:rFonts w:ascii="Palatino Linotype" w:eastAsia="Times New Roman" w:hAnsi="Palatino Linotype" w:cs="Gill Sans"/>
          <w:color w:val="000000"/>
          <w:szCs w:val="24"/>
          <w:lang w:val="fr-CH" w:eastAsia="en-GB" w:bidi="he-IL"/>
        </w:rPr>
        <w:t>Agriculture:</w:t>
      </w:r>
      <w:proofErr w:type="gramEnd"/>
      <w:r w:rsidR="0050618F" w:rsidRPr="00134D38">
        <w:rPr>
          <w:rFonts w:ascii="Palatino Linotype" w:eastAsia="Times New Roman" w:hAnsi="Palatino Linotype" w:cs="Gill Sans"/>
          <w:color w:val="000000"/>
          <w:szCs w:val="24"/>
          <w:lang w:val="fr-CH" w:eastAsia="en-GB" w:bidi="he-IL"/>
        </w:rPr>
        <w:t xml:space="preserve"> </w:t>
      </w:r>
      <w:proofErr w:type="spellStart"/>
      <w:r w:rsidR="0050618F" w:rsidRPr="00134D38">
        <w:rPr>
          <w:rFonts w:ascii="Palatino Linotype" w:eastAsia="Times New Roman" w:hAnsi="Palatino Linotype" w:cs="Gill Sans"/>
          <w:color w:val="000000"/>
          <w:szCs w:val="24"/>
          <w:lang w:val="fr-CH" w:eastAsia="en-GB" w:bidi="he-IL"/>
        </w:rPr>
        <w:t>Statistics</w:t>
      </w:r>
      <w:proofErr w:type="spellEnd"/>
      <w:r w:rsidR="0050618F" w:rsidRPr="00134D38">
        <w:rPr>
          <w:rFonts w:ascii="Palatino Linotype" w:eastAsia="Times New Roman" w:hAnsi="Palatino Linotype" w:cs="Gill Sans"/>
          <w:color w:val="000000"/>
          <w:szCs w:val="24"/>
          <w:lang w:val="fr-CH" w:eastAsia="en-GB" w:bidi="he-IL"/>
        </w:rPr>
        <w:t xml:space="preserve"> and </w:t>
      </w:r>
      <w:proofErr w:type="spellStart"/>
      <w:r w:rsidR="0050618F" w:rsidRPr="00134D38">
        <w:rPr>
          <w:rFonts w:ascii="Palatino Linotype" w:eastAsia="Times New Roman" w:hAnsi="Palatino Linotype" w:cs="Gill Sans"/>
          <w:color w:val="000000"/>
          <w:szCs w:val="24"/>
          <w:lang w:val="fr-CH" w:eastAsia="en-GB" w:bidi="he-IL"/>
        </w:rPr>
        <w:t>Emerging</w:t>
      </w:r>
      <w:proofErr w:type="spellEnd"/>
      <w:r w:rsidR="0050618F" w:rsidRPr="00134D38">
        <w:rPr>
          <w:rFonts w:ascii="Palatino Linotype" w:eastAsia="Times New Roman" w:hAnsi="Palatino Linotype" w:cs="Gill Sans"/>
          <w:color w:val="000000"/>
          <w:szCs w:val="24"/>
          <w:lang w:val="fr-CH" w:eastAsia="en-GB" w:bidi="he-IL"/>
        </w:rPr>
        <w:t xml:space="preserve"> Trends </w:t>
      </w:r>
      <w:proofErr w:type="gramStart"/>
      <w:r w:rsidR="009A5916" w:rsidRPr="00134D38">
        <w:rPr>
          <w:rFonts w:ascii="Palatino Linotype" w:eastAsia="Times New Roman" w:hAnsi="Palatino Linotype" w:cs="Gill Sans"/>
          <w:color w:val="000000"/>
          <w:szCs w:val="24"/>
          <w:lang w:val="fr-CH" w:eastAsia="en-GB" w:bidi="he-IL"/>
        </w:rPr>
        <w:t>2026</w:t>
      </w:r>
      <w:r w:rsidRPr="00134D38">
        <w:rPr>
          <w:rFonts w:ascii="Palatino Linotype" w:eastAsia="Times New Roman" w:hAnsi="Palatino Linotype" w:cs="Gill Sans"/>
          <w:color w:val="000000"/>
          <w:szCs w:val="24"/>
          <w:lang w:val="fr-CH" w:eastAsia="en-GB" w:bidi="he-IL"/>
        </w:rPr>
        <w:t>»</w:t>
      </w:r>
      <w:proofErr w:type="gramEnd"/>
      <w:r w:rsidR="009A5916">
        <w:rPr>
          <w:rFonts w:ascii="Palatino Linotype" w:eastAsia="Times New Roman" w:hAnsi="Palatino Linotype" w:cs="Gill Sans"/>
          <w:i/>
          <w:iCs/>
          <w:color w:val="000000"/>
          <w:szCs w:val="24"/>
          <w:lang w:val="fr-CH" w:eastAsia="en-GB" w:bidi="he-IL"/>
        </w:rPr>
        <w:t xml:space="preserve"> </w:t>
      </w:r>
      <w:r w:rsidR="0050618F">
        <w:rPr>
          <w:rFonts w:ascii="Palatino Linotype" w:eastAsia="Times New Roman" w:hAnsi="Palatino Linotype" w:cs="Gill Sans"/>
          <w:color w:val="000000"/>
          <w:szCs w:val="24"/>
          <w:lang w:val="fr-CH" w:eastAsia="en-GB" w:bidi="he-IL"/>
        </w:rPr>
        <w:t>est la principale référence mondiale en matière de données sur le secteur biologique (surface agricole, productrices et producteurs, marchés et commerce</w:t>
      </w:r>
      <w:r w:rsidR="00513A20">
        <w:rPr>
          <w:rFonts w:ascii="Palatino Linotype" w:eastAsia="Times New Roman" w:hAnsi="Palatino Linotype" w:cs="Gill Sans"/>
          <w:color w:val="000000"/>
          <w:szCs w:val="24"/>
          <w:lang w:val="fr-CH" w:eastAsia="en-GB" w:bidi="he-IL"/>
        </w:rPr>
        <w:t xml:space="preserve"> international</w:t>
      </w:r>
      <w:r w:rsidR="0050618F" w:rsidRPr="00134D38">
        <w:rPr>
          <w:rFonts w:ascii="Palatino Linotype" w:eastAsia="Times New Roman" w:hAnsi="Palatino Linotype" w:cs="Gill Sans"/>
          <w:color w:val="000000"/>
          <w:szCs w:val="24"/>
          <w:lang w:val="fr-CH" w:eastAsia="en-GB" w:bidi="he-IL"/>
        </w:rPr>
        <w:t>), compilées par le FiBL en collaboration avec IFOAM – Organics International et des partenaires nationaux</w:t>
      </w:r>
      <w:r w:rsidR="0050618F">
        <w:rPr>
          <w:rFonts w:ascii="Palatino Linotype" w:eastAsia="Times New Roman" w:hAnsi="Palatino Linotype" w:cs="Gill Sans"/>
          <w:color w:val="000000"/>
          <w:szCs w:val="24"/>
          <w:lang w:val="fr-CH" w:eastAsia="en-GB" w:bidi="he-IL"/>
        </w:rPr>
        <w:t xml:space="preserve"> fournissant les données.</w:t>
      </w:r>
    </w:p>
    <w:bookmarkEnd w:id="1"/>
    <w:p w14:paraId="0B71721E" w14:textId="0EB9A941" w:rsidR="0003653C" w:rsidRPr="00134D38" w:rsidRDefault="001038AE" w:rsidP="00134D38">
      <w:pPr>
        <w:pStyle w:val="FiBLmrsubheader"/>
        <w:rPr>
          <w:lang w:val="fr-CH"/>
        </w:rPr>
      </w:pPr>
      <w:r w:rsidRPr="00134D38">
        <w:rPr>
          <w:lang w:val="fr-CH"/>
        </w:rPr>
        <w:t>Publication</w:t>
      </w:r>
      <w:r w:rsidR="0096100C" w:rsidRPr="00134D38">
        <w:rPr>
          <w:lang w:val="fr-CH"/>
        </w:rPr>
        <w:t xml:space="preserve"> et données</w:t>
      </w:r>
    </w:p>
    <w:p w14:paraId="13D40781" w14:textId="5762BBF8" w:rsidR="000130CA" w:rsidRPr="004E5600" w:rsidRDefault="0096100C" w:rsidP="00134D38">
      <w:pPr>
        <w:pStyle w:val="FiBLmrstandard"/>
        <w:rPr>
          <w:lang w:val="fr-CH"/>
        </w:rPr>
      </w:pPr>
      <w:bookmarkStart w:id="2" w:name="_Hlk190011634"/>
      <w:r w:rsidRPr="00134D38">
        <w:rPr>
          <w:lang w:val="fr-CH"/>
        </w:rPr>
        <w:t xml:space="preserve">L’annuaire est publié conjointement par le FiBL et IFOAM – Organics International, avec l’aimable soutien du Secrétariat d’État suisse à l’économie (SECO), du Fonds Coop pour le développement durable, de </w:t>
      </w:r>
      <w:proofErr w:type="spellStart"/>
      <w:r w:rsidRPr="00134D38">
        <w:rPr>
          <w:lang w:val="fr-CH"/>
        </w:rPr>
        <w:t>Naturland</w:t>
      </w:r>
      <w:proofErr w:type="spellEnd"/>
      <w:r w:rsidRPr="00134D38">
        <w:rPr>
          <w:lang w:val="fr-CH"/>
        </w:rPr>
        <w:t xml:space="preserve"> et de </w:t>
      </w:r>
      <w:proofErr w:type="spellStart"/>
      <w:r w:rsidRPr="00134D38">
        <w:rPr>
          <w:lang w:val="fr-CH"/>
        </w:rPr>
        <w:t>NürnbergMesse</w:t>
      </w:r>
      <w:proofErr w:type="spellEnd"/>
      <w:r w:rsidRPr="00134D38">
        <w:rPr>
          <w:lang w:val="fr-CH"/>
        </w:rPr>
        <w:t xml:space="preserve">, l’organisateur du salon </w:t>
      </w:r>
      <w:proofErr w:type="spellStart"/>
      <w:r w:rsidRPr="00134D38">
        <w:rPr>
          <w:lang w:val="fr-CH"/>
        </w:rPr>
        <w:t>B</w:t>
      </w:r>
      <w:r w:rsidR="00B43C2E" w:rsidRPr="00134D38">
        <w:rPr>
          <w:lang w:val="fr-CH"/>
        </w:rPr>
        <w:t>iofach</w:t>
      </w:r>
      <w:proofErr w:type="spellEnd"/>
      <w:r w:rsidRPr="00134D38">
        <w:rPr>
          <w:lang w:val="fr-CH"/>
        </w:rPr>
        <w:t xml:space="preserve">. </w:t>
      </w:r>
      <w:bookmarkEnd w:id="2"/>
      <w:r w:rsidRPr="00134D38">
        <w:rPr>
          <w:lang w:val="fr-CH"/>
        </w:rPr>
        <w:t>Les données collectées proviennent de 183 pays.</w:t>
      </w:r>
    </w:p>
    <w:p w14:paraId="0A0CA1E0" w14:textId="22BF9E5E" w:rsidR="00646E4A" w:rsidRPr="004E5600" w:rsidRDefault="00646E4A" w:rsidP="00165DF1">
      <w:pPr>
        <w:pStyle w:val="FiBLmrsubheader"/>
        <w:rPr>
          <w:lang w:val="fr-CH"/>
        </w:rPr>
      </w:pPr>
      <w:r w:rsidRPr="004E5600">
        <w:rPr>
          <w:lang w:val="fr-CH"/>
        </w:rPr>
        <w:t>Contacts</w:t>
      </w:r>
    </w:p>
    <w:p w14:paraId="21AAB304" w14:textId="75ADEB51" w:rsidR="00C8658F" w:rsidRPr="004E5600" w:rsidRDefault="00646E4A" w:rsidP="003E3021">
      <w:pPr>
        <w:pStyle w:val="FiBLmrbulletpoint"/>
        <w:rPr>
          <w:lang w:val="fr-CH"/>
        </w:rPr>
      </w:pPr>
      <w:r w:rsidRPr="004E5600">
        <w:rPr>
          <w:lang w:val="fr-CH"/>
        </w:rPr>
        <w:t xml:space="preserve">Helga Willer, </w:t>
      </w:r>
      <w:r w:rsidR="00CE7A17" w:rsidRPr="004E5600">
        <w:rPr>
          <w:lang w:val="fr-CH"/>
        </w:rPr>
        <w:t>Institut de recherche de l’agriculture biologique</w:t>
      </w:r>
      <w:r w:rsidR="00C15483" w:rsidRPr="004E5600">
        <w:rPr>
          <w:lang w:val="fr-CH"/>
        </w:rPr>
        <w:t xml:space="preserve"> FiBL</w:t>
      </w:r>
      <w:r w:rsidR="00C15483" w:rsidRPr="004E5600">
        <w:rPr>
          <w:lang w:val="fr-CH"/>
        </w:rPr>
        <w:br/>
      </w:r>
      <w:proofErr w:type="spellStart"/>
      <w:r w:rsidRPr="004E5600">
        <w:rPr>
          <w:lang w:val="fr-CH"/>
        </w:rPr>
        <w:t>Ackerstrass</w:t>
      </w:r>
      <w:r w:rsidR="00EC4B0A" w:rsidRPr="004E5600">
        <w:rPr>
          <w:lang w:val="fr-CH"/>
        </w:rPr>
        <w:t>e</w:t>
      </w:r>
      <w:proofErr w:type="spellEnd"/>
      <w:r w:rsidR="00EC4B0A" w:rsidRPr="004E5600">
        <w:rPr>
          <w:lang w:val="fr-CH"/>
        </w:rPr>
        <w:t xml:space="preserve"> 113, 5070 Frick, </w:t>
      </w:r>
      <w:r w:rsidR="00CE7A17" w:rsidRPr="004E5600">
        <w:rPr>
          <w:lang w:val="fr-CH"/>
        </w:rPr>
        <w:t>Suisse</w:t>
      </w:r>
      <w:r w:rsidR="00EC4B0A" w:rsidRPr="004E5600">
        <w:rPr>
          <w:lang w:val="fr-CH"/>
        </w:rPr>
        <w:br/>
      </w:r>
      <w:r w:rsidR="00CE7A17" w:rsidRPr="004E5600">
        <w:rPr>
          <w:lang w:val="fr-CH"/>
        </w:rPr>
        <w:t>Tél.</w:t>
      </w:r>
      <w:r w:rsidR="00EC4B0A" w:rsidRPr="004E5600">
        <w:rPr>
          <w:lang w:val="fr-CH"/>
        </w:rPr>
        <w:t xml:space="preserve"> </w:t>
      </w:r>
      <w:r w:rsidRPr="004E5600">
        <w:rPr>
          <w:lang w:val="fr-CH"/>
        </w:rPr>
        <w:t>+4</w:t>
      </w:r>
      <w:r w:rsidR="005D6667" w:rsidRPr="004E5600">
        <w:rPr>
          <w:lang w:val="fr-CH"/>
        </w:rPr>
        <w:t>1 79</w:t>
      </w:r>
      <w:r w:rsidR="00EC4B0A" w:rsidRPr="004E5600">
        <w:rPr>
          <w:lang w:val="fr-CH"/>
        </w:rPr>
        <w:t> </w:t>
      </w:r>
      <w:r w:rsidR="005D6667" w:rsidRPr="004E5600">
        <w:rPr>
          <w:lang w:val="fr-CH"/>
        </w:rPr>
        <w:t>218</w:t>
      </w:r>
      <w:r w:rsidR="00EC4B0A" w:rsidRPr="004E5600">
        <w:rPr>
          <w:lang w:val="fr-CH"/>
        </w:rPr>
        <w:t xml:space="preserve"> </w:t>
      </w:r>
      <w:r w:rsidR="005D6667" w:rsidRPr="004E5600">
        <w:rPr>
          <w:lang w:val="fr-CH"/>
        </w:rPr>
        <w:t>06</w:t>
      </w:r>
      <w:r w:rsidR="00EC4B0A" w:rsidRPr="004E5600">
        <w:rPr>
          <w:lang w:val="fr-CH"/>
        </w:rPr>
        <w:t xml:space="preserve"> </w:t>
      </w:r>
      <w:r w:rsidR="003E0319" w:rsidRPr="004E5600">
        <w:rPr>
          <w:lang w:val="fr-CH"/>
        </w:rPr>
        <w:t>26</w:t>
      </w:r>
      <w:r w:rsidR="003E0319" w:rsidRPr="004E5600">
        <w:rPr>
          <w:lang w:val="fr-CH"/>
        </w:rPr>
        <w:br/>
      </w:r>
      <w:r w:rsidR="00F40BE7">
        <w:fldChar w:fldCharType="begin"/>
      </w:r>
      <w:r w:rsidR="00F40BE7" w:rsidRPr="00FF0BEB">
        <w:rPr>
          <w:lang w:val="fr-CH"/>
        </w:rPr>
        <w:instrText>HYPERLINK "mailto:helga.willer@fibl.org"</w:instrText>
      </w:r>
      <w:r w:rsidR="00F40BE7">
        <w:fldChar w:fldCharType="separate"/>
      </w:r>
      <w:r w:rsidR="00F40BE7" w:rsidRPr="004E5600">
        <w:rPr>
          <w:rStyle w:val="Hyperlink"/>
          <w:lang w:val="fr-CH"/>
        </w:rPr>
        <w:t>helga.willer@fibl.org</w:t>
      </w:r>
      <w:r w:rsidR="00F40BE7">
        <w:fldChar w:fldCharType="end"/>
      </w:r>
      <w:r w:rsidR="005D6667" w:rsidRPr="004E5600">
        <w:rPr>
          <w:lang w:val="fr-CH"/>
        </w:rPr>
        <w:t xml:space="preserve">, </w:t>
      </w:r>
      <w:r w:rsidR="00F40BE7">
        <w:fldChar w:fldCharType="begin"/>
      </w:r>
      <w:r w:rsidR="00F40BE7" w:rsidRPr="00FF0BEB">
        <w:rPr>
          <w:lang w:val="fr-CH"/>
        </w:rPr>
        <w:instrText>HYPERLINK "https://www.fibl.org"</w:instrText>
      </w:r>
      <w:r w:rsidR="00F40BE7">
        <w:fldChar w:fldCharType="separate"/>
      </w:r>
      <w:r w:rsidR="00F40BE7" w:rsidRPr="004E5600">
        <w:rPr>
          <w:rStyle w:val="Hyperlink"/>
          <w:lang w:val="fr-CH"/>
        </w:rPr>
        <w:t>www.fibl.org</w:t>
      </w:r>
      <w:r w:rsidR="00F40BE7">
        <w:fldChar w:fldCharType="end"/>
      </w:r>
    </w:p>
    <w:p w14:paraId="2CA2737A" w14:textId="272981D9" w:rsidR="00646E4A" w:rsidRPr="004E5600" w:rsidRDefault="001B38FB">
      <w:pPr>
        <w:pStyle w:val="FiBLmrbulletpoint"/>
        <w:rPr>
          <w:lang w:val="fr-CH"/>
        </w:rPr>
      </w:pPr>
      <w:r w:rsidRPr="004E5600">
        <w:rPr>
          <w:lang w:val="fr-CH"/>
        </w:rPr>
        <w:t xml:space="preserve">Ravi </w:t>
      </w:r>
      <w:r w:rsidR="00F94ECE" w:rsidRPr="004E5600">
        <w:rPr>
          <w:lang w:val="fr-CH"/>
        </w:rPr>
        <w:t>R</w:t>
      </w:r>
      <w:r w:rsidRPr="004E5600">
        <w:rPr>
          <w:lang w:val="fr-CH"/>
        </w:rPr>
        <w:t>. Prasad</w:t>
      </w:r>
      <w:r w:rsidR="0091039D" w:rsidRPr="004E5600">
        <w:rPr>
          <w:lang w:val="fr-CH"/>
        </w:rPr>
        <w:t xml:space="preserve">, </w:t>
      </w:r>
      <w:r w:rsidR="00646E4A" w:rsidRPr="004E5600">
        <w:rPr>
          <w:lang w:val="fr-CH"/>
        </w:rPr>
        <w:t xml:space="preserve">IFOAM – Organics International </w:t>
      </w:r>
      <w:r w:rsidR="00DF1F01" w:rsidRPr="004E5600">
        <w:rPr>
          <w:lang w:val="fr-CH"/>
        </w:rPr>
        <w:br/>
      </w:r>
      <w:r w:rsidR="00646E4A" w:rsidRPr="004E5600">
        <w:rPr>
          <w:lang w:val="fr-CH"/>
        </w:rPr>
        <w:t>Charles-de-Gaulle</w:t>
      </w:r>
      <w:r w:rsidR="004A1EFE" w:rsidRPr="004E5600">
        <w:rPr>
          <w:lang w:val="fr-CH"/>
        </w:rPr>
        <w:t>-</w:t>
      </w:r>
      <w:r w:rsidR="00EC4B0A" w:rsidRPr="004E5600">
        <w:rPr>
          <w:lang w:val="fr-CH"/>
        </w:rPr>
        <w:t xml:space="preserve">Strasse 5, 53113 Bonn, </w:t>
      </w:r>
      <w:r w:rsidR="004E1345" w:rsidRPr="004E5600">
        <w:rPr>
          <w:lang w:val="fr-CH"/>
        </w:rPr>
        <w:t>Allemagne</w:t>
      </w:r>
      <w:r w:rsidR="00EC4B0A" w:rsidRPr="004E5600">
        <w:rPr>
          <w:lang w:val="fr-CH"/>
        </w:rPr>
        <w:br/>
      </w:r>
      <w:r>
        <w:fldChar w:fldCharType="begin"/>
      </w:r>
      <w:r w:rsidRPr="00FF0BEB">
        <w:rPr>
          <w:lang w:val="fr-CH"/>
        </w:rPr>
        <w:instrText>HYPERLINK "mailto:r.prasad@ifoam.bio"</w:instrText>
      </w:r>
      <w:r>
        <w:fldChar w:fldCharType="separate"/>
      </w:r>
      <w:r w:rsidRPr="004E5600">
        <w:rPr>
          <w:rStyle w:val="Hyperlink"/>
          <w:lang w:val="fr-CH"/>
        </w:rPr>
        <w:t>r.prasad@ifoam.bio</w:t>
      </w:r>
      <w:r>
        <w:fldChar w:fldCharType="end"/>
      </w:r>
      <w:r w:rsidR="00CA5B3B" w:rsidRPr="004E5600">
        <w:rPr>
          <w:lang w:val="fr-CH"/>
        </w:rPr>
        <w:t xml:space="preserve">, </w:t>
      </w:r>
      <w:r w:rsidR="00EE114D">
        <w:fldChar w:fldCharType="begin"/>
      </w:r>
      <w:r w:rsidR="00EE114D" w:rsidRPr="00FF0BEB">
        <w:rPr>
          <w:lang w:val="fr-CH"/>
        </w:rPr>
        <w:instrText>HYPERLINK "https://www.ifoam.bio"</w:instrText>
      </w:r>
      <w:r w:rsidR="00EE114D">
        <w:fldChar w:fldCharType="separate"/>
      </w:r>
      <w:r w:rsidR="00EE114D" w:rsidRPr="004E5600">
        <w:rPr>
          <w:rStyle w:val="Hyperlink"/>
          <w:lang w:val="fr-CH"/>
        </w:rPr>
        <w:t>www.ifoam.bio</w:t>
      </w:r>
      <w:r w:rsidR="00EE114D">
        <w:fldChar w:fldCharType="end"/>
      </w:r>
    </w:p>
    <w:p w14:paraId="700A8122" w14:textId="17BB0EA6" w:rsidR="00C15483" w:rsidRPr="004E5600" w:rsidRDefault="004E1345" w:rsidP="00C15483">
      <w:pPr>
        <w:pStyle w:val="FiBLmraddinfo"/>
        <w:rPr>
          <w:lang w:val="fr-CH"/>
        </w:rPr>
      </w:pPr>
      <w:r w:rsidRPr="004E5600">
        <w:rPr>
          <w:lang w:val="fr-CH"/>
        </w:rPr>
        <w:t>Pour consulter ce communiqué aux médias sur Internet</w:t>
      </w:r>
    </w:p>
    <w:p w14:paraId="5E08DDE0" w14:textId="3FEA48FD" w:rsidR="00C15483" w:rsidRPr="004E5600" w:rsidRDefault="004E1345" w:rsidP="00C15483">
      <w:pPr>
        <w:pStyle w:val="FiBLmrstandard"/>
        <w:rPr>
          <w:lang w:val="fr-CH"/>
        </w:rPr>
      </w:pPr>
      <w:r w:rsidRPr="004E5600">
        <w:rPr>
          <w:lang w:val="fr-CH"/>
        </w:rPr>
        <w:t xml:space="preserve">Vous trouverez le présent communiqué aux médias et les infographies en ligne à l’adresse </w:t>
      </w:r>
      <w:proofErr w:type="gramStart"/>
      <w:r w:rsidRPr="004E5600">
        <w:rPr>
          <w:lang w:val="fr-CH"/>
        </w:rPr>
        <w:t>suivante:</w:t>
      </w:r>
      <w:proofErr w:type="gramEnd"/>
      <w:r w:rsidRPr="004E5600">
        <w:rPr>
          <w:lang w:val="fr-CH"/>
        </w:rPr>
        <w:t xml:space="preserve"> </w:t>
      </w:r>
      <w:r>
        <w:fldChar w:fldCharType="begin"/>
      </w:r>
      <w:r w:rsidRPr="00FF0BEB">
        <w:rPr>
          <w:lang w:val="fr-CH"/>
        </w:rPr>
        <w:instrText>HYPERLINK "https://www.fibl.org/fr/infotheque/medias.html"</w:instrText>
      </w:r>
      <w:r>
        <w:fldChar w:fldCharType="separate"/>
      </w:r>
      <w:r w:rsidRPr="004E5600">
        <w:rPr>
          <w:rStyle w:val="Hyperlink"/>
          <w:lang w:val="fr-CH"/>
        </w:rPr>
        <w:t>https://www.fibl.org/fr/infotheque/medias.html</w:t>
      </w:r>
      <w:r>
        <w:fldChar w:fldCharType="end"/>
      </w:r>
    </w:p>
    <w:p w14:paraId="64DA6DA5" w14:textId="6D075E8D" w:rsidR="00AF68D7" w:rsidRPr="00A61CBD" w:rsidRDefault="004E1345" w:rsidP="00AF68D7">
      <w:pPr>
        <w:pStyle w:val="FiBLmraddinfo"/>
        <w:rPr>
          <w:lang w:val="en-US"/>
        </w:rPr>
      </w:pPr>
      <w:proofErr w:type="spellStart"/>
      <w:r w:rsidRPr="006147D4">
        <w:rPr>
          <w:lang w:val="en-US"/>
        </w:rPr>
        <w:t>Télécharger</w:t>
      </w:r>
      <w:proofErr w:type="spellEnd"/>
      <w:r w:rsidRPr="006147D4">
        <w:rPr>
          <w:lang w:val="en-US"/>
        </w:rPr>
        <w:t xml:space="preserve"> </w:t>
      </w:r>
      <w:proofErr w:type="spellStart"/>
      <w:r w:rsidRPr="00A61CBD">
        <w:rPr>
          <w:lang w:val="en-US"/>
        </w:rPr>
        <w:t>l’annuaire</w:t>
      </w:r>
      <w:proofErr w:type="spellEnd"/>
      <w:r w:rsidRPr="00A61CBD">
        <w:rPr>
          <w:lang w:val="en-US"/>
        </w:rPr>
        <w:t xml:space="preserve"> «The World of Organic Agriculture»</w:t>
      </w:r>
    </w:p>
    <w:p w14:paraId="2AAD328D" w14:textId="28973007" w:rsidR="00AF68D7" w:rsidRPr="004E5600" w:rsidRDefault="004E1345" w:rsidP="00AF68D7">
      <w:pPr>
        <w:pStyle w:val="FiBLmrstandard"/>
        <w:rPr>
          <w:lang w:val="fr-CH"/>
        </w:rPr>
      </w:pPr>
      <w:r w:rsidRPr="00A61CBD">
        <w:rPr>
          <w:lang w:val="fr-CH"/>
        </w:rPr>
        <w:t xml:space="preserve">L’annuaire peut être téléchargé à l’adresse </w:t>
      </w:r>
      <w:proofErr w:type="gramStart"/>
      <w:r w:rsidRPr="00A61CBD">
        <w:rPr>
          <w:lang w:val="fr-CH"/>
        </w:rPr>
        <w:t>suivante:</w:t>
      </w:r>
      <w:proofErr w:type="gramEnd"/>
      <w:r w:rsidRPr="00A61CBD">
        <w:rPr>
          <w:lang w:val="fr-CH"/>
        </w:rPr>
        <w:t xml:space="preserve"> </w:t>
      </w:r>
      <w:r w:rsidR="000D4D20">
        <w:fldChar w:fldCharType="begin"/>
      </w:r>
      <w:r w:rsidR="000D4D20" w:rsidRPr="00FF0BEB">
        <w:rPr>
          <w:lang w:val="fr-CH"/>
        </w:rPr>
        <w:instrText>HYPERLINK "https://shop.fibl.org/"</w:instrText>
      </w:r>
      <w:r w:rsidR="000D4D20">
        <w:fldChar w:fldCharType="separate"/>
      </w:r>
      <w:r w:rsidR="000D4D20" w:rsidRPr="00DD7A4F">
        <w:rPr>
          <w:rStyle w:val="Hyperlink"/>
          <w:lang w:val="fr-CH"/>
        </w:rPr>
        <w:t>boutique.fibl.org</w:t>
      </w:r>
      <w:r w:rsidR="000D4D20">
        <w:fldChar w:fldCharType="end"/>
      </w:r>
      <w:r w:rsidRPr="00A61CBD">
        <w:rPr>
          <w:lang w:val="fr-CH"/>
        </w:rPr>
        <w:t xml:space="preserve"> (</w:t>
      </w:r>
      <w:r w:rsidR="000D4D20" w:rsidRPr="00A61CBD">
        <w:rPr>
          <w:lang w:val="fr-CH"/>
        </w:rPr>
        <w:t xml:space="preserve">art. </w:t>
      </w:r>
      <w:r w:rsidRPr="00A61CBD">
        <w:rPr>
          <w:lang w:val="fr-CH"/>
        </w:rPr>
        <w:t>n</w:t>
      </w:r>
      <w:r w:rsidRPr="00A61CBD">
        <w:rPr>
          <w:vertAlign w:val="superscript"/>
          <w:lang w:val="fr-CH"/>
        </w:rPr>
        <w:t>o</w:t>
      </w:r>
      <w:r w:rsidRPr="00A61CBD">
        <w:rPr>
          <w:lang w:val="fr-CH"/>
        </w:rPr>
        <w:t> </w:t>
      </w:r>
      <w:r w:rsidR="00C809FE" w:rsidRPr="00A61CBD">
        <w:rPr>
          <w:lang w:val="fr-CH"/>
        </w:rPr>
        <w:t>1861</w:t>
      </w:r>
      <w:r w:rsidRPr="00A61CBD">
        <w:rPr>
          <w:lang w:val="fr-CH"/>
        </w:rPr>
        <w:t>).</w:t>
      </w:r>
    </w:p>
    <w:p w14:paraId="51791C5F" w14:textId="6850DCE5" w:rsidR="00AF68D7" w:rsidRPr="004E5600" w:rsidRDefault="004E1345" w:rsidP="00AF68D7">
      <w:pPr>
        <w:pStyle w:val="FiBLmrstandard"/>
        <w:rPr>
          <w:lang w:val="fr-CH"/>
        </w:rPr>
      </w:pPr>
      <w:r w:rsidRPr="004E5600">
        <w:rPr>
          <w:lang w:val="fr-CH"/>
        </w:rPr>
        <w:t>Les graphiques et les infographies</w:t>
      </w:r>
      <w:r w:rsidR="00AF68D7" w:rsidRPr="004E5600">
        <w:rPr>
          <w:lang w:val="fr-CH"/>
        </w:rPr>
        <w:t xml:space="preserve"> (</w:t>
      </w:r>
      <w:r w:rsidRPr="004E5600">
        <w:rPr>
          <w:lang w:val="fr-CH"/>
        </w:rPr>
        <w:t>voir aussi les pages suivantes</w:t>
      </w:r>
      <w:r w:rsidR="00AF68D7" w:rsidRPr="004E5600">
        <w:rPr>
          <w:lang w:val="fr-CH"/>
        </w:rPr>
        <w:t xml:space="preserve">) </w:t>
      </w:r>
      <w:r w:rsidRPr="004E5600">
        <w:rPr>
          <w:lang w:val="fr-CH"/>
        </w:rPr>
        <w:t xml:space="preserve">sont disponibles </w:t>
      </w:r>
      <w:proofErr w:type="gramStart"/>
      <w:r w:rsidRPr="004E5600">
        <w:rPr>
          <w:lang w:val="fr-CH"/>
        </w:rPr>
        <w:t>sur:</w:t>
      </w:r>
      <w:proofErr w:type="gramEnd"/>
      <w:r w:rsidRPr="004E5600">
        <w:rPr>
          <w:lang w:val="fr-CH"/>
        </w:rPr>
        <w:t xml:space="preserve"> </w:t>
      </w:r>
      <w:r w:rsidR="00FB4D55">
        <w:fldChar w:fldCharType="begin"/>
      </w:r>
      <w:r w:rsidR="00FB4D55" w:rsidRPr="00FF0BEB">
        <w:rPr>
          <w:lang w:val="fr-CH"/>
        </w:rPr>
        <w:instrText>HYPERLINK "https://www.organic-world.net/yearbook/yearbook-2026.html"</w:instrText>
      </w:r>
      <w:r w:rsidR="00FB4D55">
        <w:fldChar w:fldCharType="separate"/>
      </w:r>
      <w:r w:rsidR="00FB4D55" w:rsidRPr="004E5600">
        <w:rPr>
          <w:rStyle w:val="Hyperlink"/>
          <w:lang w:val="fr-CH"/>
        </w:rPr>
        <w:t>https://www.organic-world.net/yearbook/yearbook-2026.html</w:t>
      </w:r>
      <w:r w:rsidR="00FB4D55">
        <w:fldChar w:fldCharType="end"/>
      </w:r>
    </w:p>
    <w:p w14:paraId="33D5263F" w14:textId="77777777" w:rsidR="005269DB" w:rsidRDefault="005269DB" w:rsidP="005269DB">
      <w:pPr>
        <w:pStyle w:val="FiBLmrannotationtitle"/>
        <w:pBdr>
          <w:top w:val="single" w:sz="48" w:space="0" w:color="E1EDF2"/>
          <w:bottom w:val="single" w:sz="48" w:space="0" w:color="E1EDF2"/>
        </w:pBdr>
        <w:rPr>
          <w:lang w:val="fr-CH"/>
        </w:rPr>
      </w:pPr>
      <w:bookmarkStart w:id="3" w:name="_Hlk221177553"/>
      <w:r>
        <w:rPr>
          <w:lang w:val="fr-CH"/>
        </w:rPr>
        <w:t>À propos du FiBL</w:t>
      </w:r>
    </w:p>
    <w:p w14:paraId="1329004D" w14:textId="77777777" w:rsidR="005269DB" w:rsidRDefault="005269DB" w:rsidP="005269DB">
      <w:pPr>
        <w:pStyle w:val="FiBLmrannotation"/>
        <w:pBdr>
          <w:top w:val="single" w:sz="48" w:space="0" w:color="E1EDF2"/>
          <w:bottom w:val="single" w:sz="48" w:space="0" w:color="E1EDF2"/>
        </w:pBdr>
        <w:rPr>
          <w:lang w:val="fr-CH"/>
        </w:rPr>
      </w:pPr>
      <w:r>
        <w:rPr>
          <w:lang w:val="fr-CH"/>
        </w:rPr>
        <w:t xml:space="preserve">L’Institut de recherche de l’agriculture biologique FiBL est le principal organisme de recherche mondial dans le domaine de l’agriculture biologique. Depuis plus de 50 ans, il favorise le développement conjoint des connaissances, grâce à l’échange, à la coopération et à l’apprentissage commun entre </w:t>
      </w:r>
      <w:proofErr w:type="spellStart"/>
      <w:r>
        <w:rPr>
          <w:lang w:val="fr-CH"/>
        </w:rPr>
        <w:t>professionnel</w:t>
      </w:r>
      <w:r>
        <w:rPr>
          <w:rFonts w:asciiTheme="minorHAnsi" w:hAnsiTheme="minorHAnsi" w:cstheme="minorHAnsi"/>
          <w:lang w:val="fr-CH"/>
        </w:rPr>
        <w:t>·</w:t>
      </w:r>
      <w:r>
        <w:rPr>
          <w:lang w:val="fr-CH"/>
        </w:rPr>
        <w:t>les</w:t>
      </w:r>
      <w:proofErr w:type="spellEnd"/>
      <w:r>
        <w:rPr>
          <w:lang w:val="fr-CH"/>
        </w:rPr>
        <w:t xml:space="preserve"> </w:t>
      </w:r>
      <w:proofErr w:type="spellStart"/>
      <w:r>
        <w:rPr>
          <w:lang w:val="fr-CH"/>
        </w:rPr>
        <w:t>issu</w:t>
      </w:r>
      <w:r>
        <w:rPr>
          <w:rFonts w:asciiTheme="minorHAnsi" w:hAnsiTheme="minorHAnsi" w:cstheme="minorHAnsi"/>
          <w:lang w:val="fr-CH"/>
        </w:rPr>
        <w:t>·</w:t>
      </w:r>
      <w:r>
        <w:rPr>
          <w:lang w:val="fr-CH"/>
        </w:rPr>
        <w:t>es</w:t>
      </w:r>
      <w:proofErr w:type="spellEnd"/>
      <w:r>
        <w:rPr>
          <w:lang w:val="fr-CH"/>
        </w:rPr>
        <w:t xml:space="preserve"> de la pratique, de la recherche et du conseil. Avec quelque 500 </w:t>
      </w:r>
      <w:proofErr w:type="spellStart"/>
      <w:r>
        <w:rPr>
          <w:lang w:val="fr-CH"/>
        </w:rPr>
        <w:t>employé</w:t>
      </w:r>
      <w:r>
        <w:rPr>
          <w:rFonts w:asciiTheme="minorHAnsi" w:hAnsiTheme="minorHAnsi" w:cstheme="minorHAnsi"/>
          <w:lang w:val="fr-CH"/>
        </w:rPr>
        <w:t>·</w:t>
      </w:r>
      <w:r>
        <w:rPr>
          <w:lang w:val="fr-CH"/>
        </w:rPr>
        <w:t>es</w:t>
      </w:r>
      <w:proofErr w:type="spellEnd"/>
      <w:r>
        <w:rPr>
          <w:lang w:val="fr-CH"/>
        </w:rPr>
        <w:t xml:space="preserve"> </w:t>
      </w:r>
      <w:proofErr w:type="spellStart"/>
      <w:r>
        <w:rPr>
          <w:lang w:val="fr-CH"/>
        </w:rPr>
        <w:t>réparti</w:t>
      </w:r>
      <w:r>
        <w:rPr>
          <w:rFonts w:asciiTheme="minorHAnsi" w:hAnsiTheme="minorHAnsi" w:cstheme="minorHAnsi"/>
          <w:lang w:val="fr-CH"/>
        </w:rPr>
        <w:t>·</w:t>
      </w:r>
      <w:r>
        <w:rPr>
          <w:lang w:val="fr-CH"/>
        </w:rPr>
        <w:t>es</w:t>
      </w:r>
      <w:proofErr w:type="spellEnd"/>
      <w:r>
        <w:rPr>
          <w:lang w:val="fr-CH"/>
        </w:rPr>
        <w:t xml:space="preserve"> sur d</w:t>
      </w:r>
      <w:r w:rsidRPr="00E647A9">
        <w:rPr>
          <w:lang w:val="fr-FR"/>
        </w:rPr>
        <w:t>e</w:t>
      </w:r>
      <w:r>
        <w:rPr>
          <w:lang w:val="fr-CH"/>
        </w:rPr>
        <w:t xml:space="preserve">s sites en Suisse, en Allemagne, en Autriche, en France et à Bruxelles, le FiBL travaille à l’échelle internationale avec des partenaires </w:t>
      </w:r>
      <w:proofErr w:type="spellStart"/>
      <w:r>
        <w:rPr>
          <w:lang w:val="fr-CH"/>
        </w:rPr>
        <w:t>issu</w:t>
      </w:r>
      <w:r>
        <w:rPr>
          <w:rFonts w:asciiTheme="minorHAnsi" w:hAnsiTheme="minorHAnsi" w:cstheme="minorHAnsi"/>
          <w:lang w:val="fr-CH"/>
        </w:rPr>
        <w:t>·</w:t>
      </w:r>
      <w:r>
        <w:rPr>
          <w:lang w:val="fr-CH"/>
        </w:rPr>
        <w:t>es</w:t>
      </w:r>
      <w:proofErr w:type="spellEnd"/>
      <w:r>
        <w:rPr>
          <w:lang w:val="fr-CH"/>
        </w:rPr>
        <w:t xml:space="preserve"> des domaines de la recherche, du conseil, de l’agriculture et de la politique.</w:t>
      </w:r>
    </w:p>
    <w:p w14:paraId="26FD5367" w14:textId="77777777" w:rsidR="005269DB" w:rsidRPr="00802553" w:rsidRDefault="005269DB" w:rsidP="005269DB">
      <w:pPr>
        <w:pStyle w:val="FiBLmrannotation"/>
        <w:pBdr>
          <w:top w:val="single" w:sz="48" w:space="0" w:color="E1EDF2"/>
          <w:bottom w:val="single" w:sz="48" w:space="0" w:color="E1EDF2"/>
        </w:pBdr>
        <w:rPr>
          <w:lang w:val="fr-CH"/>
        </w:rPr>
      </w:pPr>
      <w:r>
        <w:fldChar w:fldCharType="begin"/>
      </w:r>
      <w:r w:rsidRPr="00FF0BEB">
        <w:rPr>
          <w:lang w:val="fr-CH"/>
        </w:rPr>
        <w:instrText>HYPERLINK "https://www.fibl.org/fr"</w:instrText>
      </w:r>
      <w:r>
        <w:fldChar w:fldCharType="separate"/>
      </w:r>
      <w:r>
        <w:rPr>
          <w:rStyle w:val="Hyperlink"/>
          <w:lang w:val="fr-CH"/>
        </w:rPr>
        <w:t>www.fibl.org</w:t>
      </w:r>
      <w:r>
        <w:fldChar w:fldCharType="end"/>
      </w:r>
    </w:p>
    <w:bookmarkEnd w:id="3"/>
    <w:p w14:paraId="7C750787" w14:textId="781744E7" w:rsidR="00F741B9" w:rsidRPr="003A6A81" w:rsidRDefault="00F741B9" w:rsidP="003A6A81">
      <w:pPr>
        <w:pStyle w:val="FiBLmraddinfo"/>
        <w:rPr>
          <w:rStyle w:val="Hyperlink"/>
          <w:b w:val="0"/>
          <w:color w:val="auto"/>
          <w:sz w:val="28"/>
          <w:szCs w:val="28"/>
          <w:u w:val="none"/>
          <w:lang w:val="fr-FR"/>
        </w:rPr>
      </w:pPr>
      <w:r w:rsidRPr="003A6A81">
        <w:rPr>
          <w:lang w:val="fr-FR"/>
        </w:rPr>
        <w:t>Sessions a</w:t>
      </w:r>
      <w:r w:rsidR="009767F0" w:rsidRPr="003A6A81">
        <w:rPr>
          <w:lang w:val="fr-FR"/>
        </w:rPr>
        <w:t>u salon</w:t>
      </w:r>
      <w:r w:rsidRPr="003A6A81">
        <w:rPr>
          <w:lang w:val="fr-FR"/>
        </w:rPr>
        <w:t xml:space="preserve"> </w:t>
      </w:r>
      <w:proofErr w:type="spellStart"/>
      <w:r w:rsidRPr="003A6A81">
        <w:rPr>
          <w:lang w:val="fr-FR"/>
        </w:rPr>
        <w:t>B</w:t>
      </w:r>
      <w:r w:rsidR="00B43C2E" w:rsidRPr="003A6A81">
        <w:rPr>
          <w:lang w:val="fr-FR"/>
        </w:rPr>
        <w:t>iofach</w:t>
      </w:r>
      <w:proofErr w:type="spellEnd"/>
    </w:p>
    <w:p w14:paraId="4894B4C3" w14:textId="3B5579A7" w:rsidR="00646E4A" w:rsidRPr="003A6A81" w:rsidRDefault="0077350E" w:rsidP="003A6A81">
      <w:pPr>
        <w:pStyle w:val="FiBLmraddinfo"/>
        <w:rPr>
          <w:lang w:val="en-US"/>
        </w:rPr>
      </w:pPr>
      <w:r w:rsidRPr="003A6A81">
        <w:rPr>
          <w:lang w:val="en-US"/>
        </w:rPr>
        <w:t>S</w:t>
      </w:r>
      <w:r w:rsidR="004A673E" w:rsidRPr="003A6A81">
        <w:rPr>
          <w:lang w:val="en-US"/>
        </w:rPr>
        <w:t xml:space="preserve">ession </w:t>
      </w:r>
      <w:bookmarkStart w:id="4" w:name="_Hlk157675770"/>
      <w:r w:rsidR="009767F0" w:rsidRPr="003A6A81">
        <w:rPr>
          <w:rFonts w:ascii="Arial" w:hAnsi="Arial" w:cs="Arial"/>
          <w:lang w:val="en-US"/>
        </w:rPr>
        <w:t>«</w:t>
      </w:r>
      <w:r w:rsidR="00646E4A" w:rsidRPr="003A6A81">
        <w:rPr>
          <w:lang w:val="en-US"/>
        </w:rPr>
        <w:t xml:space="preserve">The World of Organic Agriculture – </w:t>
      </w:r>
      <w:r w:rsidR="00AB28CD" w:rsidRPr="003A6A81">
        <w:rPr>
          <w:lang w:val="en-US"/>
        </w:rPr>
        <w:t>Latest Statistics</w:t>
      </w:r>
      <w:bookmarkEnd w:id="4"/>
      <w:r w:rsidR="009767F0" w:rsidRPr="003A6A81">
        <w:rPr>
          <w:lang w:val="en-US"/>
        </w:rPr>
        <w:t>»</w:t>
      </w:r>
    </w:p>
    <w:p w14:paraId="096AA274" w14:textId="0E38FCB8" w:rsidR="00114F5C" w:rsidRPr="003A6A81" w:rsidRDefault="009767F0" w:rsidP="003A6A81">
      <w:pPr>
        <w:pStyle w:val="FiBLmrbulletpoint"/>
        <w:rPr>
          <w:lang w:val="en-US"/>
        </w:rPr>
      </w:pPr>
      <w:r w:rsidRPr="003A6A81">
        <w:rPr>
          <w:lang w:val="en-US"/>
        </w:rPr>
        <w:t xml:space="preserve">Mardi </w:t>
      </w:r>
      <w:r w:rsidR="00E03542" w:rsidRPr="003A6A81">
        <w:rPr>
          <w:lang w:val="en-US"/>
        </w:rPr>
        <w:t>10</w:t>
      </w:r>
      <w:r w:rsidRPr="003A6A81">
        <w:rPr>
          <w:lang w:val="en-US"/>
        </w:rPr>
        <w:t> </w:t>
      </w:r>
      <w:proofErr w:type="spellStart"/>
      <w:r w:rsidRPr="003A6A81">
        <w:rPr>
          <w:lang w:val="en-US"/>
        </w:rPr>
        <w:t>février</w:t>
      </w:r>
      <w:proofErr w:type="spellEnd"/>
      <w:r w:rsidRPr="003A6A81">
        <w:rPr>
          <w:lang w:val="en-US"/>
        </w:rPr>
        <w:t> </w:t>
      </w:r>
      <w:r w:rsidR="00AB28CD" w:rsidRPr="003A6A81">
        <w:rPr>
          <w:lang w:val="en-US"/>
        </w:rPr>
        <w:t>202</w:t>
      </w:r>
      <w:r w:rsidR="00E941F3" w:rsidRPr="003A6A81">
        <w:rPr>
          <w:lang w:val="en-US"/>
        </w:rPr>
        <w:t>6</w:t>
      </w:r>
      <w:r w:rsidR="00114F5C" w:rsidRPr="003A6A81">
        <w:rPr>
          <w:lang w:val="en-US"/>
        </w:rPr>
        <w:t xml:space="preserve">, </w:t>
      </w:r>
      <w:r w:rsidRPr="003A6A81">
        <w:rPr>
          <w:lang w:val="en-US"/>
        </w:rPr>
        <w:t>de 16 h 00 à 17 h 00</w:t>
      </w:r>
      <w:r w:rsidR="00835A67" w:rsidRPr="003A6A81">
        <w:rPr>
          <w:lang w:val="en-US"/>
        </w:rPr>
        <w:t xml:space="preserve"> (CET)</w:t>
      </w:r>
      <w:r w:rsidR="00114F5C" w:rsidRPr="003A6A81">
        <w:rPr>
          <w:lang w:val="en-US"/>
        </w:rPr>
        <w:t xml:space="preserve">, </w:t>
      </w:r>
      <w:r w:rsidRPr="003A6A81">
        <w:rPr>
          <w:lang w:val="en-US"/>
        </w:rPr>
        <w:t xml:space="preserve">salle </w:t>
      </w:r>
      <w:r w:rsidR="00267A8C" w:rsidRPr="003A6A81">
        <w:rPr>
          <w:lang w:val="en-US"/>
        </w:rPr>
        <w:t>Istanbul</w:t>
      </w:r>
      <w:r w:rsidR="00114F5C" w:rsidRPr="003A6A81">
        <w:rPr>
          <w:lang w:val="en-US"/>
        </w:rPr>
        <w:t xml:space="preserve"> (NCC</w:t>
      </w:r>
      <w:r w:rsidR="00F35FE8">
        <w:rPr>
          <w:lang w:val="en-US"/>
        </w:rPr>
        <w:t> </w:t>
      </w:r>
      <w:r w:rsidR="003A6A81" w:rsidRPr="003A6A81">
        <w:rPr>
          <w:lang w:val="en-US"/>
        </w:rPr>
        <w:t>Ost</w:t>
      </w:r>
      <w:r w:rsidR="00114F5C" w:rsidRPr="003A6A81">
        <w:rPr>
          <w:lang w:val="en-US"/>
        </w:rPr>
        <w:t xml:space="preserve">), Forum </w:t>
      </w:r>
      <w:proofErr w:type="spellStart"/>
      <w:r w:rsidR="00114F5C" w:rsidRPr="003A6A81">
        <w:rPr>
          <w:lang w:val="en-US"/>
        </w:rPr>
        <w:t>Biofach</w:t>
      </w:r>
      <w:proofErr w:type="spellEnd"/>
      <w:r w:rsidR="00AB28CD" w:rsidRPr="003A6A81">
        <w:rPr>
          <w:lang w:val="en-US"/>
        </w:rPr>
        <w:t xml:space="preserve">, </w:t>
      </w:r>
      <w:proofErr w:type="spellStart"/>
      <w:r w:rsidRPr="003A6A81">
        <w:rPr>
          <w:lang w:val="en-US"/>
        </w:rPr>
        <w:t>Congrès</w:t>
      </w:r>
      <w:proofErr w:type="spellEnd"/>
      <w:r w:rsidRPr="003A6A81">
        <w:rPr>
          <w:lang w:val="en-US"/>
        </w:rPr>
        <w:t xml:space="preserve"> </w:t>
      </w:r>
      <w:proofErr w:type="spellStart"/>
      <w:r w:rsidR="00B43C2E" w:rsidRPr="003A6A81">
        <w:rPr>
          <w:lang w:val="en-US"/>
        </w:rPr>
        <w:t>Biofach</w:t>
      </w:r>
      <w:proofErr w:type="spellEnd"/>
      <w:r w:rsidR="00AB28CD" w:rsidRPr="003A6A81">
        <w:rPr>
          <w:lang w:val="en-US"/>
        </w:rPr>
        <w:t xml:space="preserve">, </w:t>
      </w:r>
      <w:proofErr w:type="spellStart"/>
      <w:r w:rsidR="00AB28CD" w:rsidRPr="003A6A81">
        <w:rPr>
          <w:lang w:val="en-US"/>
        </w:rPr>
        <w:t>NürnbergMesse</w:t>
      </w:r>
      <w:proofErr w:type="spellEnd"/>
    </w:p>
    <w:p w14:paraId="47F9CEE3" w14:textId="026E6176" w:rsidR="00114F5C" w:rsidRPr="006D5B39" w:rsidRDefault="00114F5C" w:rsidP="006D5B39">
      <w:pPr>
        <w:pStyle w:val="FiBLmrbulletpoint3"/>
        <w:numPr>
          <w:ilvl w:val="0"/>
          <w:numId w:val="24"/>
        </w:numPr>
        <w:rPr>
          <w:lang w:val="es-ES" w:eastAsia="de-CH"/>
        </w:rPr>
      </w:pPr>
      <w:bookmarkStart w:id="5" w:name="_Hlk189227368"/>
      <w:r w:rsidRPr="006D5B39">
        <w:rPr>
          <w:lang w:val="es-ES" w:eastAsia="de-CH"/>
        </w:rPr>
        <w:t xml:space="preserve">Ravi Prasad, IFOAM </w:t>
      </w:r>
      <w:r w:rsidR="005C07DA" w:rsidRPr="006D5B39">
        <w:rPr>
          <w:lang w:val="es-ES" w:eastAsia="de-CH"/>
        </w:rPr>
        <w:t>–</w:t>
      </w:r>
      <w:r w:rsidRPr="006D5B39">
        <w:rPr>
          <w:lang w:val="es-ES" w:eastAsia="de-CH"/>
        </w:rPr>
        <w:t xml:space="preserve"> Organics International</w:t>
      </w:r>
      <w:r w:rsidR="00DD5D7D" w:rsidRPr="006D5B39">
        <w:rPr>
          <w:lang w:val="es-ES" w:eastAsia="de-CH"/>
        </w:rPr>
        <w:t xml:space="preserve">, Allemagne, </w:t>
      </w:r>
      <w:r w:rsidR="009767F0" w:rsidRPr="006D5B39">
        <w:rPr>
          <w:lang w:val="es-ES" w:eastAsia="de-CH"/>
        </w:rPr>
        <w:t>animateur</w:t>
      </w:r>
    </w:p>
    <w:p w14:paraId="79C5C2D2" w14:textId="24F0DDFB" w:rsidR="00FD52F1" w:rsidRPr="00E313FD" w:rsidRDefault="00FD52F1" w:rsidP="006D5B39">
      <w:pPr>
        <w:pStyle w:val="FiBLmrbulletpoint3"/>
        <w:numPr>
          <w:ilvl w:val="0"/>
          <w:numId w:val="24"/>
        </w:numPr>
        <w:rPr>
          <w:lang w:val="fr-CH" w:eastAsia="de-CH"/>
        </w:rPr>
      </w:pPr>
      <w:r w:rsidRPr="00E313FD">
        <w:rPr>
          <w:lang w:val="fr-CH" w:eastAsia="de-CH"/>
        </w:rPr>
        <w:t xml:space="preserve">Helga Willer, </w:t>
      </w:r>
      <w:r w:rsidR="009767F0" w:rsidRPr="00E313FD">
        <w:rPr>
          <w:lang w:val="fr-CH" w:eastAsia="de-CH"/>
        </w:rPr>
        <w:t>Institut de recherche de l</w:t>
      </w:r>
      <w:r w:rsidR="00835A67" w:rsidRPr="00E313FD">
        <w:rPr>
          <w:lang w:val="fr-CH" w:eastAsia="de-CH"/>
        </w:rPr>
        <w:t>’</w:t>
      </w:r>
      <w:r w:rsidR="009767F0" w:rsidRPr="00E313FD">
        <w:rPr>
          <w:lang w:val="fr-CH" w:eastAsia="de-CH"/>
        </w:rPr>
        <w:t>agriculture biologique</w:t>
      </w:r>
      <w:r w:rsidRPr="00E313FD">
        <w:rPr>
          <w:lang w:val="fr-CH" w:eastAsia="de-CH"/>
        </w:rPr>
        <w:t xml:space="preserve"> FiBL, </w:t>
      </w:r>
      <w:r w:rsidR="009767F0" w:rsidRPr="00E313FD">
        <w:rPr>
          <w:lang w:val="fr-CH" w:eastAsia="de-CH"/>
        </w:rPr>
        <w:t>Suisse</w:t>
      </w:r>
    </w:p>
    <w:p w14:paraId="568A4D36" w14:textId="67FE878C" w:rsidR="00114F5C" w:rsidRPr="006D5B39" w:rsidRDefault="00E03542" w:rsidP="006D5B39">
      <w:pPr>
        <w:pStyle w:val="FiBLmrbulletpoint3"/>
        <w:numPr>
          <w:ilvl w:val="0"/>
          <w:numId w:val="24"/>
        </w:numPr>
        <w:rPr>
          <w:lang w:val="es-ES" w:eastAsia="de-CH"/>
        </w:rPr>
      </w:pPr>
      <w:r w:rsidRPr="006D5B39">
        <w:rPr>
          <w:lang w:val="es-ES" w:eastAsia="de-CH"/>
        </w:rPr>
        <w:t>Sahar Brahim</w:t>
      </w:r>
      <w:r w:rsidR="00114F5C" w:rsidRPr="006D5B39">
        <w:rPr>
          <w:lang w:val="es-ES" w:eastAsia="de-CH"/>
        </w:rPr>
        <w:t xml:space="preserve">, IFOAM </w:t>
      </w:r>
      <w:r w:rsidR="005C07DA" w:rsidRPr="006D5B39">
        <w:rPr>
          <w:lang w:val="es-ES" w:eastAsia="de-CH"/>
        </w:rPr>
        <w:t>–</w:t>
      </w:r>
      <w:r w:rsidR="00114F5C" w:rsidRPr="006D5B39">
        <w:rPr>
          <w:lang w:val="es-ES" w:eastAsia="de-CH"/>
        </w:rPr>
        <w:t xml:space="preserve"> Organics International</w:t>
      </w:r>
      <w:r w:rsidR="00FD52F1" w:rsidRPr="006D5B39">
        <w:rPr>
          <w:lang w:val="es-ES" w:eastAsia="de-CH"/>
        </w:rPr>
        <w:t xml:space="preserve">, </w:t>
      </w:r>
      <w:r w:rsidR="009767F0" w:rsidRPr="006D5B39">
        <w:rPr>
          <w:lang w:val="es-ES" w:eastAsia="de-CH"/>
        </w:rPr>
        <w:t>Allemagne</w:t>
      </w:r>
    </w:p>
    <w:p w14:paraId="0E87B553" w14:textId="15D26DFE" w:rsidR="00114F5C" w:rsidRPr="00E313FD" w:rsidRDefault="00114F5C" w:rsidP="006D5B39">
      <w:pPr>
        <w:pStyle w:val="FiBLmrbulletpoint3"/>
        <w:numPr>
          <w:ilvl w:val="0"/>
          <w:numId w:val="24"/>
        </w:numPr>
        <w:rPr>
          <w:lang w:val="fr-CH" w:eastAsia="de-CH"/>
        </w:rPr>
      </w:pPr>
      <w:r w:rsidRPr="00E313FD">
        <w:rPr>
          <w:lang w:val="fr-CH" w:eastAsia="de-CH"/>
        </w:rPr>
        <w:t xml:space="preserve">Amarjit Sahota, </w:t>
      </w:r>
      <w:proofErr w:type="spellStart"/>
      <w:r w:rsidRPr="00E313FD">
        <w:rPr>
          <w:lang w:val="fr-CH" w:eastAsia="de-CH"/>
        </w:rPr>
        <w:t>Ecovia</w:t>
      </w:r>
      <w:proofErr w:type="spellEnd"/>
      <w:r w:rsidRPr="00E313FD">
        <w:rPr>
          <w:lang w:val="fr-CH" w:eastAsia="de-CH"/>
        </w:rPr>
        <w:t xml:space="preserve"> Intelligence</w:t>
      </w:r>
      <w:r w:rsidR="00AB28CD" w:rsidRPr="00E313FD">
        <w:rPr>
          <w:lang w:val="fr-CH" w:eastAsia="de-CH"/>
        </w:rPr>
        <w:t>,</w:t>
      </w:r>
      <w:r w:rsidR="00FD52F1" w:rsidRPr="00E313FD">
        <w:rPr>
          <w:lang w:val="fr-CH" w:eastAsia="de-CH"/>
        </w:rPr>
        <w:t xml:space="preserve"> </w:t>
      </w:r>
      <w:r w:rsidR="009767F0" w:rsidRPr="00E313FD">
        <w:rPr>
          <w:lang w:val="fr-CH" w:eastAsia="de-CH"/>
        </w:rPr>
        <w:t>Royaume-Uni</w:t>
      </w:r>
    </w:p>
    <w:p w14:paraId="75F4FCEE" w14:textId="2FFE8803" w:rsidR="001B38FB" w:rsidRPr="00716182" w:rsidRDefault="009767F0" w:rsidP="003A6A81">
      <w:pPr>
        <w:rPr>
          <w:rStyle w:val="Hyperlink"/>
          <w:lang w:val="fr-CH"/>
        </w:rPr>
      </w:pPr>
      <w:bookmarkStart w:id="6" w:name="_Hlk189227379"/>
      <w:bookmarkEnd w:id="5"/>
      <w:r w:rsidRPr="004E5600">
        <w:rPr>
          <w:rFonts w:ascii="Palatino Linotype" w:hAnsi="Palatino Linotype"/>
          <w:lang w:val="fr-CH"/>
        </w:rPr>
        <w:t>Plus d’informations (en anglais</w:t>
      </w:r>
      <w:proofErr w:type="gramStart"/>
      <w:r w:rsidRPr="004E5600">
        <w:rPr>
          <w:rFonts w:ascii="Palatino Linotype" w:hAnsi="Palatino Linotype"/>
          <w:lang w:val="fr-CH"/>
        </w:rPr>
        <w:t>)</w:t>
      </w:r>
      <w:r w:rsidR="00750CD7" w:rsidRPr="004E5600">
        <w:rPr>
          <w:rFonts w:ascii="Palatino Linotype" w:hAnsi="Palatino Linotype"/>
          <w:lang w:val="fr-CH"/>
        </w:rPr>
        <w:t>:</w:t>
      </w:r>
      <w:proofErr w:type="gramEnd"/>
      <w:r w:rsidR="00750CD7" w:rsidRPr="004E5600">
        <w:rPr>
          <w:rFonts w:ascii="Palatino Linotype" w:hAnsi="Palatino Linotype"/>
          <w:lang w:val="fr-CH"/>
        </w:rPr>
        <w:t xml:space="preserve"> </w:t>
      </w:r>
      <w:r w:rsidR="00716182">
        <w:fldChar w:fldCharType="begin"/>
      </w:r>
      <w:r w:rsidR="00716182" w:rsidRPr="00FF0BEB">
        <w:rPr>
          <w:lang w:val="fr-CH"/>
        </w:rPr>
        <w:instrText>HYPERLINK "https://www.organic-world.net/yearbook/yearbook-2026/launch.html"</w:instrText>
      </w:r>
      <w:r w:rsidR="00716182">
        <w:fldChar w:fldCharType="separate"/>
      </w:r>
      <w:r w:rsidR="00716182" w:rsidRPr="00716182">
        <w:rPr>
          <w:rStyle w:val="Hyperlink"/>
          <w:rFonts w:ascii="Palatino Linotype" w:hAnsi="Palatino Linotype"/>
          <w:lang w:val="fr-CH"/>
        </w:rPr>
        <w:t>https://www.organic-world.net/yearbook/yearbook-2026/launch.html</w:t>
      </w:r>
      <w:r w:rsidR="00716182">
        <w:fldChar w:fldCharType="end"/>
      </w:r>
    </w:p>
    <w:bookmarkEnd w:id="6"/>
    <w:p w14:paraId="48613B85" w14:textId="036D29D8" w:rsidR="001B38FB" w:rsidRPr="006147D4" w:rsidRDefault="001B38FB" w:rsidP="003A6A81">
      <w:pPr>
        <w:pStyle w:val="FiBLmraddinfo"/>
        <w:rPr>
          <w:lang w:val="en-US"/>
        </w:rPr>
      </w:pPr>
      <w:r w:rsidRPr="006147D4">
        <w:rPr>
          <w:lang w:val="en-US"/>
        </w:rPr>
        <w:t xml:space="preserve">Session </w:t>
      </w:r>
      <w:r w:rsidR="009767F0" w:rsidRPr="006147D4">
        <w:rPr>
          <w:rFonts w:ascii="Arial" w:hAnsi="Arial" w:cs="Arial"/>
          <w:lang w:val="en-US"/>
        </w:rPr>
        <w:t>«</w:t>
      </w:r>
      <w:r w:rsidRPr="006147D4">
        <w:rPr>
          <w:lang w:val="en-US"/>
        </w:rPr>
        <w:t>Global Organic Market Overview</w:t>
      </w:r>
      <w:r w:rsidR="009767F0" w:rsidRPr="006147D4">
        <w:rPr>
          <w:lang w:val="en-US"/>
        </w:rPr>
        <w:t>»</w:t>
      </w:r>
    </w:p>
    <w:p w14:paraId="553549BD" w14:textId="4ECC5BB3" w:rsidR="001B38FB" w:rsidRPr="006147D4" w:rsidRDefault="009767F0" w:rsidP="003A6A81">
      <w:pPr>
        <w:pStyle w:val="FiBLmrstandard"/>
        <w:rPr>
          <w:lang w:val="en-US"/>
        </w:rPr>
      </w:pPr>
      <w:r w:rsidRPr="006147D4">
        <w:rPr>
          <w:lang w:val="en-US"/>
        </w:rPr>
        <w:t xml:space="preserve">Mercredi </w:t>
      </w:r>
      <w:r w:rsidR="006A026E" w:rsidRPr="006147D4">
        <w:rPr>
          <w:lang w:val="en-US"/>
        </w:rPr>
        <w:t>1</w:t>
      </w:r>
      <w:r w:rsidR="00E03542" w:rsidRPr="006147D4">
        <w:rPr>
          <w:lang w:val="en-US"/>
        </w:rPr>
        <w:t>1</w:t>
      </w:r>
      <w:r w:rsidRPr="006147D4">
        <w:rPr>
          <w:lang w:val="en-US"/>
        </w:rPr>
        <w:t> </w:t>
      </w:r>
      <w:proofErr w:type="spellStart"/>
      <w:r w:rsidRPr="006147D4">
        <w:rPr>
          <w:lang w:val="en-US"/>
        </w:rPr>
        <w:t>février</w:t>
      </w:r>
      <w:proofErr w:type="spellEnd"/>
      <w:r w:rsidRPr="006147D4">
        <w:rPr>
          <w:lang w:val="en-US"/>
        </w:rPr>
        <w:t> </w:t>
      </w:r>
      <w:r w:rsidR="006A026E" w:rsidRPr="006147D4">
        <w:rPr>
          <w:lang w:val="en-US"/>
        </w:rPr>
        <w:t>202</w:t>
      </w:r>
      <w:r w:rsidR="00E03542" w:rsidRPr="006147D4">
        <w:rPr>
          <w:lang w:val="en-US"/>
        </w:rPr>
        <w:t>6</w:t>
      </w:r>
      <w:r w:rsidR="001B38FB" w:rsidRPr="006147D4">
        <w:rPr>
          <w:lang w:val="en-US"/>
        </w:rPr>
        <w:t xml:space="preserve">, </w:t>
      </w:r>
      <w:r w:rsidRPr="006147D4">
        <w:rPr>
          <w:lang w:val="en-US"/>
        </w:rPr>
        <w:t>de 13 h </w:t>
      </w:r>
      <w:r w:rsidR="00E03542" w:rsidRPr="006147D4">
        <w:rPr>
          <w:lang w:val="en-US"/>
        </w:rPr>
        <w:t>15</w:t>
      </w:r>
      <w:r w:rsidR="00F741B9" w:rsidRPr="006147D4">
        <w:rPr>
          <w:lang w:val="en-US"/>
        </w:rPr>
        <w:t xml:space="preserve"> </w:t>
      </w:r>
      <w:r w:rsidRPr="006147D4">
        <w:rPr>
          <w:lang w:val="en-US"/>
        </w:rPr>
        <w:t>à 14 h </w:t>
      </w:r>
      <w:r w:rsidR="00E03542" w:rsidRPr="006147D4">
        <w:rPr>
          <w:lang w:val="en-US"/>
        </w:rPr>
        <w:t>45</w:t>
      </w:r>
      <w:r w:rsidR="000664E6" w:rsidRPr="006147D4">
        <w:rPr>
          <w:lang w:val="en-US"/>
        </w:rPr>
        <w:t xml:space="preserve"> </w:t>
      </w:r>
      <w:r w:rsidR="000F587C" w:rsidRPr="006147D4">
        <w:rPr>
          <w:lang w:val="en-US"/>
        </w:rPr>
        <w:t>(</w:t>
      </w:r>
      <w:r w:rsidR="00730ACF" w:rsidRPr="003A6A81">
        <w:rPr>
          <w:lang w:val="en-US"/>
        </w:rPr>
        <w:t>CET</w:t>
      </w:r>
      <w:r w:rsidR="000F587C" w:rsidRPr="006147D4">
        <w:rPr>
          <w:lang w:val="en-US"/>
        </w:rPr>
        <w:t>)</w:t>
      </w:r>
      <w:r w:rsidR="00730ACF" w:rsidRPr="006147D4">
        <w:rPr>
          <w:lang w:val="en-US"/>
        </w:rPr>
        <w:t>,</w:t>
      </w:r>
      <w:r w:rsidR="001B38FB" w:rsidRPr="006147D4">
        <w:rPr>
          <w:lang w:val="en-US"/>
        </w:rPr>
        <w:t xml:space="preserve"> </w:t>
      </w:r>
      <w:r w:rsidR="000F587C" w:rsidRPr="006147D4">
        <w:rPr>
          <w:lang w:val="en-US"/>
        </w:rPr>
        <w:t>salle</w:t>
      </w:r>
      <w:r w:rsidR="00F741B9" w:rsidRPr="006147D4">
        <w:rPr>
          <w:lang w:val="en-US"/>
        </w:rPr>
        <w:t xml:space="preserve"> </w:t>
      </w:r>
      <w:r w:rsidR="001B38FB" w:rsidRPr="006147D4">
        <w:rPr>
          <w:lang w:val="en-US"/>
        </w:rPr>
        <w:t>S</w:t>
      </w:r>
      <w:r w:rsidR="000F587C" w:rsidRPr="006147D4">
        <w:rPr>
          <w:lang w:val="en-US"/>
        </w:rPr>
        <w:t>ain</w:t>
      </w:r>
      <w:r w:rsidR="001B38FB" w:rsidRPr="006147D4">
        <w:rPr>
          <w:lang w:val="en-US"/>
        </w:rPr>
        <w:t>t</w:t>
      </w:r>
      <w:r w:rsidR="000F587C" w:rsidRPr="006147D4">
        <w:rPr>
          <w:lang w:val="en-US"/>
        </w:rPr>
        <w:t>-</w:t>
      </w:r>
      <w:proofErr w:type="spellStart"/>
      <w:r w:rsidR="001B38FB" w:rsidRPr="006147D4">
        <w:rPr>
          <w:lang w:val="en-US"/>
        </w:rPr>
        <w:t>P</w:t>
      </w:r>
      <w:r w:rsidR="000F587C" w:rsidRPr="006147D4">
        <w:rPr>
          <w:lang w:val="en-US"/>
        </w:rPr>
        <w:t>é</w:t>
      </w:r>
      <w:r w:rsidR="001B38FB" w:rsidRPr="006147D4">
        <w:rPr>
          <w:lang w:val="en-US"/>
        </w:rPr>
        <w:t>tersb</w:t>
      </w:r>
      <w:r w:rsidR="000F587C" w:rsidRPr="006147D4">
        <w:rPr>
          <w:lang w:val="en-US"/>
        </w:rPr>
        <w:t>o</w:t>
      </w:r>
      <w:r w:rsidR="001B38FB" w:rsidRPr="006147D4">
        <w:rPr>
          <w:lang w:val="en-US"/>
        </w:rPr>
        <w:t>urg</w:t>
      </w:r>
      <w:proofErr w:type="spellEnd"/>
      <w:r w:rsidR="00AB28CD" w:rsidRPr="006147D4">
        <w:rPr>
          <w:lang w:val="en-US"/>
        </w:rPr>
        <w:t xml:space="preserve"> (NCC</w:t>
      </w:r>
      <w:r w:rsidR="000F587C" w:rsidRPr="006147D4">
        <w:rPr>
          <w:lang w:val="en-US"/>
        </w:rPr>
        <w:t> </w:t>
      </w:r>
      <w:r w:rsidR="003A6A81">
        <w:rPr>
          <w:lang w:val="en-US"/>
        </w:rPr>
        <w:t>Ost</w:t>
      </w:r>
      <w:r w:rsidR="00AB28CD" w:rsidRPr="006147D4">
        <w:rPr>
          <w:lang w:val="en-US"/>
        </w:rPr>
        <w:t xml:space="preserve">), Forum </w:t>
      </w:r>
      <w:proofErr w:type="spellStart"/>
      <w:r w:rsidR="00AB28CD" w:rsidRPr="006147D4">
        <w:rPr>
          <w:lang w:val="en-US"/>
        </w:rPr>
        <w:t>Biofach</w:t>
      </w:r>
      <w:proofErr w:type="spellEnd"/>
      <w:r w:rsidR="00AB28CD" w:rsidRPr="006147D4">
        <w:rPr>
          <w:lang w:val="en-US"/>
        </w:rPr>
        <w:t xml:space="preserve">, </w:t>
      </w:r>
      <w:proofErr w:type="spellStart"/>
      <w:r w:rsidR="000F587C" w:rsidRPr="006147D4">
        <w:rPr>
          <w:lang w:val="en-US"/>
        </w:rPr>
        <w:t>Congrès</w:t>
      </w:r>
      <w:proofErr w:type="spellEnd"/>
      <w:r w:rsidR="000F587C" w:rsidRPr="006147D4">
        <w:rPr>
          <w:lang w:val="en-US"/>
        </w:rPr>
        <w:t xml:space="preserve"> </w:t>
      </w:r>
      <w:proofErr w:type="spellStart"/>
      <w:r w:rsidR="00AB28CD" w:rsidRPr="006147D4">
        <w:rPr>
          <w:lang w:val="en-US"/>
        </w:rPr>
        <w:t>B</w:t>
      </w:r>
      <w:r w:rsidR="00B43C2E">
        <w:rPr>
          <w:lang w:val="en-US"/>
        </w:rPr>
        <w:t>iofach</w:t>
      </w:r>
      <w:proofErr w:type="spellEnd"/>
      <w:r w:rsidR="00AB28CD" w:rsidRPr="006147D4">
        <w:rPr>
          <w:lang w:val="en-US"/>
        </w:rPr>
        <w:t xml:space="preserve">, </w:t>
      </w:r>
      <w:proofErr w:type="spellStart"/>
      <w:r w:rsidR="00AB28CD" w:rsidRPr="006147D4">
        <w:rPr>
          <w:lang w:val="en-US"/>
        </w:rPr>
        <w:t>NürnbergMesse</w:t>
      </w:r>
      <w:proofErr w:type="spellEnd"/>
    </w:p>
    <w:p w14:paraId="33770969" w14:textId="460B6E0A" w:rsidR="003630C2" w:rsidRPr="00847A16" w:rsidRDefault="003630C2" w:rsidP="00847A16">
      <w:pPr>
        <w:pStyle w:val="FiBLmrbulletpoint3"/>
        <w:numPr>
          <w:ilvl w:val="0"/>
          <w:numId w:val="27"/>
        </w:numPr>
      </w:pPr>
      <w:r w:rsidRPr="00847A16">
        <w:t xml:space="preserve">Ravi </w:t>
      </w:r>
      <w:r w:rsidR="006A026E" w:rsidRPr="00847A16">
        <w:t>R</w:t>
      </w:r>
      <w:r w:rsidRPr="00847A16">
        <w:t xml:space="preserve">. Prasad, </w:t>
      </w:r>
      <w:proofErr w:type="spellStart"/>
      <w:r w:rsidR="000F587C" w:rsidRPr="00847A16">
        <w:t>directeur</w:t>
      </w:r>
      <w:proofErr w:type="spellEnd"/>
      <w:r w:rsidR="006A026E" w:rsidRPr="00847A16">
        <w:t xml:space="preserve">, </w:t>
      </w:r>
      <w:r w:rsidRPr="00847A16">
        <w:t>IFOAM – Organics International</w:t>
      </w:r>
      <w:r w:rsidR="00D376CA" w:rsidRPr="00847A16">
        <w:t>,</w:t>
      </w:r>
      <w:r w:rsidRPr="00847A16">
        <w:t xml:space="preserve"> </w:t>
      </w:r>
      <w:r w:rsidR="000F587C" w:rsidRPr="00847A16">
        <w:t>animateur</w:t>
      </w:r>
    </w:p>
    <w:p w14:paraId="5A5ED711" w14:textId="07D7381C" w:rsidR="006A026E" w:rsidRPr="00E313FD" w:rsidRDefault="00165DF1" w:rsidP="00847A16">
      <w:pPr>
        <w:pStyle w:val="FiBLmrbulletpoint3"/>
        <w:numPr>
          <w:ilvl w:val="0"/>
          <w:numId w:val="27"/>
        </w:numPr>
        <w:rPr>
          <w:lang w:val="fr-CH"/>
        </w:rPr>
      </w:pPr>
      <w:r w:rsidRPr="00E313FD">
        <w:rPr>
          <w:lang w:val="fr-CH"/>
        </w:rPr>
        <w:t xml:space="preserve">Helga Willer, </w:t>
      </w:r>
      <w:r w:rsidR="000F587C" w:rsidRPr="00E313FD">
        <w:rPr>
          <w:lang w:val="fr-CH"/>
        </w:rPr>
        <w:t>scientifique</w:t>
      </w:r>
      <w:r w:rsidR="006A026E" w:rsidRPr="00E313FD">
        <w:rPr>
          <w:lang w:val="fr-CH"/>
        </w:rPr>
        <w:t>,</w:t>
      </w:r>
      <w:r w:rsidRPr="00E313FD">
        <w:rPr>
          <w:lang w:val="fr-CH"/>
        </w:rPr>
        <w:t xml:space="preserve"> </w:t>
      </w:r>
      <w:r w:rsidR="000F587C" w:rsidRPr="00E313FD">
        <w:rPr>
          <w:lang w:val="fr-CH"/>
        </w:rPr>
        <w:t xml:space="preserve">Institut de recherche de l’agriculture biologique </w:t>
      </w:r>
      <w:r w:rsidR="006A026E" w:rsidRPr="00E313FD">
        <w:rPr>
          <w:lang w:val="fr-CH"/>
        </w:rPr>
        <w:t>FiBL</w:t>
      </w:r>
      <w:r w:rsidR="00AC1D11" w:rsidRPr="00E313FD">
        <w:rPr>
          <w:lang w:val="fr-CH"/>
        </w:rPr>
        <w:t xml:space="preserve">, </w:t>
      </w:r>
      <w:r w:rsidR="000F587C" w:rsidRPr="00E313FD">
        <w:rPr>
          <w:lang w:val="fr-CH"/>
        </w:rPr>
        <w:t>Suisse</w:t>
      </w:r>
    </w:p>
    <w:p w14:paraId="0BC09172" w14:textId="1483E7F3" w:rsidR="00E03542" w:rsidRPr="00847A16" w:rsidRDefault="00E03542" w:rsidP="00847A16">
      <w:pPr>
        <w:pStyle w:val="FiBLmrbulletpoint3"/>
        <w:numPr>
          <w:ilvl w:val="0"/>
          <w:numId w:val="27"/>
        </w:numPr>
      </w:pPr>
      <w:r w:rsidRPr="00847A16">
        <w:t xml:space="preserve">David Amudavi, </w:t>
      </w:r>
      <w:proofErr w:type="spellStart"/>
      <w:r w:rsidR="000F587C" w:rsidRPr="00847A16">
        <w:t>directeur</w:t>
      </w:r>
      <w:proofErr w:type="spellEnd"/>
      <w:r w:rsidR="000F587C" w:rsidRPr="00847A16">
        <w:t xml:space="preserve"> </w:t>
      </w:r>
      <w:proofErr w:type="spellStart"/>
      <w:r w:rsidR="000F587C" w:rsidRPr="00847A16">
        <w:t>général</w:t>
      </w:r>
      <w:proofErr w:type="spellEnd"/>
      <w:r w:rsidRPr="00847A16">
        <w:t xml:space="preserve">, </w:t>
      </w:r>
      <w:proofErr w:type="spellStart"/>
      <w:r w:rsidRPr="00847A16">
        <w:t>Biovision</w:t>
      </w:r>
      <w:proofErr w:type="spellEnd"/>
      <w:r w:rsidRPr="00847A16">
        <w:t xml:space="preserve"> Africa Trust</w:t>
      </w:r>
      <w:r w:rsidR="00D376CA" w:rsidRPr="00847A16">
        <w:t>, Kenya</w:t>
      </w:r>
    </w:p>
    <w:p w14:paraId="26AA45E6" w14:textId="65F3E4C6" w:rsidR="00E03542" w:rsidRPr="00847A16" w:rsidRDefault="00E03542" w:rsidP="00847A16">
      <w:pPr>
        <w:pStyle w:val="FiBLmrbulletpoint3"/>
        <w:numPr>
          <w:ilvl w:val="0"/>
          <w:numId w:val="27"/>
        </w:numPr>
      </w:pPr>
      <w:r w:rsidRPr="00847A16">
        <w:t xml:space="preserve">Tom Chapman, </w:t>
      </w:r>
      <w:r w:rsidR="000F587C" w:rsidRPr="00847A16">
        <w:t>co-PDG</w:t>
      </w:r>
      <w:r w:rsidRPr="00847A16">
        <w:t>, Organic Trade Association</w:t>
      </w:r>
      <w:r w:rsidR="00D376CA" w:rsidRPr="00847A16">
        <w:t>, États-Unis</w:t>
      </w:r>
    </w:p>
    <w:p w14:paraId="54659433" w14:textId="6355F93F" w:rsidR="00E03542" w:rsidRPr="00E313FD" w:rsidRDefault="00E03542" w:rsidP="00847A16">
      <w:pPr>
        <w:pStyle w:val="FiBLmrbulletpoint3"/>
        <w:numPr>
          <w:ilvl w:val="0"/>
          <w:numId w:val="27"/>
        </w:numPr>
        <w:rPr>
          <w:lang w:val="fr-CH"/>
        </w:rPr>
      </w:pPr>
      <w:r w:rsidRPr="00E313FD">
        <w:rPr>
          <w:lang w:val="fr-CH"/>
        </w:rPr>
        <w:t>Julia Le</w:t>
      </w:r>
      <w:r w:rsidR="00FB4D55" w:rsidRPr="00E313FD">
        <w:rPr>
          <w:lang w:val="fr-CH"/>
        </w:rPr>
        <w:t>rn</w:t>
      </w:r>
      <w:r w:rsidRPr="00E313FD">
        <w:rPr>
          <w:lang w:val="fr-CH"/>
        </w:rPr>
        <w:t>oud</w:t>
      </w:r>
      <w:r w:rsidR="00FB4D55" w:rsidRPr="00E313FD">
        <w:rPr>
          <w:lang w:val="fr-CH"/>
        </w:rPr>
        <w:t xml:space="preserve">, </w:t>
      </w:r>
      <w:r w:rsidR="00F46C08" w:rsidRPr="00E313FD">
        <w:rPr>
          <w:lang w:val="fr-CH"/>
        </w:rPr>
        <w:t>membre du comité mondial d’</w:t>
      </w:r>
      <w:r w:rsidRPr="00E313FD">
        <w:rPr>
          <w:lang w:val="fr-CH"/>
        </w:rPr>
        <w:t xml:space="preserve">IFOAM </w:t>
      </w:r>
      <w:r w:rsidR="005C07DA" w:rsidRPr="00E313FD">
        <w:rPr>
          <w:lang w:val="fr-CH"/>
        </w:rPr>
        <w:t>–</w:t>
      </w:r>
      <w:r w:rsidRPr="00E313FD">
        <w:rPr>
          <w:lang w:val="fr-CH"/>
        </w:rPr>
        <w:t xml:space="preserve"> Organics International</w:t>
      </w:r>
      <w:r w:rsidR="00D376CA" w:rsidRPr="00E313FD">
        <w:rPr>
          <w:lang w:val="fr-CH"/>
        </w:rPr>
        <w:t>, Argentine</w:t>
      </w:r>
    </w:p>
    <w:p w14:paraId="5DAD9034" w14:textId="6711B00B" w:rsidR="00E03542" w:rsidRPr="00321730" w:rsidRDefault="00E03542" w:rsidP="00847A16">
      <w:pPr>
        <w:pStyle w:val="FiBLmrbulletpoint3"/>
        <w:numPr>
          <w:ilvl w:val="0"/>
          <w:numId w:val="27"/>
        </w:numPr>
        <w:rPr>
          <w:lang w:val="fr-FR"/>
        </w:rPr>
      </w:pPr>
      <w:r w:rsidRPr="00321730">
        <w:rPr>
          <w:lang w:val="fr-FR"/>
        </w:rPr>
        <w:t xml:space="preserve">Tia Loftsgard, </w:t>
      </w:r>
      <w:r w:rsidR="000F587C" w:rsidRPr="00321730">
        <w:rPr>
          <w:lang w:val="fr-FR"/>
        </w:rPr>
        <w:t>direct</w:t>
      </w:r>
      <w:r w:rsidR="00321730" w:rsidRPr="00321730">
        <w:rPr>
          <w:lang w:val="fr-FR"/>
        </w:rPr>
        <w:t>ri</w:t>
      </w:r>
      <w:r w:rsidR="00321730">
        <w:rPr>
          <w:lang w:val="fr-FR"/>
        </w:rPr>
        <w:t>ce</w:t>
      </w:r>
      <w:r w:rsidR="000F587C" w:rsidRPr="00321730">
        <w:rPr>
          <w:lang w:val="fr-FR"/>
        </w:rPr>
        <w:t xml:space="preserve"> général</w:t>
      </w:r>
      <w:r w:rsidR="00321730">
        <w:rPr>
          <w:lang w:val="fr-FR"/>
        </w:rPr>
        <w:t>e</w:t>
      </w:r>
      <w:r w:rsidRPr="00321730">
        <w:rPr>
          <w:lang w:val="fr-FR"/>
        </w:rPr>
        <w:t xml:space="preserve">, </w:t>
      </w:r>
      <w:r w:rsidR="000D4D20" w:rsidRPr="00321730">
        <w:rPr>
          <w:lang w:val="fr-FR"/>
        </w:rPr>
        <w:t>Association pour le commerce biologique du Canada</w:t>
      </w:r>
      <w:r w:rsidR="00D376CA" w:rsidRPr="00321730">
        <w:rPr>
          <w:lang w:val="fr-FR"/>
        </w:rPr>
        <w:t>, Canada</w:t>
      </w:r>
    </w:p>
    <w:p w14:paraId="5DC63EDB" w14:textId="10E2665A" w:rsidR="00E03542" w:rsidRPr="00E313FD" w:rsidRDefault="00E03542" w:rsidP="00847A16">
      <w:pPr>
        <w:pStyle w:val="FiBLmrbulletpoint3"/>
        <w:numPr>
          <w:ilvl w:val="0"/>
          <w:numId w:val="27"/>
        </w:numPr>
        <w:rPr>
          <w:lang w:val="fr-CH"/>
        </w:rPr>
      </w:pPr>
      <w:r w:rsidRPr="00E313FD">
        <w:rPr>
          <w:lang w:val="fr-CH"/>
        </w:rPr>
        <w:t xml:space="preserve">Joanna Wierzbicka, </w:t>
      </w:r>
      <w:r w:rsidR="000F587C" w:rsidRPr="00E313FD">
        <w:rPr>
          <w:lang w:val="fr-CH"/>
        </w:rPr>
        <w:t>directrice adjointe</w:t>
      </w:r>
      <w:r w:rsidRPr="00E313FD">
        <w:rPr>
          <w:lang w:val="fr-CH"/>
        </w:rPr>
        <w:t xml:space="preserve">, IFOAM </w:t>
      </w:r>
      <w:r w:rsidR="005C07DA" w:rsidRPr="00E313FD">
        <w:rPr>
          <w:lang w:val="fr-CH"/>
        </w:rPr>
        <w:t>–</w:t>
      </w:r>
      <w:r w:rsidRPr="00E313FD">
        <w:rPr>
          <w:lang w:val="fr-CH"/>
        </w:rPr>
        <w:t xml:space="preserve"> Organics Europe</w:t>
      </w:r>
      <w:r w:rsidR="00D376CA" w:rsidRPr="00E313FD">
        <w:rPr>
          <w:lang w:val="fr-CH"/>
        </w:rPr>
        <w:t>, Belgique</w:t>
      </w:r>
    </w:p>
    <w:p w14:paraId="09B3FBAC" w14:textId="6AB9A2BA" w:rsidR="00E03542" w:rsidRPr="00847A16" w:rsidRDefault="00E03542" w:rsidP="00847A16">
      <w:pPr>
        <w:pStyle w:val="FiBLmrbulletpoint3"/>
        <w:numPr>
          <w:ilvl w:val="0"/>
          <w:numId w:val="27"/>
        </w:numPr>
      </w:pPr>
      <w:proofErr w:type="spellStart"/>
      <w:r w:rsidRPr="00847A16">
        <w:t>Youting</w:t>
      </w:r>
      <w:proofErr w:type="spellEnd"/>
      <w:r w:rsidRPr="00847A16">
        <w:t xml:space="preserve"> Zhang, </w:t>
      </w:r>
      <w:r w:rsidR="000F587C" w:rsidRPr="00847A16">
        <w:t>co-</w:t>
      </w:r>
      <w:proofErr w:type="spellStart"/>
      <w:r w:rsidR="000F587C" w:rsidRPr="00847A16">
        <w:t>fondateur</w:t>
      </w:r>
      <w:proofErr w:type="spellEnd"/>
      <w:r w:rsidRPr="00847A16">
        <w:t>, Organic and Beyond</w:t>
      </w:r>
      <w:r w:rsidR="00D376CA" w:rsidRPr="00847A16">
        <w:t>, Chine</w:t>
      </w:r>
    </w:p>
    <w:p w14:paraId="561723E3" w14:textId="302A8099" w:rsidR="00FB4D55" w:rsidRPr="009A5916" w:rsidRDefault="000F587C" w:rsidP="00214172">
      <w:pPr>
        <w:rPr>
          <w:rStyle w:val="Hyperlink"/>
          <w:lang w:val="fr-FR"/>
        </w:rPr>
      </w:pPr>
      <w:r w:rsidRPr="004E5600">
        <w:rPr>
          <w:rFonts w:ascii="Palatino Linotype" w:hAnsi="Palatino Linotype"/>
          <w:lang w:val="fr-CH"/>
        </w:rPr>
        <w:t>Plus d’informations (en anglais</w:t>
      </w:r>
      <w:proofErr w:type="gramStart"/>
      <w:r w:rsidRPr="004E5600">
        <w:rPr>
          <w:rFonts w:ascii="Palatino Linotype" w:hAnsi="Palatino Linotype"/>
          <w:lang w:val="fr-CH"/>
        </w:rPr>
        <w:t>)</w:t>
      </w:r>
      <w:r w:rsidR="00FB4D55" w:rsidRPr="004E5600">
        <w:rPr>
          <w:rFonts w:ascii="Palatino Linotype" w:hAnsi="Palatino Linotype"/>
          <w:lang w:val="fr-CH"/>
        </w:rPr>
        <w:t>:</w:t>
      </w:r>
      <w:proofErr w:type="gramEnd"/>
      <w:r w:rsidR="00FB4D55" w:rsidRPr="004E5600">
        <w:rPr>
          <w:rFonts w:ascii="Palatino Linotype" w:hAnsi="Palatino Linotype"/>
          <w:lang w:val="fr-CH"/>
        </w:rPr>
        <w:t xml:space="preserve"> </w:t>
      </w:r>
      <w:r w:rsidR="00D376CA">
        <w:fldChar w:fldCharType="begin"/>
      </w:r>
      <w:r w:rsidR="00D376CA" w:rsidRPr="00FF0BEB">
        <w:rPr>
          <w:lang w:val="fr-CH"/>
        </w:rPr>
        <w:instrText>HYPERLINK "https://www.organic-world.net/yearbook/yearbook-2026/launch.html"</w:instrText>
      </w:r>
      <w:r w:rsidR="00D376CA">
        <w:fldChar w:fldCharType="separate"/>
      </w:r>
      <w:r w:rsidR="00D376CA" w:rsidRPr="00D376CA">
        <w:rPr>
          <w:rStyle w:val="Hyperlink"/>
          <w:rFonts w:ascii="Palatino Linotype" w:hAnsi="Palatino Linotype"/>
          <w:lang w:val="fr-CH"/>
        </w:rPr>
        <w:t>https://www.organic-world.net/yearbook/yearbook-2026/launch.html</w:t>
      </w:r>
      <w:r w:rsidR="00D376CA">
        <w:fldChar w:fldCharType="end"/>
      </w:r>
    </w:p>
    <w:p w14:paraId="2DABEF4F" w14:textId="4C9A5F26" w:rsidR="00686D1E" w:rsidRPr="006147D4" w:rsidRDefault="00F741B9" w:rsidP="00F741B9">
      <w:pPr>
        <w:pStyle w:val="FiBLmrtitle"/>
        <w:rPr>
          <w:rStyle w:val="Hyperlink"/>
          <w:color w:val="auto"/>
          <w:sz w:val="26"/>
          <w:szCs w:val="26"/>
          <w:u w:val="none"/>
          <w:lang w:val="en-US"/>
        </w:rPr>
      </w:pPr>
      <w:r w:rsidRPr="00FF0BEB">
        <w:rPr>
          <w:rStyle w:val="Hyperlink"/>
          <w:color w:val="auto"/>
          <w:u w:val="none"/>
          <w:lang w:val="en-US"/>
        </w:rPr>
        <w:br w:type="column"/>
      </w:r>
      <w:proofErr w:type="spellStart"/>
      <w:r w:rsidR="00C809FE" w:rsidRPr="006147D4">
        <w:rPr>
          <w:rStyle w:val="Hyperlink"/>
          <w:color w:val="auto"/>
          <w:sz w:val="26"/>
          <w:szCs w:val="26"/>
          <w:u w:val="none"/>
          <w:lang w:val="en-US"/>
        </w:rPr>
        <w:t>L’annuaire</w:t>
      </w:r>
      <w:proofErr w:type="spellEnd"/>
      <w:r w:rsidR="00C809FE" w:rsidRPr="006147D4">
        <w:rPr>
          <w:rStyle w:val="Hyperlink"/>
          <w:color w:val="auto"/>
          <w:sz w:val="26"/>
          <w:szCs w:val="26"/>
          <w:u w:val="none"/>
          <w:lang w:val="en-US"/>
        </w:rPr>
        <w:t xml:space="preserve"> «The World of Organic Agriculture»</w:t>
      </w:r>
    </w:p>
    <w:p w14:paraId="134E508B" w14:textId="633EFE9E" w:rsidR="00AC1D11" w:rsidRPr="004E5600" w:rsidRDefault="009F3DAF">
      <w:pPr>
        <w:pStyle w:val="FiBLmrstandard"/>
        <w:rPr>
          <w:lang w:val="fr-CH"/>
        </w:rPr>
      </w:pPr>
      <w:r w:rsidRPr="004E5600">
        <w:rPr>
          <w:noProof/>
          <w:lang w:val="fr-CH"/>
        </w:rPr>
        <w:drawing>
          <wp:anchor distT="0" distB="0" distL="114300" distR="114300" simplePos="0" relativeHeight="251658240" behindDoc="1" locked="0" layoutInCell="1" allowOverlap="1" wp14:anchorId="566A30AB" wp14:editId="655586C0">
            <wp:simplePos x="0" y="0"/>
            <wp:positionH relativeFrom="column">
              <wp:posOffset>3269615</wp:posOffset>
            </wp:positionH>
            <wp:positionV relativeFrom="paragraph">
              <wp:posOffset>65405</wp:posOffset>
            </wp:positionV>
            <wp:extent cx="2056765" cy="2656840"/>
            <wp:effectExtent l="0" t="0" r="635" b="0"/>
            <wp:wrapTight wrapText="bothSides">
              <wp:wrapPolygon edited="0">
                <wp:start x="0" y="0"/>
                <wp:lineTo x="0" y="21373"/>
                <wp:lineTo x="21407" y="21373"/>
                <wp:lineTo x="214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6765" cy="2656840"/>
                    </a:xfrm>
                    <a:prstGeom prst="rect">
                      <a:avLst/>
                    </a:prstGeom>
                  </pic:spPr>
                </pic:pic>
              </a:graphicData>
            </a:graphic>
            <wp14:sizeRelH relativeFrom="margin">
              <wp14:pctWidth>0</wp14:pctWidth>
            </wp14:sizeRelH>
            <wp14:sizeRelV relativeFrom="margin">
              <wp14:pctHeight>0</wp14:pctHeight>
            </wp14:sizeRelV>
          </wp:anchor>
        </w:drawing>
      </w:r>
      <w:r w:rsidR="0026040D" w:rsidRPr="004E5600">
        <w:rPr>
          <w:lang w:val="fr-CH"/>
        </w:rPr>
        <w:t>L’annuaire</w:t>
      </w:r>
      <w:proofErr w:type="gramStart"/>
      <w:r w:rsidR="0026040D" w:rsidRPr="004E5600">
        <w:rPr>
          <w:lang w:val="fr-CH"/>
        </w:rPr>
        <w:t xml:space="preserve"> «The</w:t>
      </w:r>
      <w:proofErr w:type="gramEnd"/>
      <w:r w:rsidR="0026040D" w:rsidRPr="004E5600">
        <w:rPr>
          <w:lang w:val="fr-CH"/>
        </w:rPr>
        <w:t xml:space="preserve"> World of </w:t>
      </w:r>
      <w:proofErr w:type="spellStart"/>
      <w:r w:rsidR="0026040D" w:rsidRPr="004E5600">
        <w:rPr>
          <w:lang w:val="fr-CH"/>
        </w:rPr>
        <w:t>Organic</w:t>
      </w:r>
      <w:proofErr w:type="spellEnd"/>
      <w:r w:rsidR="0026040D" w:rsidRPr="004E5600">
        <w:rPr>
          <w:lang w:val="fr-CH"/>
        </w:rPr>
        <w:t xml:space="preserve"> </w:t>
      </w:r>
      <w:proofErr w:type="gramStart"/>
      <w:r w:rsidR="0026040D" w:rsidRPr="004E5600">
        <w:rPr>
          <w:lang w:val="fr-CH"/>
        </w:rPr>
        <w:t>Agriculture</w:t>
      </w:r>
      <w:r w:rsidR="009A5916">
        <w:rPr>
          <w:lang w:val="fr-CH"/>
        </w:rPr>
        <w:t>:</w:t>
      </w:r>
      <w:proofErr w:type="gramEnd"/>
      <w:r w:rsidR="009A5916">
        <w:rPr>
          <w:lang w:val="fr-CH"/>
        </w:rPr>
        <w:t xml:space="preserve"> </w:t>
      </w:r>
      <w:proofErr w:type="spellStart"/>
      <w:r w:rsidR="0026040D" w:rsidRPr="004E5600">
        <w:rPr>
          <w:lang w:val="fr-CH"/>
        </w:rPr>
        <w:t>Statistics</w:t>
      </w:r>
      <w:proofErr w:type="spellEnd"/>
      <w:r w:rsidR="0026040D" w:rsidRPr="004E5600">
        <w:rPr>
          <w:lang w:val="fr-CH"/>
        </w:rPr>
        <w:t xml:space="preserve"> and </w:t>
      </w:r>
      <w:proofErr w:type="spellStart"/>
      <w:r w:rsidR="0026040D" w:rsidRPr="004E5600">
        <w:rPr>
          <w:lang w:val="fr-CH"/>
        </w:rPr>
        <w:t>Emerging</w:t>
      </w:r>
      <w:proofErr w:type="spellEnd"/>
      <w:r w:rsidR="0026040D" w:rsidRPr="004E5600">
        <w:rPr>
          <w:lang w:val="fr-CH"/>
        </w:rPr>
        <w:t xml:space="preserve"> Trends </w:t>
      </w:r>
      <w:proofErr w:type="gramStart"/>
      <w:r w:rsidR="0026040D" w:rsidRPr="004E5600">
        <w:rPr>
          <w:lang w:val="fr-CH"/>
        </w:rPr>
        <w:t>2026»</w:t>
      </w:r>
      <w:proofErr w:type="gramEnd"/>
      <w:r w:rsidR="0026040D" w:rsidRPr="004E5600">
        <w:rPr>
          <w:lang w:val="fr-CH"/>
        </w:rPr>
        <w:t xml:space="preserve"> (350 pages, en anglais) présente les résultats de l’enquête annuelle sur l’agriculture biologique dans le monde et comporte de nombreux tableaux, graphiques, cartes et infographies. En outre, il contient des rapports sur le secteur du bio rédigés par des </w:t>
      </w:r>
      <w:proofErr w:type="spellStart"/>
      <w:r w:rsidR="0026040D" w:rsidRPr="004E5600">
        <w:rPr>
          <w:lang w:val="fr-CH"/>
        </w:rPr>
        <w:t>expert·es</w:t>
      </w:r>
      <w:proofErr w:type="spellEnd"/>
      <w:r w:rsidR="0026040D" w:rsidRPr="004E5600">
        <w:rPr>
          <w:lang w:val="fr-CH"/>
        </w:rPr>
        <w:t xml:space="preserve"> ainsi que des informations sur les nouvelles tendances dans toutes les régions du monde et dans des pays sélectionnés. Par ailleurs, la publication fournit des informations générales sur les législations, les mesures politiques et le marché mondial des aliments biologiques.</w:t>
      </w:r>
    </w:p>
    <w:p w14:paraId="35050C59" w14:textId="2A5D2E68" w:rsidR="00686D1E" w:rsidRPr="004E5600" w:rsidRDefault="0026040D">
      <w:pPr>
        <w:pStyle w:val="FiBLmrstandard"/>
        <w:rPr>
          <w:lang w:val="fr-CH"/>
        </w:rPr>
      </w:pPr>
      <w:r w:rsidRPr="004E5600">
        <w:rPr>
          <w:lang w:val="fr-CH"/>
        </w:rPr>
        <w:t xml:space="preserve">Pour obtenir plus d’informations ou télécharger </w:t>
      </w:r>
      <w:proofErr w:type="gramStart"/>
      <w:r w:rsidRPr="004E5600">
        <w:rPr>
          <w:lang w:val="fr-CH"/>
        </w:rPr>
        <w:t>l’annuaire:</w:t>
      </w:r>
      <w:proofErr w:type="gramEnd"/>
      <w:r w:rsidR="00686D1E" w:rsidRPr="004E5600">
        <w:rPr>
          <w:lang w:val="fr-CH"/>
        </w:rPr>
        <w:t xml:space="preserve"> </w:t>
      </w:r>
      <w:r w:rsidR="00E03542">
        <w:fldChar w:fldCharType="begin"/>
      </w:r>
      <w:r w:rsidR="00E03542" w:rsidRPr="00FF0BEB">
        <w:rPr>
          <w:lang w:val="fr-CH"/>
        </w:rPr>
        <w:instrText>HYPERLINK "http://www.organic-world.net/yearbook/yearbook-2026.html"</w:instrText>
      </w:r>
      <w:r w:rsidR="00E03542">
        <w:fldChar w:fldCharType="separate"/>
      </w:r>
      <w:r w:rsidR="00E03542" w:rsidRPr="004E5600">
        <w:rPr>
          <w:rStyle w:val="Hyperlink"/>
          <w:lang w:val="fr-CH"/>
        </w:rPr>
        <w:t>www.organic-world.net/yearbook/yearbook-2026.html</w:t>
      </w:r>
      <w:r w:rsidR="00E03542">
        <w:fldChar w:fldCharType="end"/>
      </w:r>
    </w:p>
    <w:p w14:paraId="1DB7777E" w14:textId="5EB431F8" w:rsidR="00686D1E" w:rsidRPr="004E5600" w:rsidRDefault="0026040D" w:rsidP="00B356E5">
      <w:pPr>
        <w:pStyle w:val="FiBLmraddinfo"/>
        <w:rPr>
          <w:lang w:val="fr-CH"/>
        </w:rPr>
      </w:pPr>
      <w:r w:rsidRPr="004E5600">
        <w:rPr>
          <w:lang w:val="fr-CH"/>
        </w:rPr>
        <w:t>Collecte des données</w:t>
      </w:r>
    </w:p>
    <w:p w14:paraId="226FE95A" w14:textId="62287E03" w:rsidR="00686D1E" w:rsidRPr="004E5600" w:rsidRDefault="0026040D" w:rsidP="00B356E5">
      <w:pPr>
        <w:pStyle w:val="FiBLmrstandard"/>
        <w:rPr>
          <w:lang w:val="fr-CH"/>
        </w:rPr>
      </w:pPr>
      <w:r w:rsidRPr="004E5600">
        <w:rPr>
          <w:lang w:val="fr-CH"/>
        </w:rPr>
        <w:t xml:space="preserve">Les données sur l’agriculture biologique sont collectées chaque année par l’Institut de recherche de l’agriculture biologique FiBL, en collaboration avec de nombreux partenaires du monde entier. Les résultats sont publiés conjointement avec IFOAM – Organics International. Ces activités sont réalisées avec l’aimable soutien du Secrétariat d’État suisse à l’économie (SECO), du Fonds Coop pour le </w:t>
      </w:r>
      <w:r w:rsidRPr="003A6A81">
        <w:rPr>
          <w:lang w:val="fr-CH"/>
        </w:rPr>
        <w:t xml:space="preserve">développement durable, de </w:t>
      </w:r>
      <w:proofErr w:type="spellStart"/>
      <w:r w:rsidRPr="003A6A81">
        <w:rPr>
          <w:lang w:val="fr-CH"/>
        </w:rPr>
        <w:t>Naturland</w:t>
      </w:r>
      <w:proofErr w:type="spellEnd"/>
      <w:r w:rsidRPr="003A6A81">
        <w:rPr>
          <w:lang w:val="fr-CH"/>
        </w:rPr>
        <w:t xml:space="preserve"> et de </w:t>
      </w:r>
      <w:proofErr w:type="spellStart"/>
      <w:r w:rsidRPr="003A6A81">
        <w:rPr>
          <w:lang w:val="fr-CH"/>
        </w:rPr>
        <w:t>NürnbergMesse</w:t>
      </w:r>
      <w:proofErr w:type="spellEnd"/>
      <w:r w:rsidRPr="003A6A81">
        <w:rPr>
          <w:lang w:val="fr-CH"/>
        </w:rPr>
        <w:t xml:space="preserve">, l’organisateur du salon </w:t>
      </w:r>
      <w:proofErr w:type="spellStart"/>
      <w:r w:rsidR="00B43C2E" w:rsidRPr="003A6A81">
        <w:rPr>
          <w:lang w:val="fr-CH"/>
        </w:rPr>
        <w:t>Biofach</w:t>
      </w:r>
      <w:proofErr w:type="spellEnd"/>
      <w:r w:rsidRPr="003A6A81">
        <w:rPr>
          <w:lang w:val="fr-CH"/>
        </w:rPr>
        <w:t>.</w:t>
      </w:r>
    </w:p>
    <w:p w14:paraId="3A57ED99" w14:textId="4A63C326" w:rsidR="00686D1E" w:rsidRPr="004E5600" w:rsidRDefault="0026040D" w:rsidP="00B356E5">
      <w:pPr>
        <w:pStyle w:val="FiBLmraddinfo"/>
        <w:rPr>
          <w:lang w:val="fr-CH"/>
        </w:rPr>
      </w:pPr>
      <w:r w:rsidRPr="004E5600">
        <w:rPr>
          <w:lang w:val="fr-CH"/>
        </w:rPr>
        <w:t>Référence du livre</w:t>
      </w:r>
    </w:p>
    <w:p w14:paraId="52AB40C7" w14:textId="716A2535" w:rsidR="000A745B" w:rsidRPr="004E5600" w:rsidRDefault="000A745B" w:rsidP="00C250C1">
      <w:pPr>
        <w:pStyle w:val="FiBLmrreferences"/>
        <w:rPr>
          <w:b/>
          <w:lang w:val="fr-CH"/>
        </w:rPr>
      </w:pPr>
      <w:r w:rsidRPr="00154171">
        <w:rPr>
          <w:lang w:val="fr-FR"/>
        </w:rPr>
        <w:t>Willer, Helga</w:t>
      </w:r>
      <w:r w:rsidR="00E03542" w:rsidRPr="00154171">
        <w:rPr>
          <w:lang w:val="fr-FR"/>
        </w:rPr>
        <w:t>,</w:t>
      </w:r>
      <w:r w:rsidR="00165DF1" w:rsidRPr="00154171">
        <w:rPr>
          <w:lang w:val="fr-FR"/>
        </w:rPr>
        <w:t xml:space="preserve"> Bernhard Schlatter</w:t>
      </w:r>
      <w:r w:rsidR="00E03542" w:rsidRPr="00154171">
        <w:rPr>
          <w:lang w:val="fr-FR"/>
        </w:rPr>
        <w:t xml:space="preserve"> </w:t>
      </w:r>
      <w:r w:rsidR="0026040D" w:rsidRPr="00154171">
        <w:rPr>
          <w:lang w:val="fr-FR"/>
        </w:rPr>
        <w:t>et</w:t>
      </w:r>
      <w:r w:rsidR="00E03542" w:rsidRPr="00154171">
        <w:rPr>
          <w:lang w:val="fr-FR"/>
        </w:rPr>
        <w:t xml:space="preserve"> Jan Trávníček </w:t>
      </w:r>
      <w:r w:rsidRPr="00154171">
        <w:rPr>
          <w:lang w:val="fr-FR"/>
        </w:rPr>
        <w:t>(</w:t>
      </w:r>
      <w:proofErr w:type="spellStart"/>
      <w:r w:rsidR="0026040D" w:rsidRPr="00154171">
        <w:rPr>
          <w:lang w:val="fr-FR"/>
        </w:rPr>
        <w:t>É</w:t>
      </w:r>
      <w:r w:rsidRPr="00154171">
        <w:rPr>
          <w:lang w:val="fr-FR"/>
        </w:rPr>
        <w:t>ds</w:t>
      </w:r>
      <w:proofErr w:type="spellEnd"/>
      <w:r w:rsidRPr="00154171">
        <w:rPr>
          <w:lang w:val="fr-FR"/>
        </w:rPr>
        <w:t xml:space="preserve">.) </w:t>
      </w:r>
      <w:r w:rsidRPr="006147D4">
        <w:rPr>
          <w:lang w:val="en-US"/>
        </w:rPr>
        <w:t>(</w:t>
      </w:r>
      <w:r w:rsidR="00E03542" w:rsidRPr="006147D4">
        <w:rPr>
          <w:lang w:val="en-US"/>
        </w:rPr>
        <w:t>2026</w:t>
      </w:r>
      <w:r w:rsidRPr="006147D4">
        <w:rPr>
          <w:lang w:val="en-US"/>
        </w:rPr>
        <w:t xml:space="preserve">): The World of Organic Agriculture. </w:t>
      </w:r>
      <w:proofErr w:type="spellStart"/>
      <w:r w:rsidRPr="004E5600">
        <w:rPr>
          <w:lang w:val="fr-CH"/>
        </w:rPr>
        <w:t>Statistics</w:t>
      </w:r>
      <w:proofErr w:type="spellEnd"/>
      <w:r w:rsidRPr="004E5600">
        <w:rPr>
          <w:lang w:val="fr-CH"/>
        </w:rPr>
        <w:t xml:space="preserve"> and </w:t>
      </w:r>
      <w:proofErr w:type="spellStart"/>
      <w:r w:rsidRPr="004E5600">
        <w:rPr>
          <w:lang w:val="fr-CH"/>
        </w:rPr>
        <w:t>Emerging</w:t>
      </w:r>
      <w:proofErr w:type="spellEnd"/>
      <w:r w:rsidRPr="004E5600">
        <w:rPr>
          <w:lang w:val="fr-CH"/>
        </w:rPr>
        <w:t xml:space="preserve"> Trends </w:t>
      </w:r>
      <w:r w:rsidR="00E03542" w:rsidRPr="004E5600">
        <w:rPr>
          <w:lang w:val="fr-CH"/>
        </w:rPr>
        <w:t>2026</w:t>
      </w:r>
      <w:r w:rsidRPr="004E5600">
        <w:rPr>
          <w:lang w:val="fr-CH"/>
        </w:rPr>
        <w:t xml:space="preserve">. </w:t>
      </w:r>
      <w:r w:rsidR="0026040D" w:rsidRPr="004E5600">
        <w:rPr>
          <w:lang w:val="fr-CH"/>
        </w:rPr>
        <w:t>Institut de recherche de l’agriculture biologique</w:t>
      </w:r>
      <w:r w:rsidRPr="004E5600">
        <w:rPr>
          <w:lang w:val="fr-CH"/>
        </w:rPr>
        <w:t xml:space="preserve"> FiBL, Frick, </w:t>
      </w:r>
      <w:r w:rsidR="0026040D" w:rsidRPr="004E5600">
        <w:rPr>
          <w:lang w:val="fr-CH"/>
        </w:rPr>
        <w:t>et</w:t>
      </w:r>
      <w:r w:rsidRPr="004E5600">
        <w:rPr>
          <w:lang w:val="fr-CH"/>
        </w:rPr>
        <w:t xml:space="preserve"> IFOAM – Organics International, Bonn. </w:t>
      </w:r>
      <w:r w:rsidR="009415D7" w:rsidRPr="004E5600">
        <w:rPr>
          <w:lang w:val="fr-CH"/>
        </w:rPr>
        <w:t>Disponibles sur</w:t>
      </w:r>
      <w:r w:rsidRPr="004E5600">
        <w:rPr>
          <w:lang w:val="fr-CH"/>
        </w:rPr>
        <w:t xml:space="preserve"> </w:t>
      </w:r>
      <w:r w:rsidR="0026040D">
        <w:fldChar w:fldCharType="begin"/>
      </w:r>
      <w:r w:rsidR="0026040D" w:rsidRPr="00FF0BEB">
        <w:rPr>
          <w:lang w:val="fr-CH"/>
        </w:rPr>
        <w:instrText>HYPERLINK "http://www.organic-world.net/yearbook/yearbook-2026.html"</w:instrText>
      </w:r>
      <w:r w:rsidR="0026040D">
        <w:fldChar w:fldCharType="separate"/>
      </w:r>
      <w:r w:rsidR="0026040D" w:rsidRPr="004E5600">
        <w:rPr>
          <w:rStyle w:val="Hyperlink"/>
          <w:lang w:val="fr-CH"/>
        </w:rPr>
        <w:t>www.organic-world.net/yearbook/yearbook-2026.html</w:t>
      </w:r>
      <w:r w:rsidR="0026040D">
        <w:fldChar w:fldCharType="end"/>
      </w:r>
    </w:p>
    <w:p w14:paraId="0EE0E791" w14:textId="01FF54D3" w:rsidR="00EE315C" w:rsidRPr="004E5600" w:rsidRDefault="009415D7" w:rsidP="00B356E5">
      <w:pPr>
        <w:pStyle w:val="FiBLmraddinfo"/>
        <w:rPr>
          <w:lang w:val="fr-CH"/>
        </w:rPr>
      </w:pPr>
      <w:r w:rsidRPr="004E5600">
        <w:rPr>
          <w:lang w:val="fr-CH"/>
        </w:rPr>
        <w:t>Télécharger l’annuaire</w:t>
      </w:r>
    </w:p>
    <w:p w14:paraId="65204DE9" w14:textId="7C6E294A" w:rsidR="006664FE" w:rsidRPr="004E5600" w:rsidRDefault="009415D7">
      <w:pPr>
        <w:pStyle w:val="FiBLmrstandard"/>
        <w:rPr>
          <w:lang w:val="fr-CH"/>
        </w:rPr>
      </w:pPr>
      <w:r w:rsidRPr="004E5600">
        <w:rPr>
          <w:lang w:val="fr-CH"/>
        </w:rPr>
        <w:t xml:space="preserve">Le livre peut être téléchargé sur </w:t>
      </w:r>
      <w:r>
        <w:fldChar w:fldCharType="begin"/>
      </w:r>
      <w:r w:rsidRPr="00FF0BEB">
        <w:rPr>
          <w:lang w:val="fr-CH"/>
        </w:rPr>
        <w:instrText>HYPERLINK "https://shop.fibl.org"</w:instrText>
      </w:r>
      <w:r>
        <w:fldChar w:fldCharType="separate"/>
      </w:r>
      <w:r w:rsidRPr="003A6A81">
        <w:rPr>
          <w:rStyle w:val="Hyperlink"/>
          <w:lang w:val="fr-CH"/>
        </w:rPr>
        <w:t>boutique</w:t>
      </w:r>
      <w:r w:rsidR="00945449" w:rsidRPr="003A6A81">
        <w:rPr>
          <w:rStyle w:val="Hyperlink"/>
          <w:lang w:val="fr-CH"/>
        </w:rPr>
        <w:t>.fibl.org</w:t>
      </w:r>
      <w:r>
        <w:fldChar w:fldCharType="end"/>
      </w:r>
      <w:r w:rsidR="00945449" w:rsidRPr="004E5600">
        <w:rPr>
          <w:lang w:val="fr-CH"/>
        </w:rPr>
        <w:t xml:space="preserve"> </w:t>
      </w:r>
      <w:r w:rsidR="00686D1E" w:rsidRPr="000D4D20">
        <w:rPr>
          <w:lang w:val="fr-CH"/>
        </w:rPr>
        <w:t>(</w:t>
      </w:r>
      <w:r w:rsidR="0026040D" w:rsidRPr="000D4D20">
        <w:rPr>
          <w:lang w:val="fr-CH"/>
        </w:rPr>
        <w:t>art.</w:t>
      </w:r>
      <w:r w:rsidR="0026040D" w:rsidRPr="004E5600">
        <w:rPr>
          <w:lang w:val="fr-CH"/>
        </w:rPr>
        <w:t xml:space="preserve"> n</w:t>
      </w:r>
      <w:r w:rsidR="0026040D" w:rsidRPr="004E5600">
        <w:rPr>
          <w:vertAlign w:val="superscript"/>
          <w:lang w:val="fr-CH"/>
        </w:rPr>
        <w:t>o</w:t>
      </w:r>
      <w:r w:rsidR="0026040D" w:rsidRPr="004E5600">
        <w:rPr>
          <w:lang w:val="fr-CH"/>
        </w:rPr>
        <w:t> </w:t>
      </w:r>
      <w:r w:rsidR="00FB4D55" w:rsidRPr="004E5600">
        <w:rPr>
          <w:lang w:val="fr-CH"/>
        </w:rPr>
        <w:t>1861</w:t>
      </w:r>
      <w:r w:rsidR="00A87256" w:rsidRPr="004E5600">
        <w:rPr>
          <w:lang w:val="fr-CH"/>
        </w:rPr>
        <w:t>)</w:t>
      </w:r>
      <w:r w:rsidR="006664FE" w:rsidRPr="004E5600">
        <w:rPr>
          <w:lang w:val="fr-CH"/>
        </w:rPr>
        <w:t>.</w:t>
      </w:r>
    </w:p>
    <w:p w14:paraId="2359D23E" w14:textId="10C68682" w:rsidR="00686D1E" w:rsidRPr="004E5600" w:rsidRDefault="009415D7" w:rsidP="00B356E5">
      <w:pPr>
        <w:pStyle w:val="FiBLmraddinfo"/>
        <w:rPr>
          <w:color w:val="000000" w:themeColor="text1"/>
          <w:lang w:val="fr-CH"/>
        </w:rPr>
      </w:pPr>
      <w:r w:rsidRPr="004E5600">
        <w:rPr>
          <w:lang w:val="fr-CH"/>
        </w:rPr>
        <w:t>Base de données en ligne et infographies interactives</w:t>
      </w:r>
    </w:p>
    <w:p w14:paraId="47E34BE5" w14:textId="7C7FBF44" w:rsidR="0077350E" w:rsidRPr="004E5600" w:rsidRDefault="009415D7">
      <w:pPr>
        <w:pStyle w:val="FiBLmrstandard"/>
        <w:rPr>
          <w:color w:val="000000" w:themeColor="text1"/>
          <w:lang w:val="fr-CH"/>
        </w:rPr>
      </w:pPr>
      <w:r w:rsidRPr="004E5600">
        <w:rPr>
          <w:bCs/>
          <w:lang w:val="fr-CH"/>
        </w:rPr>
        <w:t xml:space="preserve">Les données sont disponibles en ligne à l’adresse </w:t>
      </w:r>
      <w:proofErr w:type="gramStart"/>
      <w:r w:rsidRPr="004E5600">
        <w:rPr>
          <w:bCs/>
          <w:lang w:val="fr-CH"/>
        </w:rPr>
        <w:t>suivante:</w:t>
      </w:r>
      <w:proofErr w:type="gramEnd"/>
      <w:r w:rsidRPr="004E5600">
        <w:rPr>
          <w:lang w:val="fr-CH"/>
        </w:rPr>
        <w:t xml:space="preserve"> </w:t>
      </w:r>
      <w:r>
        <w:fldChar w:fldCharType="begin"/>
      </w:r>
      <w:r w:rsidRPr="00FF0BEB">
        <w:rPr>
          <w:lang w:val="fr-CH"/>
        </w:rPr>
        <w:instrText>HYPERLINK "https://statistics.fibl.org"</w:instrText>
      </w:r>
      <w:r>
        <w:fldChar w:fldCharType="separate"/>
      </w:r>
      <w:r w:rsidRPr="004E5600">
        <w:rPr>
          <w:rStyle w:val="Hyperlink"/>
          <w:lang w:val="fr-CH"/>
        </w:rPr>
        <w:t>statistics.fibl.org</w:t>
      </w:r>
      <w:r>
        <w:fldChar w:fldCharType="end"/>
      </w:r>
    </w:p>
    <w:p w14:paraId="31BD9731" w14:textId="77777777" w:rsidR="00603810" w:rsidRPr="004E5600" w:rsidRDefault="00603810">
      <w:pPr>
        <w:pStyle w:val="FiBLmrstandard"/>
        <w:rPr>
          <w:color w:val="000000" w:themeColor="text1"/>
          <w:lang w:val="fr-CH"/>
        </w:rPr>
      </w:pPr>
      <w:r w:rsidRPr="004E5600">
        <w:rPr>
          <w:color w:val="000000" w:themeColor="text1"/>
          <w:lang w:val="fr-CH"/>
        </w:rPr>
        <w:br w:type="page"/>
      </w:r>
    </w:p>
    <w:p w14:paraId="76FBA002" w14:textId="2D6AADC6" w:rsidR="00D16E23" w:rsidRPr="004E5600" w:rsidRDefault="00E55447" w:rsidP="00D16E23">
      <w:pPr>
        <w:pStyle w:val="woa-h1"/>
        <w:rPr>
          <w:color w:val="auto"/>
          <w:lang w:val="fr-CH"/>
        </w:rPr>
      </w:pPr>
      <w:r w:rsidRPr="004E5600">
        <w:rPr>
          <w:color w:val="auto"/>
          <w:lang w:val="fr-CH"/>
        </w:rPr>
        <w:t xml:space="preserve">Agriculture </w:t>
      </w:r>
      <w:proofErr w:type="gramStart"/>
      <w:r w:rsidRPr="003A6A81">
        <w:rPr>
          <w:color w:val="auto"/>
          <w:lang w:val="fr-CH"/>
        </w:rPr>
        <w:t>biologique</w:t>
      </w:r>
      <w:r w:rsidRPr="004E5600">
        <w:rPr>
          <w:color w:val="auto"/>
          <w:lang w:val="fr-CH"/>
        </w:rPr>
        <w:t>:</w:t>
      </w:r>
      <w:proofErr w:type="gramEnd"/>
      <w:r w:rsidRPr="004E5600">
        <w:rPr>
          <w:color w:val="auto"/>
          <w:lang w:val="fr-CH"/>
        </w:rPr>
        <w:t xml:space="preserve"> chiffres clés et</w:t>
      </w:r>
      <w:r w:rsidR="00271C6D">
        <w:rPr>
          <w:color w:val="auto"/>
          <w:lang w:val="fr-CH"/>
        </w:rPr>
        <w:t xml:space="preserve"> </w:t>
      </w:r>
      <w:r w:rsidRPr="004E5600">
        <w:rPr>
          <w:color w:val="auto"/>
          <w:lang w:val="fr-CH"/>
        </w:rPr>
        <w:t>pays en tête de classement</w:t>
      </w:r>
    </w:p>
    <w:tbl>
      <w:tblPr>
        <w:tblStyle w:val="woatable"/>
        <w:tblW w:w="7332" w:type="dxa"/>
        <w:tblLook w:val="0420" w:firstRow="1" w:lastRow="0" w:firstColumn="0" w:lastColumn="0" w:noHBand="0" w:noVBand="1"/>
      </w:tblPr>
      <w:tblGrid>
        <w:gridCol w:w="2444"/>
        <w:gridCol w:w="2376"/>
        <w:gridCol w:w="142"/>
        <w:gridCol w:w="2370"/>
      </w:tblGrid>
      <w:tr w:rsidR="00D16E23" w:rsidRPr="00FF0BEB" w14:paraId="3E0188DF" w14:textId="77777777" w:rsidTr="00F17E09">
        <w:trPr>
          <w:cnfStyle w:val="100000000000" w:firstRow="1" w:lastRow="0" w:firstColumn="0" w:lastColumn="0" w:oddVBand="0" w:evenVBand="0" w:oddHBand="0" w:evenHBand="0" w:firstRowFirstColumn="0" w:firstRowLastColumn="0" w:lastRowFirstColumn="0" w:lastRowLastColumn="0"/>
          <w:trHeight w:val="350"/>
        </w:trPr>
        <w:tc>
          <w:tcPr>
            <w:tcW w:w="2444" w:type="dxa"/>
            <w:vAlign w:val="center"/>
          </w:tcPr>
          <w:p w14:paraId="2E365C25" w14:textId="57573DDF" w:rsidR="00D16E23" w:rsidRPr="004E5600" w:rsidRDefault="00E55447" w:rsidP="00FA5F9E">
            <w:pPr>
              <w:keepLines/>
              <w:tabs>
                <w:tab w:val="left" w:pos="3060"/>
                <w:tab w:val="left" w:pos="6120"/>
              </w:tabs>
              <w:spacing w:beforeLines="40" w:before="96" w:afterLines="40" w:after="96"/>
              <w:rPr>
                <w:rFonts w:ascii="Gill Sans MT" w:eastAsia="MS Mincho" w:hAnsi="Gill Sans MT"/>
                <w:b/>
                <w:bCs w:val="0"/>
                <w:snapToGrid w:val="0"/>
                <w:szCs w:val="12"/>
                <w:lang w:val="fr-CH" w:eastAsia="x-none"/>
              </w:rPr>
            </w:pPr>
            <w:bookmarkStart w:id="7" w:name="_Hlk156831776"/>
            <w:r w:rsidRPr="000D4D20">
              <w:rPr>
                <w:rFonts w:ascii="Gill Sans MT" w:eastAsia="MS Mincho" w:hAnsi="Gill Sans MT"/>
                <w:b/>
                <w:bCs w:val="0"/>
                <w:snapToGrid w:val="0"/>
                <w:szCs w:val="12"/>
                <w:lang w:val="fr-CH" w:eastAsia="x-none"/>
              </w:rPr>
              <w:t>Indicateur</w:t>
            </w:r>
          </w:p>
        </w:tc>
        <w:tc>
          <w:tcPr>
            <w:tcW w:w="2518" w:type="dxa"/>
            <w:gridSpan w:val="2"/>
            <w:vAlign w:val="center"/>
          </w:tcPr>
          <w:p w14:paraId="7679D52C" w14:textId="5427A0A9" w:rsidR="00D16E23" w:rsidRPr="004E5600" w:rsidRDefault="00E55447" w:rsidP="00FA5F9E">
            <w:pPr>
              <w:keepLines/>
              <w:tabs>
                <w:tab w:val="left" w:pos="3060"/>
                <w:tab w:val="left" w:pos="6120"/>
              </w:tabs>
              <w:spacing w:beforeLines="40" w:before="96" w:afterLines="40" w:after="96"/>
              <w:rPr>
                <w:rFonts w:ascii="Gill Sans MT" w:eastAsia="MS Mincho" w:hAnsi="Gill Sans MT"/>
                <w:b/>
                <w:bCs w:val="0"/>
                <w:snapToGrid w:val="0"/>
                <w:szCs w:val="12"/>
                <w:lang w:val="fr-CH" w:eastAsia="x-none"/>
              </w:rPr>
            </w:pPr>
            <w:r w:rsidRPr="004E5600">
              <w:rPr>
                <w:rFonts w:ascii="Gill Sans MT" w:eastAsia="MS Mincho" w:hAnsi="Gill Sans MT"/>
                <w:b/>
                <w:bCs w:val="0"/>
                <w:snapToGrid w:val="0"/>
                <w:szCs w:val="12"/>
                <w:lang w:val="fr-CH" w:eastAsia="x-none"/>
              </w:rPr>
              <w:t>Monde</w:t>
            </w:r>
          </w:p>
        </w:tc>
        <w:tc>
          <w:tcPr>
            <w:tcW w:w="2370" w:type="dxa"/>
            <w:vAlign w:val="center"/>
          </w:tcPr>
          <w:p w14:paraId="3AF4021B" w14:textId="2550BC79" w:rsidR="00D16E23" w:rsidRPr="004E5600" w:rsidRDefault="00E55447" w:rsidP="00FA5F9E">
            <w:pPr>
              <w:keepLines/>
              <w:tabs>
                <w:tab w:val="left" w:pos="3060"/>
                <w:tab w:val="left" w:pos="6120"/>
              </w:tabs>
              <w:spacing w:beforeLines="40" w:before="96" w:afterLines="40" w:after="96"/>
              <w:rPr>
                <w:rFonts w:ascii="Gill Sans MT" w:eastAsia="MS Mincho" w:hAnsi="Gill Sans MT"/>
                <w:b/>
                <w:bCs w:val="0"/>
                <w:snapToGrid w:val="0"/>
                <w:szCs w:val="12"/>
                <w:lang w:val="fr-CH" w:eastAsia="x-none"/>
              </w:rPr>
            </w:pPr>
            <w:r w:rsidRPr="004E5600">
              <w:rPr>
                <w:rFonts w:ascii="Gill Sans MT" w:eastAsia="MS Mincho" w:hAnsi="Gill Sans MT"/>
                <w:b/>
                <w:bCs w:val="0"/>
                <w:snapToGrid w:val="0"/>
                <w:szCs w:val="12"/>
                <w:lang w:val="fr-CH" w:eastAsia="x-none"/>
              </w:rPr>
              <w:t>Pays en tête de classement</w:t>
            </w:r>
          </w:p>
        </w:tc>
      </w:tr>
      <w:tr w:rsidR="00D16E23" w:rsidRPr="004E5600" w14:paraId="5FA3AF0C" w14:textId="77777777" w:rsidTr="00F17E09">
        <w:trPr>
          <w:cnfStyle w:val="000000100000" w:firstRow="0" w:lastRow="0" w:firstColumn="0" w:lastColumn="0" w:oddVBand="0" w:evenVBand="0" w:oddHBand="1" w:evenHBand="0" w:firstRowFirstColumn="0" w:firstRowLastColumn="0" w:lastRowFirstColumn="0" w:lastRowLastColumn="0"/>
          <w:trHeight w:val="526"/>
        </w:trPr>
        <w:tc>
          <w:tcPr>
            <w:tcW w:w="2444" w:type="dxa"/>
          </w:tcPr>
          <w:p w14:paraId="5BEC9C4A" w14:textId="785BB686" w:rsidR="00D16E23" w:rsidRPr="004E5600" w:rsidRDefault="00E55447" w:rsidP="00FA5F9E">
            <w:pPr>
              <w:pStyle w:val="woa-table-text"/>
              <w:spacing w:beforeLines="40" w:before="96" w:afterLines="40" w:after="96"/>
              <w:rPr>
                <w:b/>
                <w:color w:val="auto"/>
                <w:lang w:val="fr-CH"/>
              </w:rPr>
            </w:pPr>
            <w:r w:rsidRPr="004E5600">
              <w:rPr>
                <w:b/>
                <w:lang w:val="fr-CH" w:eastAsia="x-none"/>
              </w:rPr>
              <w:t>Pays pratiquant l’agriculture biologique</w:t>
            </w:r>
          </w:p>
        </w:tc>
        <w:tc>
          <w:tcPr>
            <w:tcW w:w="2376" w:type="dxa"/>
          </w:tcPr>
          <w:p w14:paraId="1F34B573" w14:textId="7095C85D"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2024:</w:t>
            </w:r>
            <w:proofErr w:type="gramEnd"/>
            <w:r w:rsidRPr="004E5600">
              <w:rPr>
                <w:color w:val="auto"/>
                <w:lang w:val="fr-CH"/>
              </w:rPr>
              <w:t xml:space="preserve"> 183</w:t>
            </w:r>
            <w:r w:rsidR="00E55447" w:rsidRPr="004E5600">
              <w:rPr>
                <w:color w:val="auto"/>
                <w:lang w:val="fr-CH"/>
              </w:rPr>
              <w:t> pays</w:t>
            </w:r>
          </w:p>
        </w:tc>
        <w:tc>
          <w:tcPr>
            <w:tcW w:w="2512" w:type="dxa"/>
            <w:gridSpan w:val="2"/>
          </w:tcPr>
          <w:p w14:paraId="4421CC34" w14:textId="77777777" w:rsidR="00D16E23" w:rsidRPr="004E5600" w:rsidRDefault="00D16E23" w:rsidP="00FA5F9E">
            <w:pPr>
              <w:pStyle w:val="woa-table-text"/>
              <w:spacing w:beforeLines="40" w:before="96" w:afterLines="40" w:after="96"/>
              <w:rPr>
                <w:color w:val="auto"/>
                <w:lang w:val="fr-CH"/>
              </w:rPr>
            </w:pPr>
          </w:p>
        </w:tc>
      </w:tr>
      <w:tr w:rsidR="00D16E23" w:rsidRPr="00FF0BEB" w14:paraId="78295948" w14:textId="77777777" w:rsidTr="00F17E09">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257F3621" w14:textId="1708DC1C" w:rsidR="00D16E23" w:rsidRPr="004E5600" w:rsidRDefault="00E55447" w:rsidP="00FA5F9E">
            <w:pPr>
              <w:pStyle w:val="woa-table-text"/>
              <w:spacing w:beforeLines="40" w:before="96" w:afterLines="40" w:after="96"/>
              <w:rPr>
                <w:b/>
                <w:color w:val="auto"/>
                <w:lang w:val="fr-CH"/>
              </w:rPr>
            </w:pPr>
            <w:r w:rsidRPr="004E5600">
              <w:rPr>
                <w:b/>
                <w:lang w:val="fr-CH" w:eastAsia="x-none"/>
              </w:rPr>
              <w:t>Surface agricole biologique</w:t>
            </w:r>
            <w:r w:rsidR="00D16E23" w:rsidRPr="004E5600">
              <w:rPr>
                <w:b/>
                <w:color w:val="auto"/>
                <w:lang w:val="fr-CH"/>
              </w:rPr>
              <w:t xml:space="preserve"> </w:t>
            </w:r>
          </w:p>
        </w:tc>
        <w:tc>
          <w:tcPr>
            <w:tcW w:w="2376" w:type="dxa"/>
          </w:tcPr>
          <w:p w14:paraId="1C4C5081" w14:textId="71E377F3"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2024:</w:t>
            </w:r>
            <w:proofErr w:type="gramEnd"/>
            <w:r w:rsidRPr="004E5600">
              <w:rPr>
                <w:color w:val="auto"/>
                <w:lang w:val="fr-CH"/>
              </w:rPr>
              <w:t xml:space="preserve"> 98</w:t>
            </w:r>
            <w:r w:rsidR="00271C6D">
              <w:rPr>
                <w:color w:val="auto"/>
                <w:lang w:val="fr-CH"/>
              </w:rPr>
              <w:t>,</w:t>
            </w:r>
            <w:r w:rsidRPr="004E5600">
              <w:rPr>
                <w:color w:val="auto"/>
                <w:lang w:val="fr-CH"/>
              </w:rPr>
              <w:t>9 million</w:t>
            </w:r>
            <w:r w:rsidR="00F17E09" w:rsidRPr="004E5600">
              <w:rPr>
                <w:color w:val="auto"/>
                <w:lang w:val="fr-CH"/>
              </w:rPr>
              <w:t>s</w:t>
            </w:r>
            <w:r w:rsidRPr="004E5600">
              <w:rPr>
                <w:color w:val="auto"/>
                <w:lang w:val="fr-CH"/>
              </w:rPr>
              <w:t xml:space="preserve"> </w:t>
            </w:r>
            <w:r w:rsidR="00F17E09" w:rsidRPr="004E5600">
              <w:rPr>
                <w:color w:val="auto"/>
                <w:lang w:val="fr-CH"/>
              </w:rPr>
              <w:t>d’</w:t>
            </w:r>
            <w:r w:rsidRPr="004E5600">
              <w:rPr>
                <w:color w:val="auto"/>
                <w:lang w:val="fr-CH"/>
              </w:rPr>
              <w:t xml:space="preserve">hectares </w:t>
            </w:r>
            <w:r w:rsidRPr="004E5600">
              <w:rPr>
                <w:color w:val="auto"/>
                <w:lang w:val="fr-CH"/>
              </w:rPr>
              <w:br/>
              <w:t>(</w:t>
            </w:r>
            <w:proofErr w:type="gramStart"/>
            <w:r w:rsidRPr="004E5600">
              <w:rPr>
                <w:color w:val="auto"/>
                <w:lang w:val="fr-CH"/>
              </w:rPr>
              <w:t>2000:</w:t>
            </w:r>
            <w:proofErr w:type="gramEnd"/>
            <w:r w:rsidRPr="004E5600">
              <w:rPr>
                <w:color w:val="auto"/>
                <w:lang w:val="fr-CH"/>
              </w:rPr>
              <w:t xml:space="preserve"> 15 million</w:t>
            </w:r>
            <w:r w:rsidR="00F17E09" w:rsidRPr="004E5600">
              <w:rPr>
                <w:color w:val="auto"/>
                <w:lang w:val="fr-CH"/>
              </w:rPr>
              <w:t>s</w:t>
            </w:r>
            <w:r w:rsidRPr="004E5600">
              <w:rPr>
                <w:color w:val="auto"/>
                <w:lang w:val="fr-CH"/>
              </w:rPr>
              <w:t xml:space="preserve"> </w:t>
            </w:r>
            <w:r w:rsidR="00F17E09" w:rsidRPr="004E5600">
              <w:rPr>
                <w:color w:val="auto"/>
                <w:lang w:val="fr-CH"/>
              </w:rPr>
              <w:t>d’</w:t>
            </w:r>
            <w:r w:rsidRPr="004E5600">
              <w:rPr>
                <w:color w:val="auto"/>
                <w:lang w:val="fr-CH"/>
              </w:rPr>
              <w:t>hectares)</w:t>
            </w:r>
          </w:p>
        </w:tc>
        <w:tc>
          <w:tcPr>
            <w:tcW w:w="2512" w:type="dxa"/>
            <w:gridSpan w:val="2"/>
          </w:tcPr>
          <w:p w14:paraId="36B92767" w14:textId="3A8242D9" w:rsidR="00D16E23" w:rsidRPr="004E5600" w:rsidRDefault="00D16E23" w:rsidP="00FA5F9E">
            <w:pPr>
              <w:pStyle w:val="woa-table-text"/>
              <w:spacing w:beforeLines="40" w:before="96" w:afterLines="40" w:after="96"/>
              <w:rPr>
                <w:color w:val="auto"/>
                <w:lang w:val="fr-CH"/>
              </w:rPr>
            </w:pPr>
            <w:r w:rsidRPr="004E5600">
              <w:rPr>
                <w:color w:val="auto"/>
                <w:lang w:val="fr-CH"/>
              </w:rPr>
              <w:t>Australi</w:t>
            </w:r>
            <w:r w:rsidR="00F17E09" w:rsidRPr="004E5600">
              <w:rPr>
                <w:color w:val="auto"/>
                <w:lang w:val="fr-CH"/>
              </w:rPr>
              <w:t>e</w:t>
            </w:r>
            <w:r w:rsidRPr="004E5600">
              <w:rPr>
                <w:color w:val="auto"/>
                <w:lang w:val="fr-CH"/>
              </w:rPr>
              <w:t xml:space="preserve"> (53</w:t>
            </w:r>
            <w:r w:rsidR="00F17E09" w:rsidRPr="004E5600">
              <w:rPr>
                <w:color w:val="auto"/>
                <w:lang w:val="fr-CH"/>
              </w:rPr>
              <w:t>,</w:t>
            </w:r>
            <w:r w:rsidRPr="004E5600">
              <w:rPr>
                <w:color w:val="auto"/>
                <w:lang w:val="fr-CH"/>
              </w:rPr>
              <w:t>0 million</w:t>
            </w:r>
            <w:r w:rsidR="00F17E09" w:rsidRPr="004E5600">
              <w:rPr>
                <w:color w:val="auto"/>
                <w:lang w:val="fr-CH"/>
              </w:rPr>
              <w:t>s</w:t>
            </w:r>
            <w:r w:rsidRPr="004E5600">
              <w:rPr>
                <w:color w:val="auto"/>
                <w:lang w:val="fr-CH"/>
              </w:rPr>
              <w:t xml:space="preserve"> </w:t>
            </w:r>
            <w:r w:rsidR="00F17E09" w:rsidRPr="004E5600">
              <w:rPr>
                <w:color w:val="auto"/>
                <w:lang w:val="fr-CH"/>
              </w:rPr>
              <w:t>d’</w:t>
            </w:r>
            <w:r w:rsidRPr="004E5600">
              <w:rPr>
                <w:color w:val="auto"/>
                <w:lang w:val="fr-CH"/>
              </w:rPr>
              <w:t>hectares)</w:t>
            </w:r>
            <w:r w:rsidRPr="004E5600">
              <w:rPr>
                <w:color w:val="auto"/>
                <w:lang w:val="fr-CH"/>
              </w:rPr>
              <w:br/>
              <w:t>Ind</w:t>
            </w:r>
            <w:r w:rsidR="00F17E09" w:rsidRPr="004E5600">
              <w:rPr>
                <w:color w:val="auto"/>
                <w:lang w:val="fr-CH"/>
              </w:rPr>
              <w:t>e</w:t>
            </w:r>
            <w:r w:rsidRPr="004E5600">
              <w:rPr>
                <w:color w:val="auto"/>
                <w:lang w:val="fr-CH"/>
              </w:rPr>
              <w:t xml:space="preserve"> (4</w:t>
            </w:r>
            <w:r w:rsidR="00F17E09" w:rsidRPr="004E5600">
              <w:rPr>
                <w:color w:val="auto"/>
                <w:lang w:val="fr-CH"/>
              </w:rPr>
              <w:t>,</w:t>
            </w:r>
            <w:r w:rsidRPr="004E5600">
              <w:rPr>
                <w:color w:val="auto"/>
                <w:lang w:val="fr-CH"/>
              </w:rPr>
              <w:t>0 million</w:t>
            </w:r>
            <w:r w:rsidR="00F17E09" w:rsidRPr="004E5600">
              <w:rPr>
                <w:color w:val="auto"/>
                <w:lang w:val="fr-CH"/>
              </w:rPr>
              <w:t>s</w:t>
            </w:r>
            <w:r w:rsidRPr="004E5600">
              <w:rPr>
                <w:color w:val="auto"/>
                <w:lang w:val="fr-CH"/>
              </w:rPr>
              <w:t xml:space="preserve"> </w:t>
            </w:r>
            <w:r w:rsidR="00F17E09" w:rsidRPr="004E5600">
              <w:rPr>
                <w:color w:val="auto"/>
                <w:lang w:val="fr-CH"/>
              </w:rPr>
              <w:t>d’</w:t>
            </w:r>
            <w:r w:rsidRPr="004E5600">
              <w:rPr>
                <w:color w:val="auto"/>
                <w:lang w:val="fr-CH"/>
              </w:rPr>
              <w:t>hectares)</w:t>
            </w:r>
            <w:r w:rsidRPr="004E5600">
              <w:rPr>
                <w:color w:val="auto"/>
                <w:lang w:val="fr-CH"/>
              </w:rPr>
              <w:br/>
              <w:t>Argentin</w:t>
            </w:r>
            <w:r w:rsidR="00F17E09" w:rsidRPr="004E5600">
              <w:rPr>
                <w:color w:val="auto"/>
                <w:lang w:val="fr-CH"/>
              </w:rPr>
              <w:t>e</w:t>
            </w:r>
            <w:r w:rsidRPr="004E5600">
              <w:rPr>
                <w:color w:val="auto"/>
                <w:lang w:val="fr-CH"/>
              </w:rPr>
              <w:t xml:space="preserve"> (3</w:t>
            </w:r>
            <w:r w:rsidR="00F17E09" w:rsidRPr="004E5600">
              <w:rPr>
                <w:color w:val="auto"/>
                <w:lang w:val="fr-CH"/>
              </w:rPr>
              <w:t>,</w:t>
            </w:r>
            <w:r w:rsidRPr="004E5600">
              <w:rPr>
                <w:color w:val="auto"/>
                <w:lang w:val="fr-CH"/>
              </w:rPr>
              <w:t>9 million</w:t>
            </w:r>
            <w:r w:rsidR="00F17E09" w:rsidRPr="004E5600">
              <w:rPr>
                <w:color w:val="auto"/>
                <w:lang w:val="fr-CH"/>
              </w:rPr>
              <w:t>s d’</w:t>
            </w:r>
            <w:r w:rsidRPr="004E5600">
              <w:rPr>
                <w:color w:val="auto"/>
                <w:lang w:val="fr-CH"/>
              </w:rPr>
              <w:t>hectares)</w:t>
            </w:r>
          </w:p>
        </w:tc>
      </w:tr>
      <w:tr w:rsidR="00D16E23" w:rsidRPr="004E5600" w14:paraId="4B90BD86" w14:textId="77777777" w:rsidTr="00F17E09">
        <w:trPr>
          <w:cnfStyle w:val="000000100000" w:firstRow="0" w:lastRow="0" w:firstColumn="0" w:lastColumn="0" w:oddVBand="0" w:evenVBand="0" w:oddHBand="1" w:evenHBand="0" w:firstRowFirstColumn="0" w:firstRowLastColumn="0" w:lastRowFirstColumn="0" w:lastRowLastColumn="0"/>
          <w:trHeight w:val="721"/>
        </w:trPr>
        <w:tc>
          <w:tcPr>
            <w:tcW w:w="2444" w:type="dxa"/>
          </w:tcPr>
          <w:p w14:paraId="65530834" w14:textId="2597EFFF" w:rsidR="00D16E23" w:rsidRPr="004E5600" w:rsidRDefault="00401F12" w:rsidP="00FA5F9E">
            <w:pPr>
              <w:pStyle w:val="woa-table-text"/>
              <w:spacing w:beforeLines="40" w:before="96" w:afterLines="40" w:after="96"/>
              <w:rPr>
                <w:b/>
                <w:color w:val="auto"/>
                <w:lang w:val="fr-CH"/>
              </w:rPr>
            </w:pPr>
            <w:r>
              <w:rPr>
                <w:b/>
                <w:lang w:val="fr-CH" w:eastAsia="x-none"/>
              </w:rPr>
              <w:t>Pourcentage de</w:t>
            </w:r>
            <w:r w:rsidR="00E55447" w:rsidRPr="004E5600">
              <w:rPr>
                <w:b/>
                <w:lang w:val="fr-CH" w:eastAsia="x-none"/>
              </w:rPr>
              <w:t xml:space="preserve"> surface agricole biologique</w:t>
            </w:r>
          </w:p>
        </w:tc>
        <w:tc>
          <w:tcPr>
            <w:tcW w:w="2376" w:type="dxa"/>
          </w:tcPr>
          <w:p w14:paraId="3D6EA635" w14:textId="34E86338"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2024:</w:t>
            </w:r>
            <w:proofErr w:type="gramEnd"/>
            <w:r w:rsidRPr="004E5600">
              <w:rPr>
                <w:color w:val="auto"/>
                <w:lang w:val="fr-CH"/>
              </w:rPr>
              <w:t xml:space="preserve"> 2</w:t>
            </w:r>
            <w:r w:rsidR="000D4D20">
              <w:rPr>
                <w:color w:val="auto"/>
                <w:lang w:val="fr-CH"/>
              </w:rPr>
              <w:t>,</w:t>
            </w:r>
            <w:r w:rsidRPr="004E5600">
              <w:rPr>
                <w:color w:val="auto"/>
                <w:lang w:val="fr-CH"/>
              </w:rPr>
              <w:t xml:space="preserve">1 % </w:t>
            </w:r>
          </w:p>
        </w:tc>
        <w:tc>
          <w:tcPr>
            <w:tcW w:w="2512" w:type="dxa"/>
            <w:gridSpan w:val="2"/>
          </w:tcPr>
          <w:p w14:paraId="58EB07A2" w14:textId="5539B96D" w:rsidR="00D16E23" w:rsidRPr="004E5600" w:rsidRDefault="00D16E23" w:rsidP="00FA5F9E">
            <w:pPr>
              <w:pStyle w:val="woa-table-text"/>
              <w:spacing w:beforeLines="40" w:before="96" w:afterLines="40" w:after="96"/>
              <w:rPr>
                <w:color w:val="auto"/>
                <w:lang w:val="fr-CH"/>
              </w:rPr>
            </w:pPr>
            <w:r w:rsidRPr="004E5600">
              <w:rPr>
                <w:color w:val="auto"/>
                <w:lang w:val="fr-CH"/>
              </w:rPr>
              <w:t>Liechtenstein (43</w:t>
            </w:r>
            <w:r w:rsidR="00F17E09" w:rsidRPr="004E5600">
              <w:rPr>
                <w:color w:val="auto"/>
                <w:lang w:val="fr-CH"/>
              </w:rPr>
              <w:t>,</w:t>
            </w:r>
            <w:r w:rsidRPr="004E5600">
              <w:rPr>
                <w:color w:val="auto"/>
                <w:lang w:val="fr-CH"/>
              </w:rPr>
              <w:t>5 %)</w:t>
            </w:r>
            <w:r w:rsidRPr="004E5600">
              <w:rPr>
                <w:color w:val="auto"/>
                <w:lang w:val="fr-CH"/>
              </w:rPr>
              <w:br/>
            </w:r>
            <w:r w:rsidR="00F17E09" w:rsidRPr="004E5600">
              <w:rPr>
                <w:color w:val="auto"/>
                <w:lang w:val="fr-CH"/>
              </w:rPr>
              <w:t>Autriche</w:t>
            </w:r>
            <w:r w:rsidRPr="004E5600">
              <w:rPr>
                <w:color w:val="auto"/>
                <w:lang w:val="fr-CH"/>
              </w:rPr>
              <w:t xml:space="preserve"> (27</w:t>
            </w:r>
            <w:r w:rsidR="00F17E09" w:rsidRPr="004E5600">
              <w:rPr>
                <w:color w:val="auto"/>
                <w:lang w:val="fr-CH"/>
              </w:rPr>
              <w:t>,</w:t>
            </w:r>
            <w:r w:rsidRPr="004E5600">
              <w:rPr>
                <w:color w:val="auto"/>
                <w:lang w:val="fr-CH"/>
              </w:rPr>
              <w:t>2 %)</w:t>
            </w:r>
            <w:r w:rsidRPr="004E5600">
              <w:rPr>
                <w:color w:val="auto"/>
                <w:lang w:val="fr-CH"/>
              </w:rPr>
              <w:br/>
              <w:t>Uruguay (23</w:t>
            </w:r>
            <w:r w:rsidR="00F17E09" w:rsidRPr="004E5600">
              <w:rPr>
                <w:color w:val="auto"/>
                <w:lang w:val="fr-CH"/>
              </w:rPr>
              <w:t>,</w:t>
            </w:r>
            <w:r w:rsidRPr="004E5600">
              <w:rPr>
                <w:color w:val="auto"/>
                <w:lang w:val="fr-CH"/>
              </w:rPr>
              <w:t>1 %)</w:t>
            </w:r>
          </w:p>
        </w:tc>
      </w:tr>
      <w:tr w:rsidR="00D16E23" w:rsidRPr="004E5600" w14:paraId="16ACEB07" w14:textId="77777777" w:rsidTr="00F17E09">
        <w:trPr>
          <w:cnfStyle w:val="000000010000" w:firstRow="0" w:lastRow="0" w:firstColumn="0" w:lastColumn="0" w:oddVBand="0" w:evenVBand="0" w:oddHBand="0" w:evenHBand="1" w:firstRowFirstColumn="0" w:firstRowLastColumn="0" w:lastRowFirstColumn="0" w:lastRowLastColumn="0"/>
          <w:trHeight w:val="740"/>
        </w:trPr>
        <w:tc>
          <w:tcPr>
            <w:tcW w:w="2444" w:type="dxa"/>
          </w:tcPr>
          <w:p w14:paraId="0AC39832" w14:textId="69299324" w:rsidR="00D16E23" w:rsidRPr="004E5600" w:rsidRDefault="005E7F74" w:rsidP="00FA5F9E">
            <w:pPr>
              <w:pStyle w:val="woa-table-text"/>
              <w:spacing w:beforeLines="40" w:before="96" w:afterLines="40" w:after="96"/>
              <w:rPr>
                <w:b/>
                <w:color w:val="auto"/>
                <w:lang w:val="fr-CH"/>
              </w:rPr>
            </w:pPr>
            <w:r w:rsidRPr="004E5600">
              <w:rPr>
                <w:b/>
                <w:color w:val="auto"/>
                <w:lang w:val="fr-CH"/>
              </w:rPr>
              <w:t xml:space="preserve">Évolution </w:t>
            </w:r>
            <w:r w:rsidRPr="004E5600">
              <w:rPr>
                <w:b/>
                <w:lang w:val="fr-CH" w:eastAsia="x-none"/>
              </w:rPr>
              <w:t>de la surface agricole biologique</w:t>
            </w:r>
            <w:r w:rsidR="00D16E23" w:rsidRPr="004E5600">
              <w:rPr>
                <w:b/>
                <w:color w:val="auto"/>
                <w:lang w:val="fr-CH"/>
              </w:rPr>
              <w:t xml:space="preserve"> 2023</w:t>
            </w:r>
            <w:r w:rsidRPr="004E5600">
              <w:rPr>
                <w:b/>
                <w:color w:val="auto"/>
                <w:lang w:val="fr-CH"/>
              </w:rPr>
              <w:t>–</w:t>
            </w:r>
            <w:r w:rsidR="00D16E23" w:rsidRPr="004E5600">
              <w:rPr>
                <w:b/>
                <w:color w:val="auto"/>
                <w:lang w:val="fr-CH"/>
              </w:rPr>
              <w:t>2024</w:t>
            </w:r>
          </w:p>
        </w:tc>
        <w:tc>
          <w:tcPr>
            <w:tcW w:w="2376" w:type="dxa"/>
          </w:tcPr>
          <w:p w14:paraId="0CB279D4" w14:textId="0FB3F7C3" w:rsidR="00D16E23" w:rsidRPr="004E5600" w:rsidRDefault="00D16E23" w:rsidP="00FA5F9E">
            <w:pPr>
              <w:pStyle w:val="woa-table-text"/>
              <w:spacing w:beforeLines="40" w:before="96" w:afterLines="40" w:after="96"/>
              <w:rPr>
                <w:color w:val="auto"/>
                <w:lang w:val="fr-CH"/>
              </w:rPr>
            </w:pPr>
            <w:r w:rsidRPr="004E5600">
              <w:rPr>
                <w:color w:val="auto"/>
                <w:lang w:val="fr-CH"/>
              </w:rPr>
              <w:t>-176</w:t>
            </w:r>
            <w:r w:rsidR="00F17E09" w:rsidRPr="004E5600">
              <w:rPr>
                <w:color w:val="auto"/>
                <w:lang w:val="fr-CH"/>
              </w:rPr>
              <w:t> </w:t>
            </w:r>
            <w:r w:rsidRPr="004E5600">
              <w:rPr>
                <w:color w:val="auto"/>
                <w:lang w:val="fr-CH"/>
              </w:rPr>
              <w:t>000 hectares (ha</w:t>
            </w:r>
            <w:proofErr w:type="gramStart"/>
            <w:r w:rsidRPr="004E5600">
              <w:rPr>
                <w:color w:val="auto"/>
                <w:lang w:val="fr-CH"/>
              </w:rPr>
              <w:t>);</w:t>
            </w:r>
            <w:proofErr w:type="gramEnd"/>
            <w:r w:rsidRPr="004E5600">
              <w:rPr>
                <w:color w:val="auto"/>
                <w:lang w:val="fr-CH"/>
              </w:rPr>
              <w:t xml:space="preserve"> -0</w:t>
            </w:r>
            <w:r w:rsidR="00F17E09" w:rsidRPr="004E5600">
              <w:rPr>
                <w:color w:val="auto"/>
                <w:lang w:val="fr-CH"/>
              </w:rPr>
              <w:t>,</w:t>
            </w:r>
            <w:r w:rsidRPr="004E5600">
              <w:rPr>
                <w:color w:val="auto"/>
                <w:lang w:val="fr-CH"/>
              </w:rPr>
              <w:t>2</w:t>
            </w:r>
            <w:r w:rsidR="00F17E09" w:rsidRPr="004E5600">
              <w:rPr>
                <w:color w:val="auto"/>
                <w:lang w:val="fr-CH"/>
              </w:rPr>
              <w:t> </w:t>
            </w:r>
            <w:r w:rsidRPr="004E5600">
              <w:rPr>
                <w:color w:val="auto"/>
                <w:lang w:val="fr-CH"/>
              </w:rPr>
              <w:t>%</w:t>
            </w:r>
          </w:p>
        </w:tc>
        <w:tc>
          <w:tcPr>
            <w:tcW w:w="2512" w:type="dxa"/>
            <w:gridSpan w:val="2"/>
          </w:tcPr>
          <w:p w14:paraId="35F86E51" w14:textId="1B3F3A7D" w:rsidR="00D16E23" w:rsidRPr="004E5600" w:rsidRDefault="00F17E09" w:rsidP="00FA5F9E">
            <w:pPr>
              <w:pStyle w:val="woa-table-text"/>
              <w:spacing w:beforeLines="40" w:before="96" w:afterLines="40" w:after="96"/>
              <w:rPr>
                <w:color w:val="auto"/>
                <w:lang w:val="fr-CH"/>
              </w:rPr>
            </w:pPr>
            <w:r w:rsidRPr="004E5600">
              <w:rPr>
                <w:lang w:val="fr-CH" w:eastAsia="x-none"/>
              </w:rPr>
              <w:t>États-</w:t>
            </w:r>
            <w:proofErr w:type="gramStart"/>
            <w:r w:rsidRPr="004E5600">
              <w:rPr>
                <w:lang w:val="fr-CH" w:eastAsia="x-none"/>
              </w:rPr>
              <w:t>Unis</w:t>
            </w:r>
            <w:r w:rsidR="00D16E23" w:rsidRPr="004E5600">
              <w:rPr>
                <w:color w:val="auto"/>
                <w:lang w:val="fr-CH"/>
              </w:rPr>
              <w:t>:</w:t>
            </w:r>
            <w:proofErr w:type="gramEnd"/>
            <w:r w:rsidR="00D16E23" w:rsidRPr="004E5600">
              <w:rPr>
                <w:color w:val="auto"/>
                <w:lang w:val="fr-CH"/>
              </w:rPr>
              <w:t xml:space="preserve"> +1</w:t>
            </w:r>
            <w:r w:rsidRPr="004E5600">
              <w:rPr>
                <w:color w:val="auto"/>
                <w:lang w:val="fr-CH"/>
              </w:rPr>
              <w:t> </w:t>
            </w:r>
            <w:r w:rsidR="00D16E23" w:rsidRPr="004E5600">
              <w:rPr>
                <w:color w:val="auto"/>
                <w:lang w:val="fr-CH"/>
              </w:rPr>
              <w:t>153</w:t>
            </w:r>
            <w:r w:rsidRPr="004E5600">
              <w:rPr>
                <w:color w:val="auto"/>
                <w:lang w:val="fr-CH"/>
              </w:rPr>
              <w:t> </w:t>
            </w:r>
            <w:r w:rsidR="00D16E23" w:rsidRPr="00D376CA">
              <w:rPr>
                <w:color w:val="auto"/>
                <w:lang w:val="fr-CH"/>
              </w:rPr>
              <w:t>391 ha (+56</w:t>
            </w:r>
            <w:r w:rsidRPr="00D376CA">
              <w:rPr>
                <w:color w:val="auto"/>
                <w:lang w:val="fr-CH"/>
              </w:rPr>
              <w:t>,</w:t>
            </w:r>
            <w:r w:rsidR="00D16E23" w:rsidRPr="00D376CA">
              <w:rPr>
                <w:color w:val="auto"/>
                <w:lang w:val="fr-CH"/>
              </w:rPr>
              <w:t>0</w:t>
            </w:r>
            <w:r w:rsidRPr="00D376CA">
              <w:rPr>
                <w:color w:val="auto"/>
                <w:lang w:val="fr-CH"/>
              </w:rPr>
              <w:t> </w:t>
            </w:r>
            <w:r w:rsidR="00D16E23" w:rsidRPr="00D376CA">
              <w:rPr>
                <w:color w:val="auto"/>
                <w:lang w:val="fr-CH"/>
              </w:rPr>
              <w:t xml:space="preserve">%), </w:t>
            </w:r>
            <w:r w:rsidR="00D16E23" w:rsidRPr="00D376CA">
              <w:rPr>
                <w:color w:val="auto"/>
                <w:lang w:val="fr-CH"/>
              </w:rPr>
              <w:br/>
            </w:r>
            <w:proofErr w:type="gramStart"/>
            <w:r w:rsidR="00D16E23" w:rsidRPr="00D376CA">
              <w:rPr>
                <w:color w:val="auto"/>
                <w:lang w:val="fr-CH"/>
              </w:rPr>
              <w:t>Guatemala:</w:t>
            </w:r>
            <w:proofErr w:type="gramEnd"/>
            <w:r w:rsidR="00D16E23" w:rsidRPr="00D376CA">
              <w:rPr>
                <w:color w:val="auto"/>
                <w:lang w:val="fr-CH"/>
              </w:rPr>
              <w:t xml:space="preserve"> + 241</w:t>
            </w:r>
            <w:r w:rsidRPr="00D376CA">
              <w:rPr>
                <w:color w:val="auto"/>
                <w:lang w:val="fr-CH"/>
              </w:rPr>
              <w:t> </w:t>
            </w:r>
            <w:r w:rsidR="00D16E23" w:rsidRPr="00D376CA">
              <w:rPr>
                <w:color w:val="auto"/>
                <w:lang w:val="fr-CH"/>
              </w:rPr>
              <w:t>744 ha (+193</w:t>
            </w:r>
            <w:r w:rsidR="00D376CA" w:rsidRPr="00D376CA">
              <w:rPr>
                <w:color w:val="auto"/>
                <w:lang w:val="fr-CH"/>
              </w:rPr>
              <w:t>,0</w:t>
            </w:r>
            <w:r w:rsidRPr="00D376CA">
              <w:rPr>
                <w:color w:val="auto"/>
                <w:lang w:val="fr-CH"/>
              </w:rPr>
              <w:t> </w:t>
            </w:r>
            <w:r w:rsidR="00D16E23" w:rsidRPr="00D376CA">
              <w:rPr>
                <w:color w:val="auto"/>
                <w:lang w:val="fr-CH"/>
              </w:rPr>
              <w:t>%)</w:t>
            </w:r>
            <w:r w:rsidR="00D16E23" w:rsidRPr="00D376CA">
              <w:rPr>
                <w:color w:val="auto"/>
                <w:lang w:val="fr-CH"/>
              </w:rPr>
              <w:br/>
            </w:r>
            <w:proofErr w:type="gramStart"/>
            <w:r w:rsidR="00D16E23" w:rsidRPr="00D376CA">
              <w:rPr>
                <w:color w:val="auto"/>
                <w:lang w:val="fr-CH"/>
              </w:rPr>
              <w:t>Chin</w:t>
            </w:r>
            <w:r w:rsidRPr="00D376CA">
              <w:rPr>
                <w:color w:val="auto"/>
                <w:lang w:val="fr-CH"/>
              </w:rPr>
              <w:t>e</w:t>
            </w:r>
            <w:r w:rsidR="00D16E23" w:rsidRPr="00D376CA">
              <w:rPr>
                <w:color w:val="auto"/>
                <w:lang w:val="fr-CH"/>
              </w:rPr>
              <w:t>:</w:t>
            </w:r>
            <w:proofErr w:type="gramEnd"/>
            <w:r w:rsidR="00D16E23" w:rsidRPr="00D376CA">
              <w:rPr>
                <w:color w:val="auto"/>
                <w:lang w:val="fr-CH"/>
              </w:rPr>
              <w:t xml:space="preserve"> + 169</w:t>
            </w:r>
            <w:r w:rsidRPr="00D376CA">
              <w:rPr>
                <w:color w:val="auto"/>
                <w:lang w:val="fr-CH"/>
              </w:rPr>
              <w:t> </w:t>
            </w:r>
            <w:r w:rsidR="00D16E23" w:rsidRPr="00D376CA">
              <w:rPr>
                <w:color w:val="auto"/>
                <w:lang w:val="fr-CH"/>
              </w:rPr>
              <w:t>350 ha (+5</w:t>
            </w:r>
            <w:r w:rsidRPr="00D376CA">
              <w:rPr>
                <w:color w:val="auto"/>
                <w:lang w:val="fr-CH"/>
              </w:rPr>
              <w:t>,</w:t>
            </w:r>
            <w:r w:rsidR="00D16E23" w:rsidRPr="00D376CA">
              <w:rPr>
                <w:color w:val="auto"/>
                <w:lang w:val="fr-CH"/>
              </w:rPr>
              <w:t>0 %)</w:t>
            </w:r>
          </w:p>
        </w:tc>
      </w:tr>
      <w:tr w:rsidR="00D16E23" w:rsidRPr="00FF0BEB" w14:paraId="4ACAD1A0" w14:textId="77777777" w:rsidTr="00F17E09">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02C1179B" w14:textId="3E7D9C1D" w:rsidR="00D16E23" w:rsidRPr="004E5600" w:rsidRDefault="005E7F74" w:rsidP="00FA5F9E">
            <w:pPr>
              <w:pStyle w:val="woa-table-text"/>
              <w:spacing w:beforeLines="40" w:before="96" w:afterLines="40" w:after="96"/>
              <w:rPr>
                <w:b/>
                <w:color w:val="auto"/>
                <w:lang w:val="fr-CH"/>
              </w:rPr>
            </w:pPr>
            <w:r w:rsidRPr="004E5600">
              <w:rPr>
                <w:b/>
                <w:lang w:val="fr-CH" w:eastAsia="x-none"/>
              </w:rPr>
              <w:t>Surface de cueillette sauvage et autres surfaces non agricoles</w:t>
            </w:r>
          </w:p>
        </w:tc>
        <w:tc>
          <w:tcPr>
            <w:tcW w:w="2376" w:type="dxa"/>
          </w:tcPr>
          <w:p w14:paraId="44B3414B" w14:textId="0ED3D55C"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2024:</w:t>
            </w:r>
            <w:proofErr w:type="gramEnd"/>
            <w:r w:rsidRPr="004E5600">
              <w:rPr>
                <w:color w:val="auto"/>
                <w:lang w:val="fr-CH"/>
              </w:rPr>
              <w:t xml:space="preserve"> 25</w:t>
            </w:r>
            <w:r w:rsidR="005E7F74" w:rsidRPr="004E5600">
              <w:rPr>
                <w:color w:val="auto"/>
                <w:lang w:val="fr-CH"/>
              </w:rPr>
              <w:t>,</w:t>
            </w:r>
            <w:r w:rsidRPr="004E5600">
              <w:rPr>
                <w:color w:val="auto"/>
                <w:lang w:val="fr-CH"/>
              </w:rPr>
              <w:t>5 million</w:t>
            </w:r>
            <w:r w:rsidR="005E7F74" w:rsidRPr="004E5600">
              <w:rPr>
                <w:color w:val="auto"/>
                <w:lang w:val="fr-CH"/>
              </w:rPr>
              <w:t>s d’</w:t>
            </w:r>
            <w:r w:rsidRPr="004E5600">
              <w:rPr>
                <w:color w:val="auto"/>
                <w:lang w:val="fr-CH"/>
              </w:rPr>
              <w:t xml:space="preserve">hectares </w:t>
            </w:r>
            <w:r w:rsidRPr="004E5600">
              <w:rPr>
                <w:color w:val="auto"/>
                <w:lang w:val="fr-CH"/>
              </w:rPr>
              <w:br/>
              <w:t>(</w:t>
            </w:r>
            <w:proofErr w:type="gramStart"/>
            <w:r w:rsidRPr="004E5600">
              <w:rPr>
                <w:color w:val="auto"/>
                <w:lang w:val="fr-CH"/>
              </w:rPr>
              <w:t>2000:</w:t>
            </w:r>
            <w:proofErr w:type="gramEnd"/>
            <w:r w:rsidRPr="004E5600">
              <w:rPr>
                <w:color w:val="auto"/>
                <w:lang w:val="fr-CH"/>
              </w:rPr>
              <w:t xml:space="preserve"> 5</w:t>
            </w:r>
            <w:r w:rsidR="005E7F74" w:rsidRPr="004E5600">
              <w:rPr>
                <w:color w:val="auto"/>
                <w:lang w:val="fr-CH"/>
              </w:rPr>
              <w:t>,</w:t>
            </w:r>
            <w:r w:rsidRPr="004E5600">
              <w:rPr>
                <w:color w:val="auto"/>
                <w:lang w:val="fr-CH"/>
              </w:rPr>
              <w:t>6 million</w:t>
            </w:r>
            <w:r w:rsidR="005E7F74" w:rsidRPr="004E5600">
              <w:rPr>
                <w:color w:val="auto"/>
                <w:lang w:val="fr-CH"/>
              </w:rPr>
              <w:t>s d’</w:t>
            </w:r>
            <w:r w:rsidRPr="004E5600">
              <w:rPr>
                <w:color w:val="auto"/>
                <w:lang w:val="fr-CH"/>
              </w:rPr>
              <w:t xml:space="preserve">hectares) </w:t>
            </w:r>
          </w:p>
        </w:tc>
        <w:tc>
          <w:tcPr>
            <w:tcW w:w="2512" w:type="dxa"/>
            <w:gridSpan w:val="2"/>
          </w:tcPr>
          <w:p w14:paraId="2BDCA5A1" w14:textId="2DBB207C" w:rsidR="00D16E23" w:rsidRPr="004E5600" w:rsidRDefault="00D16E23" w:rsidP="00FA5F9E">
            <w:pPr>
              <w:pStyle w:val="woa-table-text"/>
              <w:spacing w:beforeLines="40" w:before="96" w:afterLines="40" w:after="96"/>
              <w:rPr>
                <w:color w:val="auto"/>
                <w:lang w:val="fr-CH"/>
              </w:rPr>
            </w:pPr>
            <w:r w:rsidRPr="004E5600">
              <w:rPr>
                <w:color w:val="auto"/>
                <w:lang w:val="fr-CH"/>
              </w:rPr>
              <w:t>Finland</w:t>
            </w:r>
            <w:r w:rsidR="005E7F74" w:rsidRPr="004E5600">
              <w:rPr>
                <w:color w:val="auto"/>
                <w:lang w:val="fr-CH"/>
              </w:rPr>
              <w:t>e</w:t>
            </w:r>
            <w:r w:rsidRPr="004E5600">
              <w:rPr>
                <w:color w:val="auto"/>
                <w:lang w:val="fr-CH"/>
              </w:rPr>
              <w:t xml:space="preserve"> (6</w:t>
            </w:r>
            <w:r w:rsidR="005E7F74" w:rsidRPr="004E5600">
              <w:rPr>
                <w:color w:val="auto"/>
                <w:lang w:val="fr-CH"/>
              </w:rPr>
              <w:t>,</w:t>
            </w:r>
            <w:r w:rsidRPr="004E5600">
              <w:rPr>
                <w:color w:val="auto"/>
                <w:lang w:val="fr-CH"/>
              </w:rPr>
              <w:t>9 million</w:t>
            </w:r>
            <w:r w:rsidR="005E7F74" w:rsidRPr="004E5600">
              <w:rPr>
                <w:color w:val="auto"/>
                <w:lang w:val="fr-CH"/>
              </w:rPr>
              <w:t>s</w:t>
            </w:r>
            <w:r w:rsidRPr="004E5600">
              <w:rPr>
                <w:color w:val="auto"/>
                <w:lang w:val="fr-CH"/>
              </w:rPr>
              <w:t xml:space="preserve"> </w:t>
            </w:r>
            <w:r w:rsidR="005E7F74" w:rsidRPr="004E5600">
              <w:rPr>
                <w:color w:val="auto"/>
                <w:lang w:val="fr-CH"/>
              </w:rPr>
              <w:t>d’</w:t>
            </w:r>
            <w:r w:rsidRPr="004E5600">
              <w:rPr>
                <w:color w:val="auto"/>
                <w:lang w:val="fr-CH"/>
              </w:rPr>
              <w:t>hectares)</w:t>
            </w:r>
            <w:r w:rsidRPr="004E5600">
              <w:rPr>
                <w:color w:val="auto"/>
                <w:lang w:val="fr-CH"/>
              </w:rPr>
              <w:br/>
              <w:t>Chin</w:t>
            </w:r>
            <w:r w:rsidR="005E7F74" w:rsidRPr="004E5600">
              <w:rPr>
                <w:color w:val="auto"/>
                <w:lang w:val="fr-CH"/>
              </w:rPr>
              <w:t>e</w:t>
            </w:r>
            <w:r w:rsidRPr="004E5600">
              <w:rPr>
                <w:color w:val="auto"/>
                <w:lang w:val="fr-CH"/>
              </w:rPr>
              <w:t xml:space="preserve"> (3</w:t>
            </w:r>
            <w:r w:rsidR="005E7F74" w:rsidRPr="004E5600">
              <w:rPr>
                <w:color w:val="auto"/>
                <w:lang w:val="fr-CH"/>
              </w:rPr>
              <w:t>,</w:t>
            </w:r>
            <w:r w:rsidRPr="004E5600">
              <w:rPr>
                <w:color w:val="auto"/>
                <w:lang w:val="fr-CH"/>
              </w:rPr>
              <w:t>3 million</w:t>
            </w:r>
            <w:r w:rsidR="005E7F74" w:rsidRPr="004E5600">
              <w:rPr>
                <w:color w:val="auto"/>
                <w:lang w:val="fr-CH"/>
              </w:rPr>
              <w:t>s</w:t>
            </w:r>
            <w:r w:rsidRPr="004E5600">
              <w:rPr>
                <w:color w:val="auto"/>
                <w:lang w:val="fr-CH"/>
              </w:rPr>
              <w:t xml:space="preserve"> </w:t>
            </w:r>
            <w:r w:rsidR="005E7F74" w:rsidRPr="004E5600">
              <w:rPr>
                <w:color w:val="auto"/>
                <w:lang w:val="fr-CH"/>
              </w:rPr>
              <w:t>d’</w:t>
            </w:r>
            <w:r w:rsidRPr="004E5600">
              <w:rPr>
                <w:color w:val="auto"/>
                <w:lang w:val="fr-CH"/>
              </w:rPr>
              <w:t>hectares)</w:t>
            </w:r>
            <w:r w:rsidRPr="004E5600">
              <w:rPr>
                <w:color w:val="auto"/>
                <w:lang w:val="fr-CH"/>
              </w:rPr>
              <w:br/>
              <w:t>Zambi</w:t>
            </w:r>
            <w:r w:rsidR="005E7F74" w:rsidRPr="004E5600">
              <w:rPr>
                <w:color w:val="auto"/>
                <w:lang w:val="fr-CH"/>
              </w:rPr>
              <w:t>e</w:t>
            </w:r>
            <w:r w:rsidRPr="004E5600">
              <w:rPr>
                <w:color w:val="auto"/>
                <w:lang w:val="fr-CH"/>
              </w:rPr>
              <w:t xml:space="preserve"> (2</w:t>
            </w:r>
            <w:r w:rsidR="005E7F74" w:rsidRPr="004E5600">
              <w:rPr>
                <w:color w:val="auto"/>
                <w:lang w:val="fr-CH"/>
              </w:rPr>
              <w:t>,</w:t>
            </w:r>
            <w:r w:rsidRPr="004E5600">
              <w:rPr>
                <w:color w:val="auto"/>
                <w:lang w:val="fr-CH"/>
              </w:rPr>
              <w:t>5 million</w:t>
            </w:r>
            <w:r w:rsidR="005E7F74" w:rsidRPr="004E5600">
              <w:rPr>
                <w:color w:val="auto"/>
                <w:lang w:val="fr-CH"/>
              </w:rPr>
              <w:t>s</w:t>
            </w:r>
            <w:r w:rsidRPr="004E5600">
              <w:rPr>
                <w:color w:val="auto"/>
                <w:lang w:val="fr-CH"/>
              </w:rPr>
              <w:t xml:space="preserve"> </w:t>
            </w:r>
            <w:r w:rsidR="005E7F74" w:rsidRPr="004E5600">
              <w:rPr>
                <w:color w:val="auto"/>
                <w:lang w:val="fr-CH"/>
              </w:rPr>
              <w:t>d’</w:t>
            </w:r>
            <w:r w:rsidRPr="004E5600">
              <w:rPr>
                <w:color w:val="auto"/>
                <w:lang w:val="fr-CH"/>
              </w:rPr>
              <w:t>hectares)</w:t>
            </w:r>
          </w:p>
        </w:tc>
      </w:tr>
      <w:tr w:rsidR="00D16E23" w:rsidRPr="004E5600" w14:paraId="67ACAAB5" w14:textId="77777777" w:rsidTr="00F17E09">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61D8D38B" w14:textId="70C649E2" w:rsidR="00D16E23" w:rsidRPr="004E5600" w:rsidRDefault="008C4AA8" w:rsidP="00FA5F9E">
            <w:pPr>
              <w:pStyle w:val="woa-table-text"/>
              <w:spacing w:beforeLines="40" w:before="96" w:afterLines="40" w:after="96"/>
              <w:rPr>
                <w:b/>
                <w:color w:val="auto"/>
                <w:lang w:val="fr-CH"/>
              </w:rPr>
            </w:pPr>
            <w:r w:rsidRPr="003B7257">
              <w:rPr>
                <w:b/>
                <w:snapToGrid w:val="0"/>
                <w:szCs w:val="13"/>
                <w:lang w:val="fr-CH" w:eastAsia="x-none"/>
              </w:rPr>
              <w:t xml:space="preserve">Nombre d’exploitations </w:t>
            </w:r>
            <w:r>
              <w:rPr>
                <w:b/>
                <w:snapToGrid w:val="0"/>
                <w:szCs w:val="13"/>
                <w:lang w:val="fr-CH" w:eastAsia="x-none"/>
              </w:rPr>
              <w:t>agricoles biologiques</w:t>
            </w:r>
          </w:p>
        </w:tc>
        <w:tc>
          <w:tcPr>
            <w:tcW w:w="2376" w:type="dxa"/>
          </w:tcPr>
          <w:p w14:paraId="56387554" w14:textId="6FC19BFB"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2024:</w:t>
            </w:r>
            <w:proofErr w:type="gramEnd"/>
            <w:r w:rsidRPr="004E5600">
              <w:rPr>
                <w:color w:val="auto"/>
                <w:lang w:val="fr-CH"/>
              </w:rPr>
              <w:t xml:space="preserve"> 4</w:t>
            </w:r>
            <w:r w:rsidR="005E7F74" w:rsidRPr="004E5600">
              <w:rPr>
                <w:color w:val="auto"/>
                <w:lang w:val="fr-CH"/>
              </w:rPr>
              <w:t>,</w:t>
            </w:r>
            <w:r w:rsidRPr="004E5600">
              <w:rPr>
                <w:color w:val="auto"/>
                <w:lang w:val="fr-CH"/>
              </w:rPr>
              <w:t xml:space="preserve">8 </w:t>
            </w:r>
            <w:r w:rsidR="005E7F74" w:rsidRPr="004E5600">
              <w:rPr>
                <w:color w:val="auto"/>
                <w:lang w:val="fr-CH"/>
              </w:rPr>
              <w:t xml:space="preserve">millions </w:t>
            </w:r>
            <w:r w:rsidR="008C222A">
              <w:rPr>
                <w:color w:val="auto"/>
                <w:lang w:val="fr-CH"/>
              </w:rPr>
              <w:t>d’exploitations</w:t>
            </w:r>
            <w:r w:rsidRPr="004E5600">
              <w:rPr>
                <w:color w:val="auto"/>
                <w:lang w:val="fr-CH"/>
              </w:rPr>
              <w:t xml:space="preserve"> </w:t>
            </w:r>
            <w:r w:rsidRPr="004E5600">
              <w:rPr>
                <w:color w:val="auto"/>
                <w:lang w:val="fr-CH"/>
              </w:rPr>
              <w:br/>
              <w:t>(</w:t>
            </w:r>
            <w:proofErr w:type="gramStart"/>
            <w:r w:rsidRPr="004E5600">
              <w:rPr>
                <w:color w:val="auto"/>
                <w:lang w:val="fr-CH"/>
              </w:rPr>
              <w:t>2000:</w:t>
            </w:r>
            <w:proofErr w:type="gramEnd"/>
            <w:r w:rsidRPr="004E5600">
              <w:rPr>
                <w:color w:val="auto"/>
                <w:lang w:val="fr-CH"/>
              </w:rPr>
              <w:t xml:space="preserve"> 252</w:t>
            </w:r>
            <w:r w:rsidR="005E7F74" w:rsidRPr="004E5600">
              <w:rPr>
                <w:color w:val="auto"/>
                <w:lang w:val="fr-CH"/>
              </w:rPr>
              <w:t> </w:t>
            </w:r>
            <w:r w:rsidRPr="004E5600">
              <w:rPr>
                <w:color w:val="auto"/>
                <w:lang w:val="fr-CH"/>
              </w:rPr>
              <w:t>000)</w:t>
            </w:r>
          </w:p>
        </w:tc>
        <w:tc>
          <w:tcPr>
            <w:tcW w:w="2512" w:type="dxa"/>
            <w:gridSpan w:val="2"/>
          </w:tcPr>
          <w:p w14:paraId="4EF9FEB1" w14:textId="0B72C464" w:rsidR="00D16E23" w:rsidRPr="004E5600" w:rsidRDefault="00D16E23" w:rsidP="00FA5F9E">
            <w:pPr>
              <w:pStyle w:val="woa-table-text"/>
              <w:spacing w:beforeLines="40" w:before="96" w:afterLines="40" w:after="96"/>
              <w:rPr>
                <w:color w:val="auto"/>
                <w:lang w:val="fr-CH"/>
              </w:rPr>
            </w:pPr>
            <w:r w:rsidRPr="004E5600">
              <w:rPr>
                <w:color w:val="auto"/>
                <w:lang w:val="fr-CH"/>
              </w:rPr>
              <w:t>Ind</w:t>
            </w:r>
            <w:r w:rsidR="005E7F74" w:rsidRPr="004E5600">
              <w:rPr>
                <w:color w:val="auto"/>
                <w:lang w:val="fr-CH"/>
              </w:rPr>
              <w:t>e</w:t>
            </w:r>
            <w:r w:rsidRPr="004E5600">
              <w:rPr>
                <w:color w:val="auto"/>
                <w:lang w:val="fr-CH"/>
              </w:rPr>
              <w:t xml:space="preserve"> (2</w:t>
            </w:r>
            <w:r w:rsidR="005E7F74" w:rsidRPr="004E5600">
              <w:rPr>
                <w:color w:val="auto"/>
                <w:lang w:val="fr-CH"/>
              </w:rPr>
              <w:t> </w:t>
            </w:r>
            <w:r w:rsidRPr="004E5600">
              <w:rPr>
                <w:color w:val="auto"/>
                <w:lang w:val="fr-CH"/>
              </w:rPr>
              <w:t>363</w:t>
            </w:r>
            <w:r w:rsidR="005E7F74" w:rsidRPr="004E5600">
              <w:rPr>
                <w:color w:val="auto"/>
                <w:lang w:val="fr-CH"/>
              </w:rPr>
              <w:t> </w:t>
            </w:r>
            <w:r w:rsidRPr="004E5600">
              <w:rPr>
                <w:color w:val="auto"/>
                <w:lang w:val="fr-CH"/>
              </w:rPr>
              <w:t>607)</w:t>
            </w:r>
            <w:r w:rsidRPr="004E5600">
              <w:rPr>
                <w:color w:val="auto"/>
                <w:lang w:val="fr-CH"/>
              </w:rPr>
              <w:br/>
            </w:r>
            <w:r w:rsidR="005E7F74" w:rsidRPr="004E5600">
              <w:rPr>
                <w:color w:val="auto"/>
                <w:lang w:val="fr-CH"/>
              </w:rPr>
              <w:t>Ou</w:t>
            </w:r>
            <w:r w:rsidRPr="004E5600">
              <w:rPr>
                <w:color w:val="auto"/>
                <w:lang w:val="fr-CH"/>
              </w:rPr>
              <w:t>ganda (404</w:t>
            </w:r>
            <w:r w:rsidR="005E7F74" w:rsidRPr="004E5600">
              <w:rPr>
                <w:color w:val="auto"/>
                <w:lang w:val="fr-CH"/>
              </w:rPr>
              <w:t> </w:t>
            </w:r>
            <w:r w:rsidRPr="004E5600">
              <w:rPr>
                <w:color w:val="auto"/>
                <w:lang w:val="fr-CH"/>
              </w:rPr>
              <w:t>246)</w:t>
            </w:r>
            <w:r w:rsidRPr="004E5600">
              <w:rPr>
                <w:color w:val="auto"/>
                <w:lang w:val="fr-CH"/>
              </w:rPr>
              <w:br/>
            </w:r>
            <w:r w:rsidR="005E7F74" w:rsidRPr="004E5600">
              <w:rPr>
                <w:color w:val="auto"/>
                <w:lang w:val="fr-CH"/>
              </w:rPr>
              <w:t xml:space="preserve">Éthiopie </w:t>
            </w:r>
            <w:r w:rsidRPr="004E5600">
              <w:rPr>
                <w:color w:val="auto"/>
                <w:lang w:val="fr-CH"/>
              </w:rPr>
              <w:t>(203</w:t>
            </w:r>
            <w:r w:rsidR="005E7F74" w:rsidRPr="004E5600">
              <w:rPr>
                <w:color w:val="auto"/>
                <w:lang w:val="fr-CH"/>
              </w:rPr>
              <w:t> </w:t>
            </w:r>
            <w:r w:rsidRPr="004E5600">
              <w:rPr>
                <w:color w:val="auto"/>
                <w:lang w:val="fr-CH"/>
              </w:rPr>
              <w:t xml:space="preserve">258) </w:t>
            </w:r>
          </w:p>
        </w:tc>
      </w:tr>
      <w:tr w:rsidR="00D16E23" w:rsidRPr="00FF0BEB" w14:paraId="05F3BF9A" w14:textId="77777777" w:rsidTr="00F17E09">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661DDCDC" w14:textId="62B4B292" w:rsidR="00D16E23" w:rsidRPr="004E5600" w:rsidRDefault="003A6A81" w:rsidP="00FA5F9E">
            <w:pPr>
              <w:pStyle w:val="woa-table-text"/>
              <w:spacing w:beforeLines="40" w:before="96" w:afterLines="40" w:after="96"/>
              <w:rPr>
                <w:b/>
                <w:color w:val="auto"/>
                <w:lang w:val="fr-CH"/>
              </w:rPr>
            </w:pPr>
            <w:r w:rsidRPr="003B7257">
              <w:rPr>
                <w:b/>
                <w:lang w:val="fr-CH"/>
              </w:rPr>
              <w:t>Chiffre d’affaires du commerce de détail bio</w:t>
            </w:r>
          </w:p>
        </w:tc>
        <w:tc>
          <w:tcPr>
            <w:tcW w:w="2376" w:type="dxa"/>
          </w:tcPr>
          <w:p w14:paraId="22AECE79" w14:textId="69B344BE"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2024:</w:t>
            </w:r>
            <w:proofErr w:type="gramEnd"/>
            <w:r w:rsidRPr="004E5600">
              <w:rPr>
                <w:color w:val="auto"/>
                <w:lang w:val="fr-CH"/>
              </w:rPr>
              <w:t xml:space="preserve"> 145</w:t>
            </w:r>
            <w:r w:rsidR="005E7F74" w:rsidRPr="004E5600">
              <w:rPr>
                <w:color w:val="auto"/>
                <w:lang w:val="fr-CH"/>
              </w:rPr>
              <w:t>,</w:t>
            </w:r>
            <w:r w:rsidRPr="004E5600">
              <w:rPr>
                <w:color w:val="auto"/>
                <w:lang w:val="fr-CH"/>
              </w:rPr>
              <w:t xml:space="preserve">0 </w:t>
            </w:r>
            <w:r w:rsidR="005E7F74" w:rsidRPr="004E5600">
              <w:rPr>
                <w:color w:val="auto"/>
                <w:lang w:val="fr-CH"/>
              </w:rPr>
              <w:t>milliards d’</w:t>
            </w:r>
            <w:r w:rsidRPr="004E5600">
              <w:rPr>
                <w:color w:val="auto"/>
                <w:lang w:val="fr-CH"/>
              </w:rPr>
              <w:t>euros</w:t>
            </w:r>
            <w:r w:rsidRPr="004E5600">
              <w:rPr>
                <w:color w:val="auto"/>
                <w:lang w:val="fr-CH"/>
              </w:rPr>
              <w:br/>
              <w:t>(</w:t>
            </w:r>
            <w:proofErr w:type="gramStart"/>
            <w:r w:rsidRPr="004E5600">
              <w:rPr>
                <w:color w:val="auto"/>
                <w:lang w:val="fr-CH"/>
              </w:rPr>
              <w:t>2000:</w:t>
            </w:r>
            <w:proofErr w:type="gramEnd"/>
            <w:r w:rsidRPr="004E5600">
              <w:rPr>
                <w:color w:val="auto"/>
                <w:lang w:val="fr-CH"/>
              </w:rPr>
              <w:t xml:space="preserve"> 15</w:t>
            </w:r>
            <w:r w:rsidR="005E7F74" w:rsidRPr="004E5600">
              <w:rPr>
                <w:color w:val="auto"/>
                <w:lang w:val="fr-CH"/>
              </w:rPr>
              <w:t>,</w:t>
            </w:r>
            <w:r w:rsidRPr="004E5600">
              <w:rPr>
                <w:color w:val="auto"/>
                <w:lang w:val="fr-CH"/>
              </w:rPr>
              <w:t xml:space="preserve">2 </w:t>
            </w:r>
            <w:r w:rsidR="005E7F74" w:rsidRPr="004E5600">
              <w:rPr>
                <w:color w:val="auto"/>
                <w:lang w:val="fr-CH"/>
              </w:rPr>
              <w:t>milliards d’</w:t>
            </w:r>
            <w:r w:rsidRPr="004E5600">
              <w:rPr>
                <w:color w:val="auto"/>
                <w:lang w:val="fr-CH"/>
              </w:rPr>
              <w:t>euros)</w:t>
            </w:r>
          </w:p>
        </w:tc>
        <w:tc>
          <w:tcPr>
            <w:tcW w:w="2512" w:type="dxa"/>
            <w:gridSpan w:val="2"/>
          </w:tcPr>
          <w:p w14:paraId="2733B6AD" w14:textId="7183C43A" w:rsidR="00D16E23" w:rsidRPr="004E5600" w:rsidRDefault="005E7F74" w:rsidP="00FA5F9E">
            <w:pPr>
              <w:pStyle w:val="woa-table-text"/>
              <w:spacing w:beforeLines="40" w:before="96" w:afterLines="40" w:after="96"/>
              <w:rPr>
                <w:color w:val="auto"/>
                <w:lang w:val="fr-CH"/>
              </w:rPr>
            </w:pPr>
            <w:r w:rsidRPr="004E5600">
              <w:rPr>
                <w:lang w:val="fr-CH" w:eastAsia="x-none"/>
              </w:rPr>
              <w:t>États-Unis</w:t>
            </w:r>
            <w:r w:rsidR="00D16E23" w:rsidRPr="004E5600">
              <w:rPr>
                <w:color w:val="auto"/>
                <w:lang w:val="fr-CH"/>
              </w:rPr>
              <w:t xml:space="preserve"> (60</w:t>
            </w:r>
            <w:r w:rsidRPr="004E5600">
              <w:rPr>
                <w:color w:val="auto"/>
                <w:lang w:val="fr-CH"/>
              </w:rPr>
              <w:t>,</w:t>
            </w:r>
            <w:r w:rsidR="00D16E23" w:rsidRPr="004E5600">
              <w:rPr>
                <w:color w:val="auto"/>
                <w:lang w:val="fr-CH"/>
              </w:rPr>
              <w:t xml:space="preserve">4 </w:t>
            </w:r>
            <w:r w:rsidRPr="004E5600">
              <w:rPr>
                <w:color w:val="auto"/>
                <w:lang w:val="fr-CH"/>
              </w:rPr>
              <w:t>milliards d’</w:t>
            </w:r>
            <w:r w:rsidR="00D16E23" w:rsidRPr="004E5600">
              <w:rPr>
                <w:color w:val="auto"/>
                <w:lang w:val="fr-CH"/>
              </w:rPr>
              <w:t>euros)</w:t>
            </w:r>
            <w:r w:rsidR="00D16E23" w:rsidRPr="004E5600">
              <w:rPr>
                <w:color w:val="auto"/>
                <w:lang w:val="fr-CH"/>
              </w:rPr>
              <w:br/>
            </w:r>
            <w:r w:rsidRPr="004E5600">
              <w:rPr>
                <w:color w:val="auto"/>
                <w:lang w:val="fr-CH"/>
              </w:rPr>
              <w:t>Allemagne</w:t>
            </w:r>
            <w:r w:rsidR="00D16E23" w:rsidRPr="004E5600">
              <w:rPr>
                <w:color w:val="auto"/>
                <w:lang w:val="fr-CH"/>
              </w:rPr>
              <w:t xml:space="preserve"> (17</w:t>
            </w:r>
            <w:r w:rsidRPr="004E5600">
              <w:rPr>
                <w:color w:val="auto"/>
                <w:lang w:val="fr-CH"/>
              </w:rPr>
              <w:t>,</w:t>
            </w:r>
            <w:r w:rsidR="00D16E23" w:rsidRPr="004E5600">
              <w:rPr>
                <w:color w:val="auto"/>
                <w:lang w:val="fr-CH"/>
              </w:rPr>
              <w:t xml:space="preserve">0 </w:t>
            </w:r>
            <w:r w:rsidRPr="004E5600">
              <w:rPr>
                <w:color w:val="auto"/>
                <w:lang w:val="fr-CH"/>
              </w:rPr>
              <w:t>milliards d’</w:t>
            </w:r>
            <w:r w:rsidR="00D16E23" w:rsidRPr="004E5600">
              <w:rPr>
                <w:color w:val="auto"/>
                <w:lang w:val="fr-CH"/>
              </w:rPr>
              <w:t>euros)</w:t>
            </w:r>
            <w:r w:rsidR="00D16E23" w:rsidRPr="004E5600">
              <w:rPr>
                <w:color w:val="auto"/>
                <w:lang w:val="fr-CH"/>
              </w:rPr>
              <w:br/>
              <w:t>Chin</w:t>
            </w:r>
            <w:r w:rsidRPr="004E5600">
              <w:rPr>
                <w:color w:val="auto"/>
                <w:lang w:val="fr-CH"/>
              </w:rPr>
              <w:t>e</w:t>
            </w:r>
            <w:r w:rsidR="00D16E23" w:rsidRPr="004E5600">
              <w:rPr>
                <w:color w:val="auto"/>
                <w:lang w:val="fr-CH"/>
              </w:rPr>
              <w:t xml:space="preserve"> (15</w:t>
            </w:r>
            <w:r w:rsidRPr="004E5600">
              <w:rPr>
                <w:color w:val="auto"/>
                <w:lang w:val="fr-CH"/>
              </w:rPr>
              <w:t>,</w:t>
            </w:r>
            <w:r w:rsidR="00D16E23" w:rsidRPr="004E5600">
              <w:rPr>
                <w:color w:val="auto"/>
                <w:lang w:val="fr-CH"/>
              </w:rPr>
              <w:t xml:space="preserve">5 </w:t>
            </w:r>
            <w:r w:rsidRPr="004E5600">
              <w:rPr>
                <w:color w:val="auto"/>
                <w:lang w:val="fr-CH"/>
              </w:rPr>
              <w:t>milliards d’</w:t>
            </w:r>
            <w:r w:rsidR="00D16E23" w:rsidRPr="004E5600">
              <w:rPr>
                <w:color w:val="auto"/>
                <w:lang w:val="fr-CH"/>
              </w:rPr>
              <w:t>euros)</w:t>
            </w:r>
          </w:p>
        </w:tc>
      </w:tr>
      <w:tr w:rsidR="00D16E23" w:rsidRPr="00FF0BEB" w14:paraId="3A7A2279" w14:textId="77777777" w:rsidTr="00F17E09">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730A259F" w14:textId="02B9D256" w:rsidR="00D16E23" w:rsidRPr="004E5600" w:rsidRDefault="005E7F74" w:rsidP="00FA5F9E">
            <w:pPr>
              <w:pStyle w:val="woa-table-text"/>
              <w:spacing w:beforeLines="40" w:before="96" w:afterLines="40" w:after="96"/>
              <w:rPr>
                <w:b/>
                <w:color w:val="auto"/>
                <w:lang w:val="fr-CH"/>
              </w:rPr>
            </w:pPr>
            <w:r w:rsidRPr="004E5600">
              <w:rPr>
                <w:b/>
                <w:lang w:val="fr-CH" w:eastAsia="x-none"/>
              </w:rPr>
              <w:t xml:space="preserve">Consommation par </w:t>
            </w:r>
            <w:proofErr w:type="spellStart"/>
            <w:r w:rsidRPr="004E5600">
              <w:rPr>
                <w:b/>
                <w:lang w:val="fr-CH" w:eastAsia="x-none"/>
              </w:rPr>
              <w:t>habitant</w:t>
            </w:r>
            <w:r w:rsidRPr="004E5600">
              <w:rPr>
                <w:rFonts w:ascii="Calibri" w:hAnsi="Calibri" w:cs="Calibri"/>
                <w:b/>
                <w:lang w:val="fr-CH" w:eastAsia="x-none"/>
              </w:rPr>
              <w:t>·</w:t>
            </w:r>
            <w:r w:rsidRPr="004E5600">
              <w:rPr>
                <w:b/>
                <w:lang w:val="fr-CH" w:eastAsia="x-none"/>
              </w:rPr>
              <w:t>e</w:t>
            </w:r>
            <w:proofErr w:type="spellEnd"/>
          </w:p>
        </w:tc>
        <w:tc>
          <w:tcPr>
            <w:tcW w:w="2376" w:type="dxa"/>
          </w:tcPr>
          <w:p w14:paraId="67524B2E" w14:textId="62AD6301"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2024:</w:t>
            </w:r>
            <w:proofErr w:type="gramEnd"/>
            <w:r w:rsidRPr="004E5600">
              <w:rPr>
                <w:color w:val="auto"/>
                <w:lang w:val="fr-CH"/>
              </w:rPr>
              <w:t xml:space="preserve"> 17</w:t>
            </w:r>
            <w:r w:rsidR="005E7F74" w:rsidRPr="004E5600">
              <w:rPr>
                <w:color w:val="auto"/>
                <w:lang w:val="fr-CH"/>
              </w:rPr>
              <w:t>,</w:t>
            </w:r>
            <w:r w:rsidRPr="004E5600">
              <w:rPr>
                <w:color w:val="auto"/>
                <w:lang w:val="fr-CH"/>
              </w:rPr>
              <w:t>7 euros</w:t>
            </w:r>
          </w:p>
        </w:tc>
        <w:tc>
          <w:tcPr>
            <w:tcW w:w="2512" w:type="dxa"/>
            <w:gridSpan w:val="2"/>
          </w:tcPr>
          <w:p w14:paraId="5B1B1ED1" w14:textId="1451D79C" w:rsidR="00D16E23" w:rsidRPr="004E5600" w:rsidRDefault="005E7F74" w:rsidP="00FA5F9E">
            <w:pPr>
              <w:pStyle w:val="woa-table-text"/>
              <w:spacing w:beforeLines="40" w:before="96" w:afterLines="40" w:after="96"/>
              <w:rPr>
                <w:color w:val="auto"/>
                <w:lang w:val="fr-CH"/>
              </w:rPr>
            </w:pPr>
            <w:r w:rsidRPr="004E5600">
              <w:rPr>
                <w:color w:val="auto"/>
                <w:lang w:val="fr-CH"/>
              </w:rPr>
              <w:t>Suisse</w:t>
            </w:r>
            <w:r w:rsidR="00D16E23" w:rsidRPr="004E5600">
              <w:rPr>
                <w:color w:val="auto"/>
                <w:lang w:val="fr-CH"/>
              </w:rPr>
              <w:t xml:space="preserve"> (481 euros) </w:t>
            </w:r>
            <w:r w:rsidR="00D16E23" w:rsidRPr="004E5600">
              <w:rPr>
                <w:color w:val="auto"/>
                <w:lang w:val="fr-CH"/>
              </w:rPr>
              <w:br/>
            </w:r>
            <w:r w:rsidRPr="004E5600">
              <w:rPr>
                <w:color w:val="auto"/>
                <w:lang w:val="fr-CH"/>
              </w:rPr>
              <w:t>Danemark</w:t>
            </w:r>
            <w:r w:rsidR="00D16E23" w:rsidRPr="004E5600">
              <w:rPr>
                <w:color w:val="auto"/>
                <w:lang w:val="fr-CH"/>
              </w:rPr>
              <w:t xml:space="preserve"> (373 euros)</w:t>
            </w:r>
            <w:r w:rsidR="00D16E23" w:rsidRPr="004E5600">
              <w:rPr>
                <w:color w:val="auto"/>
                <w:lang w:val="fr-CH"/>
              </w:rPr>
              <w:br/>
            </w:r>
            <w:r w:rsidRPr="004E5600">
              <w:rPr>
                <w:color w:val="auto"/>
                <w:lang w:val="fr-CH"/>
              </w:rPr>
              <w:t>Autriche</w:t>
            </w:r>
            <w:r w:rsidR="00D16E23" w:rsidRPr="004E5600">
              <w:rPr>
                <w:color w:val="auto"/>
                <w:lang w:val="fr-CH"/>
              </w:rPr>
              <w:t xml:space="preserve"> (292 euros)</w:t>
            </w:r>
          </w:p>
        </w:tc>
      </w:tr>
      <w:tr w:rsidR="00D16E23" w:rsidRPr="00FF0BEB" w14:paraId="3BBE4700" w14:textId="77777777" w:rsidTr="00F17E09">
        <w:trPr>
          <w:cnfStyle w:val="000000100000" w:firstRow="0" w:lastRow="0" w:firstColumn="0" w:lastColumn="0" w:oddVBand="0" w:evenVBand="0" w:oddHBand="1" w:evenHBand="0" w:firstRowFirstColumn="0" w:firstRowLastColumn="0" w:lastRowFirstColumn="0" w:lastRowLastColumn="0"/>
          <w:trHeight w:val="974"/>
        </w:trPr>
        <w:tc>
          <w:tcPr>
            <w:tcW w:w="2444" w:type="dxa"/>
            <w:shd w:val="clear" w:color="auto" w:fill="auto"/>
          </w:tcPr>
          <w:p w14:paraId="7A896108" w14:textId="64ECD477" w:rsidR="00D16E23" w:rsidRPr="004E5600" w:rsidRDefault="005E7F74" w:rsidP="00FA5F9E">
            <w:pPr>
              <w:pStyle w:val="woa-table-text"/>
              <w:spacing w:beforeLines="40" w:before="96" w:afterLines="40" w:after="96"/>
              <w:rPr>
                <w:b/>
                <w:color w:val="auto"/>
                <w:lang w:val="fr-CH"/>
              </w:rPr>
            </w:pPr>
            <w:bookmarkStart w:id="8" w:name="_Hlk156831091"/>
            <w:r w:rsidRPr="004E5600">
              <w:rPr>
                <w:b/>
                <w:lang w:val="fr-CH" w:eastAsia="x-none"/>
              </w:rPr>
              <w:t xml:space="preserve">Nombre d’organisations membres d’IFOAM </w:t>
            </w:r>
            <w:r w:rsidR="005C07DA">
              <w:rPr>
                <w:b/>
                <w:lang w:val="fr-CH" w:eastAsia="x-none"/>
              </w:rPr>
              <w:t>–</w:t>
            </w:r>
            <w:r w:rsidR="007F66A1">
              <w:rPr>
                <w:b/>
                <w:lang w:val="fr-CH" w:eastAsia="x-none"/>
              </w:rPr>
              <w:br/>
            </w:r>
            <w:r w:rsidRPr="004E5600">
              <w:rPr>
                <w:b/>
                <w:lang w:val="fr-CH" w:eastAsia="x-none"/>
              </w:rPr>
              <w:t>Organics International</w:t>
            </w:r>
            <w:r w:rsidR="00D16E23" w:rsidRPr="004E5600">
              <w:rPr>
                <w:b/>
                <w:color w:val="auto"/>
                <w:lang w:val="fr-CH"/>
              </w:rPr>
              <w:t xml:space="preserve"> </w:t>
            </w:r>
            <w:bookmarkEnd w:id="8"/>
          </w:p>
        </w:tc>
        <w:tc>
          <w:tcPr>
            <w:tcW w:w="2376" w:type="dxa"/>
            <w:shd w:val="clear" w:color="auto" w:fill="auto"/>
          </w:tcPr>
          <w:p w14:paraId="035C7163" w14:textId="0CCFB238" w:rsidR="00D16E23" w:rsidRPr="004E5600" w:rsidRDefault="00D16E23" w:rsidP="00FA5F9E">
            <w:pPr>
              <w:pStyle w:val="woa-table-text"/>
              <w:spacing w:beforeLines="40" w:before="96" w:afterLines="40" w:after="96"/>
              <w:rPr>
                <w:color w:val="auto"/>
                <w:lang w:val="fr-CH"/>
              </w:rPr>
            </w:pPr>
            <w:proofErr w:type="gramStart"/>
            <w:r w:rsidRPr="004E5600">
              <w:rPr>
                <w:color w:val="auto"/>
                <w:lang w:val="fr-CH"/>
              </w:rPr>
              <w:t>2025:</w:t>
            </w:r>
            <w:proofErr w:type="gramEnd"/>
            <w:r w:rsidRPr="004E5600">
              <w:rPr>
                <w:color w:val="auto"/>
                <w:lang w:val="fr-CH"/>
              </w:rPr>
              <w:t xml:space="preserve"> 593 </w:t>
            </w:r>
            <w:r w:rsidR="005E7F74" w:rsidRPr="004E5600">
              <w:rPr>
                <w:color w:val="auto"/>
                <w:lang w:val="fr-CH"/>
              </w:rPr>
              <w:t>membres</w:t>
            </w:r>
          </w:p>
        </w:tc>
        <w:tc>
          <w:tcPr>
            <w:tcW w:w="2512" w:type="dxa"/>
            <w:gridSpan w:val="2"/>
            <w:shd w:val="clear" w:color="auto" w:fill="auto"/>
          </w:tcPr>
          <w:p w14:paraId="0C7691A6" w14:textId="479BBB1E" w:rsidR="00D16E23" w:rsidRPr="004E5600" w:rsidRDefault="005E7F74" w:rsidP="00FA5F9E">
            <w:pPr>
              <w:pStyle w:val="woa-table-text"/>
              <w:spacing w:beforeLines="40" w:before="96" w:afterLines="40" w:after="96"/>
              <w:rPr>
                <w:color w:val="auto"/>
                <w:lang w:val="fr-CH"/>
              </w:rPr>
            </w:pPr>
            <w:proofErr w:type="gramStart"/>
            <w:r w:rsidRPr="004E5600">
              <w:rPr>
                <w:color w:val="auto"/>
                <w:lang w:val="fr-CH"/>
              </w:rPr>
              <w:t>Allemagne</w:t>
            </w:r>
            <w:r w:rsidR="00D16E23" w:rsidRPr="004E5600">
              <w:rPr>
                <w:color w:val="auto"/>
                <w:lang w:val="fr-CH"/>
              </w:rPr>
              <w:t>:</w:t>
            </w:r>
            <w:proofErr w:type="gramEnd"/>
            <w:r w:rsidR="00D16E23" w:rsidRPr="004E5600">
              <w:rPr>
                <w:color w:val="auto"/>
                <w:lang w:val="fr-CH"/>
              </w:rPr>
              <w:t xml:space="preserve"> 73 </w:t>
            </w:r>
            <w:r w:rsidRPr="004E5600">
              <w:rPr>
                <w:color w:val="auto"/>
                <w:lang w:val="fr-CH"/>
              </w:rPr>
              <w:t>membres</w:t>
            </w:r>
            <w:r w:rsidR="00D16E23" w:rsidRPr="004E5600">
              <w:rPr>
                <w:color w:val="auto"/>
                <w:lang w:val="fr-CH"/>
              </w:rPr>
              <w:br/>
            </w:r>
            <w:proofErr w:type="gramStart"/>
            <w:r w:rsidR="00D16E23" w:rsidRPr="004E5600">
              <w:rPr>
                <w:color w:val="auto"/>
                <w:lang w:val="fr-CH"/>
              </w:rPr>
              <w:t>Ind</w:t>
            </w:r>
            <w:r w:rsidRPr="004E5600">
              <w:rPr>
                <w:color w:val="auto"/>
                <w:lang w:val="fr-CH"/>
              </w:rPr>
              <w:t>e</w:t>
            </w:r>
            <w:r w:rsidR="00D16E23" w:rsidRPr="004E5600">
              <w:rPr>
                <w:color w:val="auto"/>
                <w:lang w:val="fr-CH"/>
              </w:rPr>
              <w:t>:</w:t>
            </w:r>
            <w:proofErr w:type="gramEnd"/>
            <w:r w:rsidR="00D16E23" w:rsidRPr="004E5600">
              <w:rPr>
                <w:color w:val="auto"/>
                <w:lang w:val="fr-CH"/>
              </w:rPr>
              <w:t xml:space="preserve"> 39 </w:t>
            </w:r>
            <w:r w:rsidRPr="004E5600">
              <w:rPr>
                <w:color w:val="auto"/>
                <w:lang w:val="fr-CH"/>
              </w:rPr>
              <w:t>membres</w:t>
            </w:r>
            <w:r w:rsidR="00D16E23" w:rsidRPr="004E5600">
              <w:rPr>
                <w:color w:val="auto"/>
                <w:lang w:val="fr-CH"/>
              </w:rPr>
              <w:br/>
            </w:r>
            <w:r w:rsidRPr="004E5600">
              <w:rPr>
                <w:lang w:val="fr-CH" w:eastAsia="x-none"/>
              </w:rPr>
              <w:t>États-</w:t>
            </w:r>
            <w:proofErr w:type="gramStart"/>
            <w:r w:rsidRPr="004E5600">
              <w:rPr>
                <w:lang w:val="fr-CH" w:eastAsia="x-none"/>
              </w:rPr>
              <w:t>Unis</w:t>
            </w:r>
            <w:r w:rsidR="00D16E23" w:rsidRPr="004E5600">
              <w:rPr>
                <w:color w:val="auto"/>
                <w:lang w:val="fr-CH"/>
              </w:rPr>
              <w:t>:</w:t>
            </w:r>
            <w:proofErr w:type="gramEnd"/>
            <w:r w:rsidR="00D16E23" w:rsidRPr="004E5600">
              <w:rPr>
                <w:color w:val="auto"/>
                <w:lang w:val="fr-CH"/>
              </w:rPr>
              <w:t xml:space="preserve"> 36 </w:t>
            </w:r>
            <w:r w:rsidRPr="004E5600">
              <w:rPr>
                <w:color w:val="auto"/>
                <w:lang w:val="fr-CH"/>
              </w:rPr>
              <w:t>membres</w:t>
            </w:r>
            <w:r w:rsidR="00D16E23" w:rsidRPr="004E5600">
              <w:rPr>
                <w:color w:val="auto"/>
                <w:lang w:val="fr-CH"/>
              </w:rPr>
              <w:br/>
            </w:r>
            <w:proofErr w:type="gramStart"/>
            <w:r w:rsidR="00D16E23" w:rsidRPr="004E5600">
              <w:rPr>
                <w:color w:val="auto"/>
                <w:lang w:val="fr-CH"/>
              </w:rPr>
              <w:t>Ital</w:t>
            </w:r>
            <w:r w:rsidRPr="004E5600">
              <w:rPr>
                <w:color w:val="auto"/>
                <w:lang w:val="fr-CH"/>
              </w:rPr>
              <w:t>ie</w:t>
            </w:r>
            <w:r w:rsidR="00D16E23" w:rsidRPr="004E5600">
              <w:rPr>
                <w:color w:val="auto"/>
                <w:lang w:val="fr-CH"/>
              </w:rPr>
              <w:t>:</w:t>
            </w:r>
            <w:proofErr w:type="gramEnd"/>
            <w:r w:rsidR="00D16E23" w:rsidRPr="004E5600">
              <w:rPr>
                <w:color w:val="auto"/>
                <w:lang w:val="fr-CH"/>
              </w:rPr>
              <w:t xml:space="preserve"> 24 </w:t>
            </w:r>
            <w:r w:rsidRPr="004E5600">
              <w:rPr>
                <w:color w:val="auto"/>
                <w:lang w:val="fr-CH"/>
              </w:rPr>
              <w:t>membres</w:t>
            </w:r>
            <w:r w:rsidR="00D16E23" w:rsidRPr="004E5600">
              <w:rPr>
                <w:color w:val="auto"/>
                <w:lang w:val="fr-CH"/>
              </w:rPr>
              <w:br/>
            </w:r>
            <w:proofErr w:type="gramStart"/>
            <w:r w:rsidRPr="004E5600">
              <w:rPr>
                <w:color w:val="auto"/>
                <w:lang w:val="fr-CH"/>
              </w:rPr>
              <w:t>Suisse</w:t>
            </w:r>
            <w:r w:rsidR="00D16E23" w:rsidRPr="004E5600">
              <w:rPr>
                <w:color w:val="auto"/>
                <w:lang w:val="fr-CH"/>
              </w:rPr>
              <w:t>:</w:t>
            </w:r>
            <w:proofErr w:type="gramEnd"/>
            <w:r w:rsidR="00D16E23" w:rsidRPr="004E5600">
              <w:rPr>
                <w:color w:val="auto"/>
                <w:lang w:val="fr-CH"/>
              </w:rPr>
              <w:t xml:space="preserve"> 22 </w:t>
            </w:r>
            <w:r w:rsidRPr="004E5600">
              <w:rPr>
                <w:color w:val="auto"/>
                <w:lang w:val="fr-CH"/>
              </w:rPr>
              <w:t>membres</w:t>
            </w:r>
          </w:p>
        </w:tc>
      </w:tr>
    </w:tbl>
    <w:p w14:paraId="16FFAB5E" w14:textId="5004EA7D" w:rsidR="002C6C6C" w:rsidRPr="004E5600" w:rsidRDefault="002C6C6C" w:rsidP="002C6C6C">
      <w:pPr>
        <w:pStyle w:val="woa-source"/>
        <w:rPr>
          <w:rFonts w:ascii="Times New Roman" w:hAnsi="Times New Roman"/>
          <w:sz w:val="24"/>
          <w:szCs w:val="24"/>
          <w:lang w:val="fr-CH" w:eastAsia="de-CH"/>
        </w:rPr>
      </w:pPr>
      <w:bookmarkStart w:id="9" w:name="_Hlk221253751"/>
      <w:bookmarkEnd w:id="7"/>
      <w:proofErr w:type="gramStart"/>
      <w:r w:rsidRPr="004E5600">
        <w:rPr>
          <w:lang w:val="fr-CH" w:eastAsia="de-CH"/>
        </w:rPr>
        <w:t>Source:</w:t>
      </w:r>
      <w:proofErr w:type="gramEnd"/>
      <w:r w:rsidRPr="004E5600">
        <w:rPr>
          <w:lang w:val="fr-CH" w:eastAsia="de-CH"/>
        </w:rPr>
        <w:t xml:space="preserve"> </w:t>
      </w:r>
      <w:r w:rsidR="00222C7A" w:rsidRPr="004E5600">
        <w:rPr>
          <w:lang w:val="fr-CH" w:eastAsia="de-CH"/>
        </w:rPr>
        <w:t xml:space="preserve">enquête du </w:t>
      </w:r>
      <w:r w:rsidRPr="004E5600">
        <w:rPr>
          <w:lang w:val="fr-CH" w:eastAsia="de-CH"/>
        </w:rPr>
        <w:t xml:space="preserve">FiBL </w:t>
      </w:r>
      <w:r w:rsidR="006E297B">
        <w:rPr>
          <w:lang w:val="fr-CH" w:eastAsia="de-CH"/>
        </w:rPr>
        <w:t>menée en </w:t>
      </w:r>
      <w:r w:rsidR="00D16E23" w:rsidRPr="004E5600">
        <w:rPr>
          <w:lang w:val="fr-CH" w:eastAsia="de-CH"/>
        </w:rPr>
        <w:t>2026</w:t>
      </w:r>
      <w:r w:rsidRPr="004E5600">
        <w:rPr>
          <w:lang w:val="fr-CH" w:eastAsia="de-CH"/>
        </w:rPr>
        <w:t>, bas</w:t>
      </w:r>
      <w:r w:rsidR="00222C7A" w:rsidRPr="004E5600">
        <w:rPr>
          <w:lang w:val="fr-CH" w:eastAsia="de-CH"/>
        </w:rPr>
        <w:t>ée sur des sources de données nationales, des données provenant d’organismes de certification et d’</w:t>
      </w:r>
      <w:r w:rsidRPr="004E5600">
        <w:rPr>
          <w:lang w:val="fr-CH" w:eastAsia="de-CH"/>
        </w:rPr>
        <w:t>IFOAM – Organics International</w:t>
      </w:r>
      <w:bookmarkEnd w:id="9"/>
      <w:r w:rsidRPr="004E5600">
        <w:rPr>
          <w:lang w:val="fr-CH" w:eastAsia="de-CH"/>
        </w:rPr>
        <w:br/>
      </w:r>
    </w:p>
    <w:p w14:paraId="5E2401DB" w14:textId="08D7B45A" w:rsidR="005A6CC6" w:rsidRDefault="00D058B4" w:rsidP="009C4B84">
      <w:pPr>
        <w:pStyle w:val="FiBLmrsubheader"/>
        <w:rPr>
          <w:lang w:val="fr-CH"/>
        </w:rPr>
      </w:pPr>
      <w:r w:rsidRPr="004E5600">
        <w:rPr>
          <w:w w:val="50"/>
          <w:lang w:val="fr-CH"/>
        </w:rPr>
        <w:br w:type="column"/>
      </w:r>
      <w:r w:rsidR="005A6CC6" w:rsidRPr="004E5600">
        <w:rPr>
          <w:lang w:val="fr-CH"/>
        </w:rPr>
        <w:t>Infographi</w:t>
      </w:r>
      <w:r w:rsidR="00222C7A" w:rsidRPr="004E5600">
        <w:rPr>
          <w:lang w:val="fr-CH"/>
        </w:rPr>
        <w:t>es</w:t>
      </w:r>
    </w:p>
    <w:bookmarkEnd w:id="0"/>
    <w:p w14:paraId="562DE6BD" w14:textId="3AD8F4E6" w:rsidR="005269DB" w:rsidRPr="004E5600" w:rsidRDefault="00E313FD" w:rsidP="009C4B84">
      <w:pPr>
        <w:pStyle w:val="FiBLmrsubheader"/>
        <w:rPr>
          <w:lang w:val="fr-CH"/>
        </w:rPr>
      </w:pPr>
      <w:r>
        <w:rPr>
          <w:noProof/>
          <w:lang w:val="fr-CH"/>
        </w:rPr>
        <w:drawing>
          <wp:inline distT="0" distB="0" distL="0" distR="0" wp14:anchorId="3037F266" wp14:editId="4183346F">
            <wp:extent cx="7515448" cy="5747708"/>
            <wp:effectExtent l="7620" t="0" r="0" b="0"/>
            <wp:docPr id="9641877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7780" name="Grafik 1"/>
                    <pic:cNvPicPr/>
                  </pic:nvPicPr>
                  <pic:blipFill>
                    <a:blip r:embed="rId14"/>
                    <a:stretch>
                      <a:fillRect/>
                    </a:stretch>
                  </pic:blipFill>
                  <pic:spPr>
                    <a:xfrm rot="16200000">
                      <a:off x="0" y="0"/>
                      <a:ext cx="7515448" cy="5747708"/>
                    </a:xfrm>
                    <a:prstGeom prst="rect">
                      <a:avLst/>
                    </a:prstGeom>
                  </pic:spPr>
                </pic:pic>
              </a:graphicData>
            </a:graphic>
          </wp:inline>
        </w:drawing>
      </w:r>
    </w:p>
    <w:sectPr w:rsidR="005269DB" w:rsidRPr="004E5600" w:rsidSect="00B64862">
      <w:footerReference w:type="default" r:id="rId15"/>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90837" w14:textId="77777777" w:rsidR="00390BA3" w:rsidRDefault="00390BA3" w:rsidP="00F53AA9">
      <w:pPr>
        <w:spacing w:after="0" w:line="240" w:lineRule="auto"/>
      </w:pPr>
      <w:r>
        <w:separator/>
      </w:r>
    </w:p>
  </w:endnote>
  <w:endnote w:type="continuationSeparator" w:id="0">
    <w:p w14:paraId="6A6C4300" w14:textId="77777777" w:rsidR="00390BA3" w:rsidRDefault="00390BA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ta Sans OT Reg">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 w:name="ヒラギノ角ゴ Pro W3">
    <w:altName w:val="Yu Gothic"/>
    <w:charset w:val="80"/>
    <w:family w:val="auto"/>
    <w:pitch w:val="variable"/>
    <w:sig w:usb0="00000001" w:usb1="00000000" w:usb2="01000407" w:usb3="00000000" w:csb0="00020000" w:csb1="00000000"/>
  </w:font>
  <w:font w:name="Gill Sans">
    <w:altName w:val="Arial"/>
    <w:panose1 w:val="00000000000000000000"/>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83"/>
      <w:gridCol w:w="280"/>
    </w:tblGrid>
    <w:tr w:rsidR="00F73377" w:rsidRPr="00FF0BEB" w14:paraId="726DDF8C" w14:textId="77777777" w:rsidTr="008E0F72">
      <w:trPr>
        <w:trHeight w:val="508"/>
      </w:trPr>
      <w:tc>
        <w:tcPr>
          <w:tcW w:w="7783" w:type="dxa"/>
        </w:tcPr>
        <w:p w14:paraId="204444FD" w14:textId="478CAA1F" w:rsidR="008A6B50" w:rsidRPr="008E0F72" w:rsidRDefault="008E0F72" w:rsidP="00DA14CE">
          <w:pPr>
            <w:pStyle w:val="FiBLmrfooter"/>
            <w:rPr>
              <w:lang w:val="fr-FR"/>
            </w:rPr>
          </w:pPr>
          <w:r w:rsidRPr="008E0F72">
            <w:rPr>
              <w:lang w:val="fr-FR"/>
            </w:rPr>
            <w:t xml:space="preserve">Institut de recherche de </w:t>
          </w:r>
          <w:r>
            <w:rPr>
              <w:lang w:val="fr-FR"/>
            </w:rPr>
            <w:t>l’agriculture biologique</w:t>
          </w:r>
          <w:r w:rsidR="00F73377" w:rsidRPr="008E0F72">
            <w:rPr>
              <w:lang w:val="fr-FR"/>
            </w:rPr>
            <w:t xml:space="preserve"> FiBL | </w:t>
          </w:r>
          <w:proofErr w:type="spellStart"/>
          <w:r w:rsidR="00F73377" w:rsidRPr="008E0F72">
            <w:rPr>
              <w:lang w:val="fr-FR"/>
            </w:rPr>
            <w:t>Ackerstrasse</w:t>
          </w:r>
          <w:proofErr w:type="spellEnd"/>
          <w:r w:rsidR="00F73377" w:rsidRPr="008E0F72">
            <w:rPr>
              <w:lang w:val="fr-FR"/>
            </w:rPr>
            <w:t xml:space="preserve"> 113 | </w:t>
          </w:r>
          <w:r>
            <w:rPr>
              <w:lang w:val="fr-FR"/>
            </w:rPr>
            <w:t>Case postale</w:t>
          </w:r>
          <w:r w:rsidR="00F73377" w:rsidRPr="008E0F72">
            <w:rPr>
              <w:lang w:val="fr-FR"/>
            </w:rPr>
            <w:t xml:space="preserve"> 219 </w:t>
          </w:r>
        </w:p>
        <w:p w14:paraId="76176816" w14:textId="458D696E" w:rsidR="00F73377" w:rsidRPr="008E0F72" w:rsidRDefault="00F73377" w:rsidP="00CF6598">
          <w:pPr>
            <w:pStyle w:val="FiBLmrfooter"/>
            <w:rPr>
              <w:lang w:val="fr-FR"/>
            </w:rPr>
          </w:pPr>
          <w:r w:rsidRPr="008E0F72">
            <w:rPr>
              <w:lang w:val="fr-FR"/>
            </w:rPr>
            <w:t xml:space="preserve">5070 Frick | </w:t>
          </w:r>
          <w:r w:rsidR="008E0F72" w:rsidRPr="008E0F72">
            <w:rPr>
              <w:lang w:val="fr-FR"/>
            </w:rPr>
            <w:t>Suis</w:t>
          </w:r>
          <w:r w:rsidR="008E0F72">
            <w:rPr>
              <w:lang w:val="fr-FR"/>
            </w:rPr>
            <w:t>se</w:t>
          </w:r>
          <w:r w:rsidR="00CF6598" w:rsidRPr="008E0F72">
            <w:rPr>
              <w:lang w:val="fr-FR"/>
            </w:rPr>
            <w:t xml:space="preserve"> | </w:t>
          </w:r>
          <w:r w:rsidR="008E0F72">
            <w:rPr>
              <w:lang w:val="fr-FR"/>
            </w:rPr>
            <w:t>Tél.</w:t>
          </w:r>
          <w:r w:rsidRPr="008E0F72">
            <w:rPr>
              <w:lang w:val="fr-FR"/>
            </w:rPr>
            <w:t xml:space="preserve"> +41</w:t>
          </w:r>
          <w:r w:rsidR="00CF6598" w:rsidRPr="008E0F72">
            <w:rPr>
              <w:lang w:val="fr-FR"/>
            </w:rPr>
            <w:t xml:space="preserve"> </w:t>
          </w:r>
          <w:r w:rsidRPr="008E0F72">
            <w:rPr>
              <w:lang w:val="fr-FR"/>
            </w:rPr>
            <w:t xml:space="preserve">62 865 72 72 | </w:t>
          </w:r>
          <w:hyperlink r:id="rId1">
            <w:r w:rsidRPr="008E0F72">
              <w:rPr>
                <w:lang w:val="fr-FR"/>
              </w:rPr>
              <w:t xml:space="preserve">info.suisse@fibl.org </w:t>
            </w:r>
          </w:hyperlink>
          <w:r w:rsidRPr="008E0F72">
            <w:rPr>
              <w:lang w:val="fr-FR"/>
            </w:rPr>
            <w:t xml:space="preserve">| </w:t>
          </w:r>
          <w:r>
            <w:fldChar w:fldCharType="begin"/>
          </w:r>
          <w:r w:rsidRPr="00FF0BEB">
            <w:rPr>
              <w:lang w:val="fr-CH"/>
            </w:rPr>
            <w:instrText>HYPERLINK "http://www.fibl.org/" \h</w:instrText>
          </w:r>
          <w:r>
            <w:fldChar w:fldCharType="separate"/>
          </w:r>
          <w:r w:rsidRPr="008E0F72">
            <w:rPr>
              <w:lang w:val="fr-FR"/>
            </w:rPr>
            <w:t>www.fibl.org</w:t>
          </w:r>
          <w:r>
            <w:fldChar w:fldCharType="end"/>
          </w:r>
        </w:p>
      </w:tc>
      <w:tc>
        <w:tcPr>
          <w:tcW w:w="280" w:type="dxa"/>
        </w:tcPr>
        <w:p w14:paraId="7B010D73" w14:textId="77777777" w:rsidR="00F73377" w:rsidRPr="008E0F72" w:rsidRDefault="00F73377" w:rsidP="00DA14CE">
          <w:pPr>
            <w:pStyle w:val="FiBLmrpagenumber"/>
            <w:rPr>
              <w:lang w:val="fr-FR"/>
            </w:rPr>
          </w:pPr>
        </w:p>
      </w:tc>
    </w:tr>
  </w:tbl>
  <w:p w14:paraId="7C25F7EA" w14:textId="77777777" w:rsidR="00D142E7" w:rsidRPr="008E0F72"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C5C7" w14:textId="20BD3522" w:rsidR="00440220" w:rsidRDefault="00440220"/>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15AC1167" w:rsidR="00DA14CE" w:rsidRPr="000D7A27" w:rsidRDefault="009F3DAF" w:rsidP="00DA7216">
          <w:pPr>
            <w:pStyle w:val="FiBLmrfooter"/>
          </w:pPr>
          <w:r>
            <w:rPr>
              <w:noProof/>
            </w:rPr>
            <w:drawing>
              <wp:anchor distT="0" distB="0" distL="114300" distR="114300" simplePos="0" relativeHeight="251659264" behindDoc="0" locked="0" layoutInCell="1" allowOverlap="1" wp14:anchorId="56A6D336" wp14:editId="2262E281">
                <wp:simplePos x="0" y="0"/>
                <wp:positionH relativeFrom="column">
                  <wp:posOffset>3672840</wp:posOffset>
                </wp:positionH>
                <wp:positionV relativeFrom="paragraph">
                  <wp:posOffset>-126365</wp:posOffset>
                </wp:positionV>
                <wp:extent cx="514350" cy="615760"/>
                <wp:effectExtent l="0" t="0" r="0" b="0"/>
                <wp:wrapNone/>
                <wp:docPr id="15" name="Picture 2">
                  <a:extLst xmlns:a="http://schemas.openxmlformats.org/drawingml/2006/main">
                    <a:ext uri="{FF2B5EF4-FFF2-40B4-BE49-F238E27FC236}">
                      <a16:creationId xmlns:a16="http://schemas.microsoft.com/office/drawing/2014/main" id="{09CB86BD-FF2B-45BA-8F21-2A94017B0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9CB86BD-FF2B-45BA-8F21-2A94017B0F68}"/>
                            </a:ext>
                          </a:extLst>
                        </pic:cNvPr>
                        <pic:cNvPicPr>
                          <a:picLocks noChangeAspect="1"/>
                        </pic:cNvPicPr>
                      </pic:nvPicPr>
                      <pic:blipFill>
                        <a:blip r:embed="rId1"/>
                        <a:stretch>
                          <a:fillRect/>
                        </a:stretch>
                      </pic:blipFill>
                      <pic:spPr>
                        <a:xfrm>
                          <a:off x="0" y="0"/>
                          <a:ext cx="514350" cy="615760"/>
                        </a:xfrm>
                        <a:prstGeom prst="rect">
                          <a:avLst/>
                        </a:prstGeom>
                      </pic:spPr>
                    </pic:pic>
                  </a:graphicData>
                </a:graphic>
                <wp14:sizeRelH relativeFrom="margin">
                  <wp14:pctWidth>0</wp14:pctWidth>
                </wp14:sizeRelH>
                <wp14:sizeRelV relativeFrom="margin">
                  <wp14:pctHeight>0</wp14:pctHeight>
                </wp14:sizeRelV>
              </wp:anchor>
            </w:drawing>
          </w:r>
          <w:r w:rsidR="007742EA">
            <w:rPr>
              <w:noProof/>
              <w:lang w:val="de-CH" w:eastAsia="de-CH"/>
            </w:rPr>
            <w:drawing>
              <wp:anchor distT="0" distB="0" distL="114300" distR="114300" simplePos="0" relativeHeight="251657216" behindDoc="0" locked="0" layoutInCell="1" allowOverlap="1" wp14:anchorId="388ED55F" wp14:editId="6489D82A">
                <wp:simplePos x="0" y="0"/>
                <wp:positionH relativeFrom="column">
                  <wp:posOffset>2133811</wp:posOffset>
                </wp:positionH>
                <wp:positionV relativeFrom="paragraph">
                  <wp:posOffset>64657</wp:posOffset>
                </wp:positionV>
                <wp:extent cx="1140665" cy="268736"/>
                <wp:effectExtent l="0" t="0" r="0" b="0"/>
                <wp:wrapNone/>
                <wp:docPr id="9" name="Pictur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sultado de imagen de coop">
                          <a:hlinkClick r:id="rId2"/>
                        </pic:cNvPr>
                        <pic:cNvPicPr>
                          <a:picLocks noChangeAspect="1"/>
                        </pic:cNvPicPr>
                      </pic:nvPicPr>
                      <pic:blipFill>
                        <a:blip r:embed="rId3"/>
                        <a:stretch>
                          <a:fillRect/>
                        </a:stretch>
                      </pic:blipFill>
                      <pic:spPr bwMode="auto">
                        <a:xfrm>
                          <a:off x="0" y="0"/>
                          <a:ext cx="1140665" cy="268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E12">
            <w:rPr>
              <w:noProof/>
              <w:lang w:val="de-CH" w:eastAsia="de-CH"/>
            </w:rPr>
            <w:drawing>
              <wp:anchor distT="0" distB="0" distL="114300" distR="114300" simplePos="0" relativeHeight="251655168" behindDoc="0" locked="0" layoutInCell="1" allowOverlap="1" wp14:anchorId="0E12F30F" wp14:editId="29202FD0">
                <wp:simplePos x="0" y="0"/>
                <wp:positionH relativeFrom="column">
                  <wp:posOffset>-438700</wp:posOffset>
                </wp:positionH>
                <wp:positionV relativeFrom="paragraph">
                  <wp:posOffset>-7620</wp:posOffset>
                </wp:positionV>
                <wp:extent cx="2237509" cy="434832"/>
                <wp:effectExtent l="0" t="0" r="0" b="3810"/>
                <wp:wrapNone/>
                <wp:docPr id="3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7509" cy="43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80E">
            <w:t>Supported by</w:t>
          </w:r>
          <w:r w:rsidR="00AC76C4">
            <w:t xml:space="preserve"> </w:t>
          </w:r>
        </w:p>
      </w:tc>
      <w:tc>
        <w:tcPr>
          <w:tcW w:w="1460" w:type="pct"/>
        </w:tcPr>
        <w:p w14:paraId="786F4B0B" w14:textId="566CF57A" w:rsidR="00DA14CE" w:rsidRPr="00DA14CE" w:rsidRDefault="005E5E12" w:rsidP="00DD47AD">
          <w:pPr>
            <w:pStyle w:val="FiBLmrpagenumber"/>
            <w:ind w:left="-61" w:right="-1477" w:firstLine="61"/>
          </w:pPr>
          <w:r>
            <w:rPr>
              <w:noProof/>
              <w:lang w:val="de-CH" w:eastAsia="de-CH"/>
            </w:rPr>
            <w:drawing>
              <wp:anchor distT="0" distB="0" distL="114300" distR="114300" simplePos="0" relativeHeight="251656192" behindDoc="0" locked="0" layoutInCell="1" allowOverlap="1" wp14:anchorId="38D24DB4" wp14:editId="06CA3CCF">
                <wp:simplePos x="0" y="0"/>
                <wp:positionH relativeFrom="margin">
                  <wp:posOffset>436501</wp:posOffset>
                </wp:positionH>
                <wp:positionV relativeFrom="paragraph">
                  <wp:posOffset>79375</wp:posOffset>
                </wp:positionV>
                <wp:extent cx="768235" cy="235788"/>
                <wp:effectExtent l="0" t="0" r="0" b="0"/>
                <wp:wrapNone/>
                <wp:docPr id="38" name="Picture 38" descr="Macintosh HD:Users:Denise:Downloads:BF_2014_Logo_gruen_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intosh HD:Users:Denise:Downloads:BF_2014_Logo_gruen_version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8235" cy="2357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B27A323" w14:textId="05244ACD" w:rsidR="00DA14CE" w:rsidRPr="00F73377" w:rsidRDefault="009F3DAF" w:rsidP="00F73377">
    <w:pPr>
      <w:pStyle w:val="Fuzeile"/>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AF8D1" w14:textId="77777777" w:rsidR="00390BA3" w:rsidRDefault="00390BA3" w:rsidP="00F53AA9">
      <w:pPr>
        <w:spacing w:after="0" w:line="240" w:lineRule="auto"/>
      </w:pPr>
      <w:r>
        <w:separator/>
      </w:r>
    </w:p>
  </w:footnote>
  <w:footnote w:type="continuationSeparator" w:id="0">
    <w:p w14:paraId="61E0B345" w14:textId="77777777" w:rsidR="00390BA3" w:rsidRDefault="00390BA3"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053"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55"/>
      <w:gridCol w:w="4021"/>
      <w:gridCol w:w="3277"/>
    </w:tblGrid>
    <w:tr w:rsidR="00B01570" w14:paraId="193C9DB5" w14:textId="77777777" w:rsidTr="00EA1273">
      <w:trPr>
        <w:trHeight w:val="599"/>
      </w:trPr>
      <w:tc>
        <w:tcPr>
          <w:tcW w:w="1755" w:type="dxa"/>
        </w:tcPr>
        <w:p w14:paraId="245C88A7" w14:textId="77777777" w:rsidR="00B01570" w:rsidRPr="00C725B7" w:rsidRDefault="002668DF" w:rsidP="00B01570">
          <w:pPr>
            <w:pStyle w:val="FiBLmrheader"/>
            <w:ind w:left="405"/>
          </w:pPr>
          <w:r w:rsidRPr="002668DF">
            <w:rPr>
              <w:noProof/>
              <w:lang w:val="de-CH" w:eastAsia="de-CH"/>
            </w:rPr>
            <w:drawing>
              <wp:inline distT="0" distB="0" distL="0" distR="0" wp14:anchorId="4F8C2E58" wp14:editId="4FDACD98">
                <wp:extent cx="857250" cy="361950"/>
                <wp:effectExtent l="0" t="0" r="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021" w:type="dxa"/>
        </w:tcPr>
        <w:p w14:paraId="0CF33E65" w14:textId="77777777" w:rsidR="00B01570" w:rsidRDefault="00B01570" w:rsidP="00B01570">
          <w:pPr>
            <w:tabs>
              <w:tab w:val="right" w:pos="7653"/>
            </w:tabs>
          </w:pPr>
        </w:p>
      </w:tc>
      <w:tc>
        <w:tcPr>
          <w:tcW w:w="3277"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1485528"/>
    <w:multiLevelType w:val="multilevel"/>
    <w:tmpl w:val="43D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409E5"/>
    <w:multiLevelType w:val="multilevel"/>
    <w:tmpl w:val="E2EC15E4"/>
    <w:lvl w:ilvl="0">
      <w:start w:val="1"/>
      <w:numFmt w:val="upperRoman"/>
      <w:pStyle w:val="fiblmodul"/>
      <w:lvlText w:val="%1"/>
      <w:lvlJc w:val="left"/>
      <w:pPr>
        <w:tabs>
          <w:tab w:val="num" w:pos="720"/>
        </w:tabs>
        <w:ind w:left="720" w:hanging="720"/>
      </w:pPr>
      <w:rPr>
        <w:rFonts w:hint="default"/>
      </w:rPr>
    </w:lvl>
    <w:lvl w:ilvl="1">
      <w:start w:val="1"/>
      <w:numFmt w:val="ordinal"/>
      <w:lvlText w:val="%2"/>
      <w:lvlJc w:val="left"/>
      <w:pPr>
        <w:tabs>
          <w:tab w:val="num" w:pos="720"/>
        </w:tabs>
        <w:ind w:left="720" w:hanging="720"/>
      </w:pPr>
      <w:rPr>
        <w:rFonts w:hint="default"/>
      </w:rPr>
    </w:lvl>
    <w:lvl w:ilvl="2">
      <w:start w:val="1"/>
      <w:numFmt w:val="ordinal"/>
      <w:lvlText w:val="%2%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3FE68E0"/>
    <w:multiLevelType w:val="hybridMultilevel"/>
    <w:tmpl w:val="E30E484A"/>
    <w:lvl w:ilvl="0" w:tplc="58A87C7A">
      <w:start w:val="1"/>
      <w:numFmt w:val="bullet"/>
      <w:pStyle w:val="woa-footnote-bullet"/>
      <w:lvlText w:val="›"/>
      <w:lvlJc w:val="left"/>
      <w:pPr>
        <w:tabs>
          <w:tab w:val="num" w:pos="720"/>
        </w:tabs>
        <w:ind w:left="720" w:hanging="360"/>
      </w:pPr>
      <w:rPr>
        <w:rFonts w:ascii="Vista Sans OT Reg" w:hAnsi="Vista Sans OT Reg"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6" w15:restartNumberingAfterBreak="0">
    <w:nsid w:val="368B1DF5"/>
    <w:multiLevelType w:val="hybridMultilevel"/>
    <w:tmpl w:val="CDA00D26"/>
    <w:lvl w:ilvl="0" w:tplc="BAF26DE8">
      <w:start w:val="1"/>
      <w:numFmt w:val="bullet"/>
      <w:lvlText w:val=""/>
      <w:lvlJc w:val="left"/>
      <w:pPr>
        <w:ind w:left="1004" w:hanging="360"/>
      </w:pPr>
      <w:rPr>
        <w:rFonts w:ascii="Symbol" w:hAnsi="Symbol" w:hint="default"/>
        <w:color w:val="2F6C8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8" w15:restartNumberingAfterBreak="0">
    <w:nsid w:val="3CF40FEE"/>
    <w:multiLevelType w:val="multilevel"/>
    <w:tmpl w:val="BA2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0" w15:restartNumberingAfterBreak="0">
    <w:nsid w:val="410E7DEF"/>
    <w:multiLevelType w:val="hybridMultilevel"/>
    <w:tmpl w:val="F8DA6BEA"/>
    <w:lvl w:ilvl="0" w:tplc="BAF26DE8">
      <w:start w:val="1"/>
      <w:numFmt w:val="bullet"/>
      <w:lvlText w:val=""/>
      <w:lvlJc w:val="left"/>
      <w:pPr>
        <w:ind w:left="720" w:hanging="360"/>
      </w:pPr>
      <w:rPr>
        <w:rFonts w:ascii="Symbol" w:hAnsi="Symbol" w:hint="default"/>
        <w:color w:val="2F6C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965C1B"/>
    <w:multiLevelType w:val="multilevel"/>
    <w:tmpl w:val="83D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7B58DA"/>
    <w:multiLevelType w:val="multilevel"/>
    <w:tmpl w:val="EBC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82F1E"/>
    <w:multiLevelType w:val="multilevel"/>
    <w:tmpl w:val="BD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524358"/>
    <w:multiLevelType w:val="hybridMultilevel"/>
    <w:tmpl w:val="CD6C32E8"/>
    <w:lvl w:ilvl="0" w:tplc="BAF26DE8">
      <w:start w:val="1"/>
      <w:numFmt w:val="bullet"/>
      <w:lvlText w:val=""/>
      <w:lvlJc w:val="left"/>
      <w:pPr>
        <w:ind w:left="717" w:hanging="360"/>
      </w:pPr>
      <w:rPr>
        <w:rFonts w:ascii="Symbol" w:hAnsi="Symbol" w:hint="default"/>
        <w:color w:val="2F6C86"/>
      </w:rPr>
    </w:lvl>
    <w:lvl w:ilvl="1" w:tplc="401CF8A6">
      <w:start w:val="1"/>
      <w:numFmt w:val="bullet"/>
      <w:lvlText w:val="-"/>
      <w:lvlJc w:val="left"/>
      <w:pPr>
        <w:ind w:left="1440" w:hanging="360"/>
      </w:pPr>
      <w:rPr>
        <w:rFonts w:ascii="Courier New" w:hAnsi="Courier New" w:hint="default"/>
        <w:b/>
        <w:i w:val="0"/>
        <w:color w:val="2F6C86"/>
      </w:rPr>
    </w:lvl>
    <w:lvl w:ilvl="2" w:tplc="459038C8">
      <w:start w:val="1"/>
      <w:numFmt w:val="bullet"/>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8E106F8"/>
    <w:multiLevelType w:val="multilevel"/>
    <w:tmpl w:val="33E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6B1C66"/>
    <w:multiLevelType w:val="hybridMultilevel"/>
    <w:tmpl w:val="6CAEF280"/>
    <w:lvl w:ilvl="0" w:tplc="BAF26DE8">
      <w:start w:val="1"/>
      <w:numFmt w:val="bullet"/>
      <w:lvlText w:val=""/>
      <w:lvlJc w:val="left"/>
      <w:pPr>
        <w:ind w:left="1004" w:hanging="360"/>
      </w:pPr>
      <w:rPr>
        <w:rFonts w:ascii="Symbol" w:hAnsi="Symbol" w:hint="default"/>
        <w:color w:val="2F6C8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8" w15:restartNumberingAfterBreak="0">
    <w:nsid w:val="6AB32172"/>
    <w:multiLevelType w:val="multilevel"/>
    <w:tmpl w:val="946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DD213E"/>
    <w:multiLevelType w:val="multilevel"/>
    <w:tmpl w:val="131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B75F5F"/>
    <w:multiLevelType w:val="hybridMultilevel"/>
    <w:tmpl w:val="8C52B7D0"/>
    <w:lvl w:ilvl="0" w:tplc="FFFFFFFF">
      <w:start w:val="1"/>
      <w:numFmt w:val="bullet"/>
      <w:lvlText w:val=""/>
      <w:lvlJc w:val="left"/>
      <w:pPr>
        <w:ind w:left="717" w:hanging="360"/>
      </w:pPr>
      <w:rPr>
        <w:rFonts w:ascii="Symbol" w:hAnsi="Symbol" w:hint="default"/>
        <w:color w:val="2F6C86"/>
      </w:rPr>
    </w:lvl>
    <w:lvl w:ilvl="1" w:tplc="BAF26DE8">
      <w:start w:val="1"/>
      <w:numFmt w:val="bullet"/>
      <w:lvlText w:val=""/>
      <w:lvlJc w:val="left"/>
      <w:pPr>
        <w:ind w:left="1440" w:hanging="360"/>
      </w:pPr>
      <w:rPr>
        <w:rFonts w:ascii="Symbol" w:hAnsi="Symbol" w:hint="default"/>
        <w:color w:val="2F6C86"/>
      </w:rPr>
    </w:lvl>
    <w:lvl w:ilvl="2" w:tplc="FFFFFFFF">
      <w:start w:val="1"/>
      <w:numFmt w:val="bullet"/>
      <w:lvlText w:val=""/>
      <w:lvlJc w:val="left"/>
      <w:pPr>
        <w:ind w:left="2160" w:hanging="360"/>
      </w:pPr>
      <w:rPr>
        <w:rFonts w:ascii="Symbol" w:hAnsi="Symbol" w:hint="default"/>
        <w:color w:val="2F6C86"/>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16cid:durableId="482091211">
    <w:abstractNumId w:val="0"/>
  </w:num>
  <w:num w:numId="2" w16cid:durableId="987897732">
    <w:abstractNumId w:val="14"/>
  </w:num>
  <w:num w:numId="3" w16cid:durableId="2041931886">
    <w:abstractNumId w:val="5"/>
  </w:num>
  <w:num w:numId="4" w16cid:durableId="1184125485">
    <w:abstractNumId w:val="9"/>
  </w:num>
  <w:num w:numId="5" w16cid:durableId="2031904401">
    <w:abstractNumId w:val="7"/>
  </w:num>
  <w:num w:numId="6" w16cid:durableId="392389732">
    <w:abstractNumId w:val="21"/>
  </w:num>
  <w:num w:numId="7" w16cid:durableId="708265369">
    <w:abstractNumId w:val="17"/>
  </w:num>
  <w:num w:numId="8" w16cid:durableId="1851483724">
    <w:abstractNumId w:val="14"/>
  </w:num>
  <w:num w:numId="9" w16cid:durableId="1885827018">
    <w:abstractNumId w:val="14"/>
  </w:num>
  <w:num w:numId="10" w16cid:durableId="1998996472">
    <w:abstractNumId w:val="0"/>
  </w:num>
  <w:num w:numId="11" w16cid:durableId="1781561923">
    <w:abstractNumId w:val="3"/>
  </w:num>
  <w:num w:numId="12" w16cid:durableId="1431045277">
    <w:abstractNumId w:val="15"/>
  </w:num>
  <w:num w:numId="13" w16cid:durableId="479226898">
    <w:abstractNumId w:val="13"/>
  </w:num>
  <w:num w:numId="14" w16cid:durableId="824005043">
    <w:abstractNumId w:val="18"/>
  </w:num>
  <w:num w:numId="15" w16cid:durableId="1463577317">
    <w:abstractNumId w:val="11"/>
  </w:num>
  <w:num w:numId="16" w16cid:durableId="996226379">
    <w:abstractNumId w:val="12"/>
  </w:num>
  <w:num w:numId="17" w16cid:durableId="1173910547">
    <w:abstractNumId w:val="19"/>
  </w:num>
  <w:num w:numId="18" w16cid:durableId="1643072272">
    <w:abstractNumId w:val="1"/>
  </w:num>
  <w:num w:numId="19" w16cid:durableId="863440559">
    <w:abstractNumId w:val="8"/>
  </w:num>
  <w:num w:numId="20" w16cid:durableId="1871529097">
    <w:abstractNumId w:val="14"/>
  </w:num>
  <w:num w:numId="21" w16cid:durableId="607782426">
    <w:abstractNumId w:val="14"/>
  </w:num>
  <w:num w:numId="22" w16cid:durableId="1319529086">
    <w:abstractNumId w:val="4"/>
  </w:num>
  <w:num w:numId="23" w16cid:durableId="2089643916">
    <w:abstractNumId w:val="2"/>
  </w:num>
  <w:num w:numId="24" w16cid:durableId="2079353317">
    <w:abstractNumId w:val="20"/>
  </w:num>
  <w:num w:numId="25" w16cid:durableId="1824198814">
    <w:abstractNumId w:val="6"/>
  </w:num>
  <w:num w:numId="26" w16cid:durableId="2084181705">
    <w:abstractNumId w:val="16"/>
  </w:num>
  <w:num w:numId="27" w16cid:durableId="17709305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CH" w:vendorID="64" w:dllVersion="4096" w:nlCheck="1" w:checkStyle="0"/>
  <w:activeWritingStyle w:appName="MSWord" w:lang="it-CH"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CH" w:vendorID="64" w:dllVersion="0" w:nlCheck="1" w:checkStyle="0"/>
  <w:activeWritingStyle w:appName="MSWord" w:lang="es-ES" w:vendorID="64" w:dllVersion="0" w:nlCheck="1" w:checkStyle="0"/>
  <w:activeWritingStyle w:appName="MSWord" w:lang="it-CH" w:vendorID="64" w:dllVersion="0" w:nlCheck="1" w:checkStyle="0"/>
  <w:activeWritingStyle w:appName="MSWord" w:lang="en-IE" w:vendorID="64" w:dllVersion="0" w:nlCheck="1" w:checkStyle="0"/>
  <w:activeWritingStyle w:appName="MSWord" w:lang="fr-FR" w:vendorID="64" w:dllVersion="4096" w:nlCheck="1" w:checkStyle="0"/>
  <w:activeWritingStyle w:appName="MSWord" w:lang="it-IT" w:vendorID="64" w:dllVersion="4096" w:nlCheck="1" w:checkStyle="0"/>
  <w:activeWritingStyle w:appName="MSWord" w:lang="fr-FR"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s6wFANl7beotAAAA"/>
  </w:docVars>
  <w:rsids>
    <w:rsidRoot w:val="008D48AD"/>
    <w:rsid w:val="00002136"/>
    <w:rsid w:val="000022DF"/>
    <w:rsid w:val="00011BC3"/>
    <w:rsid w:val="000130CA"/>
    <w:rsid w:val="00020EE8"/>
    <w:rsid w:val="0003324E"/>
    <w:rsid w:val="0003653C"/>
    <w:rsid w:val="00044509"/>
    <w:rsid w:val="00046608"/>
    <w:rsid w:val="00047833"/>
    <w:rsid w:val="00053179"/>
    <w:rsid w:val="00053D30"/>
    <w:rsid w:val="000576BB"/>
    <w:rsid w:val="00057BCF"/>
    <w:rsid w:val="00060C20"/>
    <w:rsid w:val="000664E6"/>
    <w:rsid w:val="000669CC"/>
    <w:rsid w:val="0008157D"/>
    <w:rsid w:val="000815B1"/>
    <w:rsid w:val="00081E12"/>
    <w:rsid w:val="000839A8"/>
    <w:rsid w:val="00086C67"/>
    <w:rsid w:val="00087ED9"/>
    <w:rsid w:val="000912D9"/>
    <w:rsid w:val="00097E74"/>
    <w:rsid w:val="000A0CF7"/>
    <w:rsid w:val="000A23A4"/>
    <w:rsid w:val="000A2CCF"/>
    <w:rsid w:val="000A3A01"/>
    <w:rsid w:val="000A3B13"/>
    <w:rsid w:val="000A6230"/>
    <w:rsid w:val="000A745B"/>
    <w:rsid w:val="000B0DFD"/>
    <w:rsid w:val="000B175F"/>
    <w:rsid w:val="000B2401"/>
    <w:rsid w:val="000B29FB"/>
    <w:rsid w:val="000B2F0F"/>
    <w:rsid w:val="000B5156"/>
    <w:rsid w:val="000C0938"/>
    <w:rsid w:val="000C429D"/>
    <w:rsid w:val="000C54A6"/>
    <w:rsid w:val="000C7401"/>
    <w:rsid w:val="000C75D0"/>
    <w:rsid w:val="000D4D20"/>
    <w:rsid w:val="000D5714"/>
    <w:rsid w:val="000D7470"/>
    <w:rsid w:val="000D7A27"/>
    <w:rsid w:val="000E287A"/>
    <w:rsid w:val="000E493B"/>
    <w:rsid w:val="000E4AEB"/>
    <w:rsid w:val="000F2148"/>
    <w:rsid w:val="000F2E2D"/>
    <w:rsid w:val="000F2E53"/>
    <w:rsid w:val="000F386D"/>
    <w:rsid w:val="000F587C"/>
    <w:rsid w:val="0010044B"/>
    <w:rsid w:val="001038AE"/>
    <w:rsid w:val="001050BE"/>
    <w:rsid w:val="00107221"/>
    <w:rsid w:val="001120AC"/>
    <w:rsid w:val="00114F5C"/>
    <w:rsid w:val="001176D3"/>
    <w:rsid w:val="00117872"/>
    <w:rsid w:val="001206CD"/>
    <w:rsid w:val="00122232"/>
    <w:rsid w:val="001261F1"/>
    <w:rsid w:val="00134D38"/>
    <w:rsid w:val="001354F8"/>
    <w:rsid w:val="00136FA3"/>
    <w:rsid w:val="00146772"/>
    <w:rsid w:val="00147A5C"/>
    <w:rsid w:val="0015055D"/>
    <w:rsid w:val="001518C2"/>
    <w:rsid w:val="001527FE"/>
    <w:rsid w:val="00154171"/>
    <w:rsid w:val="00154727"/>
    <w:rsid w:val="0015646A"/>
    <w:rsid w:val="00161CFD"/>
    <w:rsid w:val="00161E16"/>
    <w:rsid w:val="0016314E"/>
    <w:rsid w:val="00164A8F"/>
    <w:rsid w:val="00165CA9"/>
    <w:rsid w:val="00165DF1"/>
    <w:rsid w:val="0017068A"/>
    <w:rsid w:val="00171835"/>
    <w:rsid w:val="00172566"/>
    <w:rsid w:val="00181133"/>
    <w:rsid w:val="001839C8"/>
    <w:rsid w:val="0018434A"/>
    <w:rsid w:val="001855FD"/>
    <w:rsid w:val="00187079"/>
    <w:rsid w:val="00187BF8"/>
    <w:rsid w:val="00193157"/>
    <w:rsid w:val="0019553B"/>
    <w:rsid w:val="00195EC7"/>
    <w:rsid w:val="00197287"/>
    <w:rsid w:val="00197CC1"/>
    <w:rsid w:val="001A0A96"/>
    <w:rsid w:val="001A1BEA"/>
    <w:rsid w:val="001A2416"/>
    <w:rsid w:val="001A2A0B"/>
    <w:rsid w:val="001B025A"/>
    <w:rsid w:val="001B0527"/>
    <w:rsid w:val="001B38FB"/>
    <w:rsid w:val="001B3DB5"/>
    <w:rsid w:val="001C375E"/>
    <w:rsid w:val="001C63FF"/>
    <w:rsid w:val="001D15FE"/>
    <w:rsid w:val="001D1B20"/>
    <w:rsid w:val="001D5C95"/>
    <w:rsid w:val="001E1C11"/>
    <w:rsid w:val="001E5BC9"/>
    <w:rsid w:val="001E7308"/>
    <w:rsid w:val="001F2B2B"/>
    <w:rsid w:val="001F33C0"/>
    <w:rsid w:val="001F46D7"/>
    <w:rsid w:val="001F529F"/>
    <w:rsid w:val="001F59D0"/>
    <w:rsid w:val="001F695D"/>
    <w:rsid w:val="001F755B"/>
    <w:rsid w:val="002013E3"/>
    <w:rsid w:val="00201A95"/>
    <w:rsid w:val="00203702"/>
    <w:rsid w:val="00205ABD"/>
    <w:rsid w:val="00211862"/>
    <w:rsid w:val="00212F12"/>
    <w:rsid w:val="00214172"/>
    <w:rsid w:val="00217211"/>
    <w:rsid w:val="002203DD"/>
    <w:rsid w:val="002224A9"/>
    <w:rsid w:val="00222C7A"/>
    <w:rsid w:val="002251B1"/>
    <w:rsid w:val="00225529"/>
    <w:rsid w:val="0022639B"/>
    <w:rsid w:val="00230924"/>
    <w:rsid w:val="00232993"/>
    <w:rsid w:val="00232997"/>
    <w:rsid w:val="002348BE"/>
    <w:rsid w:val="002375C5"/>
    <w:rsid w:val="00243BA7"/>
    <w:rsid w:val="00244BDC"/>
    <w:rsid w:val="00245006"/>
    <w:rsid w:val="00255D2A"/>
    <w:rsid w:val="0025665A"/>
    <w:rsid w:val="002569DC"/>
    <w:rsid w:val="00257DF7"/>
    <w:rsid w:val="0026040D"/>
    <w:rsid w:val="00262C72"/>
    <w:rsid w:val="0026387D"/>
    <w:rsid w:val="002641CF"/>
    <w:rsid w:val="002659BA"/>
    <w:rsid w:val="002668DF"/>
    <w:rsid w:val="00267A8C"/>
    <w:rsid w:val="00271C6D"/>
    <w:rsid w:val="00273186"/>
    <w:rsid w:val="002733CE"/>
    <w:rsid w:val="00280674"/>
    <w:rsid w:val="00280991"/>
    <w:rsid w:val="002837D9"/>
    <w:rsid w:val="0028680F"/>
    <w:rsid w:val="002925F1"/>
    <w:rsid w:val="00295A7C"/>
    <w:rsid w:val="002A058D"/>
    <w:rsid w:val="002A6C06"/>
    <w:rsid w:val="002B0B43"/>
    <w:rsid w:val="002B1D53"/>
    <w:rsid w:val="002C0814"/>
    <w:rsid w:val="002C1282"/>
    <w:rsid w:val="002C3506"/>
    <w:rsid w:val="002C6C6C"/>
    <w:rsid w:val="002D02D3"/>
    <w:rsid w:val="002D6EA1"/>
    <w:rsid w:val="002D7223"/>
    <w:rsid w:val="002D757B"/>
    <w:rsid w:val="002D7D78"/>
    <w:rsid w:val="002F1625"/>
    <w:rsid w:val="002F586A"/>
    <w:rsid w:val="00300306"/>
    <w:rsid w:val="0030119E"/>
    <w:rsid w:val="00301AB7"/>
    <w:rsid w:val="003028F4"/>
    <w:rsid w:val="00302DCF"/>
    <w:rsid w:val="00305541"/>
    <w:rsid w:val="00307D79"/>
    <w:rsid w:val="003150C5"/>
    <w:rsid w:val="0031635C"/>
    <w:rsid w:val="00316BF1"/>
    <w:rsid w:val="00321730"/>
    <w:rsid w:val="00327117"/>
    <w:rsid w:val="00333326"/>
    <w:rsid w:val="00335B02"/>
    <w:rsid w:val="00344B27"/>
    <w:rsid w:val="00345ED3"/>
    <w:rsid w:val="00347807"/>
    <w:rsid w:val="003479CB"/>
    <w:rsid w:val="00351A5C"/>
    <w:rsid w:val="0035250C"/>
    <w:rsid w:val="0035250F"/>
    <w:rsid w:val="00355D0B"/>
    <w:rsid w:val="003630C2"/>
    <w:rsid w:val="003731A5"/>
    <w:rsid w:val="00375A23"/>
    <w:rsid w:val="00380767"/>
    <w:rsid w:val="0038193F"/>
    <w:rsid w:val="00385265"/>
    <w:rsid w:val="003904C4"/>
    <w:rsid w:val="00390BA3"/>
    <w:rsid w:val="00393864"/>
    <w:rsid w:val="00393BFF"/>
    <w:rsid w:val="003A149C"/>
    <w:rsid w:val="003A29ED"/>
    <w:rsid w:val="003A3E11"/>
    <w:rsid w:val="003A4191"/>
    <w:rsid w:val="003A6961"/>
    <w:rsid w:val="003A6A81"/>
    <w:rsid w:val="003B328A"/>
    <w:rsid w:val="003B4235"/>
    <w:rsid w:val="003B4DC3"/>
    <w:rsid w:val="003B5F12"/>
    <w:rsid w:val="003B775A"/>
    <w:rsid w:val="003C1747"/>
    <w:rsid w:val="003C3126"/>
    <w:rsid w:val="003C453C"/>
    <w:rsid w:val="003C6406"/>
    <w:rsid w:val="003C7B43"/>
    <w:rsid w:val="003D0F7A"/>
    <w:rsid w:val="003D112B"/>
    <w:rsid w:val="003D1138"/>
    <w:rsid w:val="003D2D3C"/>
    <w:rsid w:val="003D6E74"/>
    <w:rsid w:val="003E0319"/>
    <w:rsid w:val="003E1E08"/>
    <w:rsid w:val="003E308A"/>
    <w:rsid w:val="003E58D8"/>
    <w:rsid w:val="003F0497"/>
    <w:rsid w:val="003F0B82"/>
    <w:rsid w:val="003F0EC0"/>
    <w:rsid w:val="003F5ADE"/>
    <w:rsid w:val="00401F12"/>
    <w:rsid w:val="00401F96"/>
    <w:rsid w:val="00403B2D"/>
    <w:rsid w:val="00404878"/>
    <w:rsid w:val="004052FB"/>
    <w:rsid w:val="00411EFF"/>
    <w:rsid w:val="00414E6F"/>
    <w:rsid w:val="0041671F"/>
    <w:rsid w:val="00416BA5"/>
    <w:rsid w:val="00417048"/>
    <w:rsid w:val="00423C89"/>
    <w:rsid w:val="00435155"/>
    <w:rsid w:val="0043577F"/>
    <w:rsid w:val="00440220"/>
    <w:rsid w:val="00441068"/>
    <w:rsid w:val="0044286A"/>
    <w:rsid w:val="004430C1"/>
    <w:rsid w:val="0044389E"/>
    <w:rsid w:val="00444CB3"/>
    <w:rsid w:val="00445081"/>
    <w:rsid w:val="00446B90"/>
    <w:rsid w:val="00450F2F"/>
    <w:rsid w:val="0045224E"/>
    <w:rsid w:val="00453BD9"/>
    <w:rsid w:val="004570C7"/>
    <w:rsid w:val="0045715C"/>
    <w:rsid w:val="00460067"/>
    <w:rsid w:val="0046065E"/>
    <w:rsid w:val="004606D6"/>
    <w:rsid w:val="00462D37"/>
    <w:rsid w:val="00465871"/>
    <w:rsid w:val="0046602F"/>
    <w:rsid w:val="00471F64"/>
    <w:rsid w:val="0047552B"/>
    <w:rsid w:val="004762FE"/>
    <w:rsid w:val="004807B1"/>
    <w:rsid w:val="00484691"/>
    <w:rsid w:val="004A0101"/>
    <w:rsid w:val="004A1EFE"/>
    <w:rsid w:val="004A541F"/>
    <w:rsid w:val="004A673E"/>
    <w:rsid w:val="004B19D6"/>
    <w:rsid w:val="004B64F1"/>
    <w:rsid w:val="004B6995"/>
    <w:rsid w:val="004B75E5"/>
    <w:rsid w:val="004C0E7F"/>
    <w:rsid w:val="004C2FCA"/>
    <w:rsid w:val="004C4067"/>
    <w:rsid w:val="004C4937"/>
    <w:rsid w:val="004C7B78"/>
    <w:rsid w:val="004D0896"/>
    <w:rsid w:val="004D2ED0"/>
    <w:rsid w:val="004D3FEF"/>
    <w:rsid w:val="004D6428"/>
    <w:rsid w:val="004E1136"/>
    <w:rsid w:val="004E1345"/>
    <w:rsid w:val="004E5600"/>
    <w:rsid w:val="004E7F79"/>
    <w:rsid w:val="004F613F"/>
    <w:rsid w:val="00504B8D"/>
    <w:rsid w:val="0050618F"/>
    <w:rsid w:val="0050648E"/>
    <w:rsid w:val="00507AEB"/>
    <w:rsid w:val="00507DFF"/>
    <w:rsid w:val="00513A20"/>
    <w:rsid w:val="0051439C"/>
    <w:rsid w:val="00514402"/>
    <w:rsid w:val="00515B3E"/>
    <w:rsid w:val="005176E6"/>
    <w:rsid w:val="0052671D"/>
    <w:rsid w:val="005269DB"/>
    <w:rsid w:val="0053012C"/>
    <w:rsid w:val="00531256"/>
    <w:rsid w:val="00534877"/>
    <w:rsid w:val="00536052"/>
    <w:rsid w:val="0053654D"/>
    <w:rsid w:val="00540B0E"/>
    <w:rsid w:val="00540DAE"/>
    <w:rsid w:val="005417E8"/>
    <w:rsid w:val="00555C7D"/>
    <w:rsid w:val="00562D37"/>
    <w:rsid w:val="0056442D"/>
    <w:rsid w:val="005653C6"/>
    <w:rsid w:val="00566983"/>
    <w:rsid w:val="00567811"/>
    <w:rsid w:val="00571E3B"/>
    <w:rsid w:val="00574719"/>
    <w:rsid w:val="00580C94"/>
    <w:rsid w:val="00580FC8"/>
    <w:rsid w:val="00581C23"/>
    <w:rsid w:val="005867AD"/>
    <w:rsid w:val="005879BF"/>
    <w:rsid w:val="00590C2F"/>
    <w:rsid w:val="0059126B"/>
    <w:rsid w:val="00592060"/>
    <w:rsid w:val="005931BF"/>
    <w:rsid w:val="005932A0"/>
    <w:rsid w:val="005938C8"/>
    <w:rsid w:val="0059401F"/>
    <w:rsid w:val="005974DC"/>
    <w:rsid w:val="00597FF5"/>
    <w:rsid w:val="005A2B6F"/>
    <w:rsid w:val="005A6CC6"/>
    <w:rsid w:val="005A6E1C"/>
    <w:rsid w:val="005B0B0B"/>
    <w:rsid w:val="005B675F"/>
    <w:rsid w:val="005B6BCC"/>
    <w:rsid w:val="005B7861"/>
    <w:rsid w:val="005C07DA"/>
    <w:rsid w:val="005C344D"/>
    <w:rsid w:val="005D0989"/>
    <w:rsid w:val="005D160F"/>
    <w:rsid w:val="005D6667"/>
    <w:rsid w:val="005E060B"/>
    <w:rsid w:val="005E5E12"/>
    <w:rsid w:val="005E7F74"/>
    <w:rsid w:val="005F1359"/>
    <w:rsid w:val="005F3EAD"/>
    <w:rsid w:val="005F41C9"/>
    <w:rsid w:val="005F460D"/>
    <w:rsid w:val="005F4CAA"/>
    <w:rsid w:val="005F5A7E"/>
    <w:rsid w:val="00601B14"/>
    <w:rsid w:val="006029DB"/>
    <w:rsid w:val="00603810"/>
    <w:rsid w:val="006137AC"/>
    <w:rsid w:val="006145A6"/>
    <w:rsid w:val="006147D4"/>
    <w:rsid w:val="00615A8B"/>
    <w:rsid w:val="006211CE"/>
    <w:rsid w:val="00622382"/>
    <w:rsid w:val="006235EB"/>
    <w:rsid w:val="00625E47"/>
    <w:rsid w:val="00626453"/>
    <w:rsid w:val="0063074F"/>
    <w:rsid w:val="006311A8"/>
    <w:rsid w:val="00633F07"/>
    <w:rsid w:val="00634403"/>
    <w:rsid w:val="00635E6B"/>
    <w:rsid w:val="00640AFB"/>
    <w:rsid w:val="006410F4"/>
    <w:rsid w:val="00643691"/>
    <w:rsid w:val="00646E4A"/>
    <w:rsid w:val="006478C5"/>
    <w:rsid w:val="006505FA"/>
    <w:rsid w:val="006569B3"/>
    <w:rsid w:val="00661678"/>
    <w:rsid w:val="0066529D"/>
    <w:rsid w:val="006664FE"/>
    <w:rsid w:val="00666E09"/>
    <w:rsid w:val="0066768C"/>
    <w:rsid w:val="0067490E"/>
    <w:rsid w:val="00675A1C"/>
    <w:rsid w:val="0067765D"/>
    <w:rsid w:val="00681475"/>
    <w:rsid w:val="00681E9E"/>
    <w:rsid w:val="0068666C"/>
    <w:rsid w:val="00686D1E"/>
    <w:rsid w:val="0068771A"/>
    <w:rsid w:val="006A026E"/>
    <w:rsid w:val="006A2180"/>
    <w:rsid w:val="006B07EE"/>
    <w:rsid w:val="006B1CFC"/>
    <w:rsid w:val="006B2BCC"/>
    <w:rsid w:val="006B7783"/>
    <w:rsid w:val="006D0FF6"/>
    <w:rsid w:val="006D1518"/>
    <w:rsid w:val="006D4D11"/>
    <w:rsid w:val="006D52B7"/>
    <w:rsid w:val="006D5B39"/>
    <w:rsid w:val="006D659A"/>
    <w:rsid w:val="006E280B"/>
    <w:rsid w:val="006E297B"/>
    <w:rsid w:val="006E612A"/>
    <w:rsid w:val="006E7500"/>
    <w:rsid w:val="006F0D04"/>
    <w:rsid w:val="006F541C"/>
    <w:rsid w:val="00700CEE"/>
    <w:rsid w:val="0070138E"/>
    <w:rsid w:val="007054A6"/>
    <w:rsid w:val="00711B7F"/>
    <w:rsid w:val="00712776"/>
    <w:rsid w:val="00713EA2"/>
    <w:rsid w:val="00714328"/>
    <w:rsid w:val="00716182"/>
    <w:rsid w:val="00716928"/>
    <w:rsid w:val="00716BE3"/>
    <w:rsid w:val="00721BBA"/>
    <w:rsid w:val="00727486"/>
    <w:rsid w:val="00730ACF"/>
    <w:rsid w:val="00736389"/>
    <w:rsid w:val="00736F11"/>
    <w:rsid w:val="00741313"/>
    <w:rsid w:val="007417D7"/>
    <w:rsid w:val="00741A23"/>
    <w:rsid w:val="00742728"/>
    <w:rsid w:val="00743946"/>
    <w:rsid w:val="00744E8A"/>
    <w:rsid w:val="007478A2"/>
    <w:rsid w:val="00750CD7"/>
    <w:rsid w:val="0075156E"/>
    <w:rsid w:val="007538E9"/>
    <w:rsid w:val="00754508"/>
    <w:rsid w:val="007565B4"/>
    <w:rsid w:val="00756972"/>
    <w:rsid w:val="007605DE"/>
    <w:rsid w:val="00764E69"/>
    <w:rsid w:val="007666E3"/>
    <w:rsid w:val="00770A1F"/>
    <w:rsid w:val="00773007"/>
    <w:rsid w:val="007733FA"/>
    <w:rsid w:val="0077350E"/>
    <w:rsid w:val="007742EA"/>
    <w:rsid w:val="00782CC0"/>
    <w:rsid w:val="00783BE6"/>
    <w:rsid w:val="00784D3D"/>
    <w:rsid w:val="00786963"/>
    <w:rsid w:val="0078787E"/>
    <w:rsid w:val="0079077F"/>
    <w:rsid w:val="00793238"/>
    <w:rsid w:val="007A051D"/>
    <w:rsid w:val="007A0D20"/>
    <w:rsid w:val="007A4651"/>
    <w:rsid w:val="007B148D"/>
    <w:rsid w:val="007C1DF1"/>
    <w:rsid w:val="007C2253"/>
    <w:rsid w:val="007C2D37"/>
    <w:rsid w:val="007C3D7F"/>
    <w:rsid w:val="007C5B32"/>
    <w:rsid w:val="007C6110"/>
    <w:rsid w:val="007C7E19"/>
    <w:rsid w:val="007D2F2C"/>
    <w:rsid w:val="007E4137"/>
    <w:rsid w:val="007E6BDB"/>
    <w:rsid w:val="007F4586"/>
    <w:rsid w:val="007F4CB0"/>
    <w:rsid w:val="007F52A4"/>
    <w:rsid w:val="007F5A9B"/>
    <w:rsid w:val="007F66A1"/>
    <w:rsid w:val="007F6E85"/>
    <w:rsid w:val="008009CE"/>
    <w:rsid w:val="008021A9"/>
    <w:rsid w:val="00803EA7"/>
    <w:rsid w:val="0080492F"/>
    <w:rsid w:val="00805847"/>
    <w:rsid w:val="00805CEC"/>
    <w:rsid w:val="00805DC4"/>
    <w:rsid w:val="00806A24"/>
    <w:rsid w:val="00813A30"/>
    <w:rsid w:val="008140BF"/>
    <w:rsid w:val="00817798"/>
    <w:rsid w:val="00817B94"/>
    <w:rsid w:val="00821E0B"/>
    <w:rsid w:val="00823157"/>
    <w:rsid w:val="00825576"/>
    <w:rsid w:val="0083024A"/>
    <w:rsid w:val="00835A67"/>
    <w:rsid w:val="0083644C"/>
    <w:rsid w:val="00837CD7"/>
    <w:rsid w:val="00840662"/>
    <w:rsid w:val="008417D3"/>
    <w:rsid w:val="00841DB2"/>
    <w:rsid w:val="00843EC0"/>
    <w:rsid w:val="00847A16"/>
    <w:rsid w:val="00853113"/>
    <w:rsid w:val="0085358A"/>
    <w:rsid w:val="0085362E"/>
    <w:rsid w:val="00854E42"/>
    <w:rsid w:val="00861053"/>
    <w:rsid w:val="008669DF"/>
    <w:rsid w:val="00866C18"/>
    <w:rsid w:val="00866E96"/>
    <w:rsid w:val="00870E57"/>
    <w:rsid w:val="00872371"/>
    <w:rsid w:val="00873B96"/>
    <w:rsid w:val="00880A53"/>
    <w:rsid w:val="008912A2"/>
    <w:rsid w:val="00894FB3"/>
    <w:rsid w:val="00896F48"/>
    <w:rsid w:val="008A01CB"/>
    <w:rsid w:val="008A05C4"/>
    <w:rsid w:val="008A0874"/>
    <w:rsid w:val="008A1C18"/>
    <w:rsid w:val="008A53F2"/>
    <w:rsid w:val="008A5D6A"/>
    <w:rsid w:val="008A5E8C"/>
    <w:rsid w:val="008A6B50"/>
    <w:rsid w:val="008A7190"/>
    <w:rsid w:val="008A798F"/>
    <w:rsid w:val="008B5A71"/>
    <w:rsid w:val="008B7311"/>
    <w:rsid w:val="008C222A"/>
    <w:rsid w:val="008C4AA8"/>
    <w:rsid w:val="008C6EF0"/>
    <w:rsid w:val="008C7E25"/>
    <w:rsid w:val="008D1499"/>
    <w:rsid w:val="008D241D"/>
    <w:rsid w:val="008D48AD"/>
    <w:rsid w:val="008E0F72"/>
    <w:rsid w:val="008E1C2E"/>
    <w:rsid w:val="008E4945"/>
    <w:rsid w:val="008E5320"/>
    <w:rsid w:val="008E5D53"/>
    <w:rsid w:val="008F1989"/>
    <w:rsid w:val="008F4E39"/>
    <w:rsid w:val="009023F2"/>
    <w:rsid w:val="009054F1"/>
    <w:rsid w:val="00905CE9"/>
    <w:rsid w:val="00906F63"/>
    <w:rsid w:val="0091039D"/>
    <w:rsid w:val="00910553"/>
    <w:rsid w:val="009109C1"/>
    <w:rsid w:val="00912F05"/>
    <w:rsid w:val="0091513D"/>
    <w:rsid w:val="0092375C"/>
    <w:rsid w:val="00923EA9"/>
    <w:rsid w:val="00925B02"/>
    <w:rsid w:val="009303CB"/>
    <w:rsid w:val="009415D7"/>
    <w:rsid w:val="009419CA"/>
    <w:rsid w:val="0094480E"/>
    <w:rsid w:val="00945449"/>
    <w:rsid w:val="009502D5"/>
    <w:rsid w:val="00952CCD"/>
    <w:rsid w:val="00953FAC"/>
    <w:rsid w:val="00957363"/>
    <w:rsid w:val="0096021C"/>
    <w:rsid w:val="0096100C"/>
    <w:rsid w:val="00964536"/>
    <w:rsid w:val="009669B5"/>
    <w:rsid w:val="00966ABC"/>
    <w:rsid w:val="00970266"/>
    <w:rsid w:val="00971D34"/>
    <w:rsid w:val="00972659"/>
    <w:rsid w:val="00973218"/>
    <w:rsid w:val="00974C00"/>
    <w:rsid w:val="009754C8"/>
    <w:rsid w:val="009767BF"/>
    <w:rsid w:val="009767F0"/>
    <w:rsid w:val="00981742"/>
    <w:rsid w:val="00982A03"/>
    <w:rsid w:val="00985DF2"/>
    <w:rsid w:val="00986F71"/>
    <w:rsid w:val="009915B8"/>
    <w:rsid w:val="0099176A"/>
    <w:rsid w:val="009A0D85"/>
    <w:rsid w:val="009A52C4"/>
    <w:rsid w:val="009A5916"/>
    <w:rsid w:val="009A75BB"/>
    <w:rsid w:val="009B4665"/>
    <w:rsid w:val="009C0B90"/>
    <w:rsid w:val="009C0F46"/>
    <w:rsid w:val="009C0F61"/>
    <w:rsid w:val="009C4B84"/>
    <w:rsid w:val="009C501B"/>
    <w:rsid w:val="009C75B0"/>
    <w:rsid w:val="009C7E54"/>
    <w:rsid w:val="009D109D"/>
    <w:rsid w:val="009D1E09"/>
    <w:rsid w:val="009D56CC"/>
    <w:rsid w:val="009E24E8"/>
    <w:rsid w:val="009E35C8"/>
    <w:rsid w:val="009F1AD7"/>
    <w:rsid w:val="009F3DAF"/>
    <w:rsid w:val="009F6DAE"/>
    <w:rsid w:val="00A01B90"/>
    <w:rsid w:val="00A01C2C"/>
    <w:rsid w:val="00A033E7"/>
    <w:rsid w:val="00A04877"/>
    <w:rsid w:val="00A04DD7"/>
    <w:rsid w:val="00A04F66"/>
    <w:rsid w:val="00A06A25"/>
    <w:rsid w:val="00A06E81"/>
    <w:rsid w:val="00A107B8"/>
    <w:rsid w:val="00A10C24"/>
    <w:rsid w:val="00A11C20"/>
    <w:rsid w:val="00A135C6"/>
    <w:rsid w:val="00A140C9"/>
    <w:rsid w:val="00A14741"/>
    <w:rsid w:val="00A32598"/>
    <w:rsid w:val="00A365ED"/>
    <w:rsid w:val="00A432F3"/>
    <w:rsid w:val="00A54AC7"/>
    <w:rsid w:val="00A57050"/>
    <w:rsid w:val="00A574E4"/>
    <w:rsid w:val="00A61CBD"/>
    <w:rsid w:val="00A624F0"/>
    <w:rsid w:val="00A632FC"/>
    <w:rsid w:val="00A72273"/>
    <w:rsid w:val="00A7275E"/>
    <w:rsid w:val="00A763F9"/>
    <w:rsid w:val="00A811EF"/>
    <w:rsid w:val="00A820FD"/>
    <w:rsid w:val="00A83320"/>
    <w:rsid w:val="00A84D76"/>
    <w:rsid w:val="00A84F7C"/>
    <w:rsid w:val="00A8574F"/>
    <w:rsid w:val="00A87256"/>
    <w:rsid w:val="00A90FF1"/>
    <w:rsid w:val="00A95826"/>
    <w:rsid w:val="00A95B10"/>
    <w:rsid w:val="00AA295A"/>
    <w:rsid w:val="00AA443E"/>
    <w:rsid w:val="00AA4B3F"/>
    <w:rsid w:val="00AB2744"/>
    <w:rsid w:val="00AB28CD"/>
    <w:rsid w:val="00AB411F"/>
    <w:rsid w:val="00AB63C0"/>
    <w:rsid w:val="00AC0A91"/>
    <w:rsid w:val="00AC1D11"/>
    <w:rsid w:val="00AC3D0E"/>
    <w:rsid w:val="00AC6487"/>
    <w:rsid w:val="00AC76C4"/>
    <w:rsid w:val="00AD470A"/>
    <w:rsid w:val="00AD5874"/>
    <w:rsid w:val="00AE6D4E"/>
    <w:rsid w:val="00AE7669"/>
    <w:rsid w:val="00AF14B6"/>
    <w:rsid w:val="00AF39C9"/>
    <w:rsid w:val="00AF68D7"/>
    <w:rsid w:val="00B01570"/>
    <w:rsid w:val="00B03F8C"/>
    <w:rsid w:val="00B04CB6"/>
    <w:rsid w:val="00B116CC"/>
    <w:rsid w:val="00B11B61"/>
    <w:rsid w:val="00B11C69"/>
    <w:rsid w:val="00B15BC3"/>
    <w:rsid w:val="00B169A5"/>
    <w:rsid w:val="00B20978"/>
    <w:rsid w:val="00B215D8"/>
    <w:rsid w:val="00B22D77"/>
    <w:rsid w:val="00B258EC"/>
    <w:rsid w:val="00B25F0B"/>
    <w:rsid w:val="00B27225"/>
    <w:rsid w:val="00B273DE"/>
    <w:rsid w:val="00B356E5"/>
    <w:rsid w:val="00B377B9"/>
    <w:rsid w:val="00B43C2E"/>
    <w:rsid w:val="00B44024"/>
    <w:rsid w:val="00B444AE"/>
    <w:rsid w:val="00B473B5"/>
    <w:rsid w:val="00B50A10"/>
    <w:rsid w:val="00B548E9"/>
    <w:rsid w:val="00B64430"/>
    <w:rsid w:val="00B64862"/>
    <w:rsid w:val="00B70EA7"/>
    <w:rsid w:val="00B768A6"/>
    <w:rsid w:val="00B76FDC"/>
    <w:rsid w:val="00B801D0"/>
    <w:rsid w:val="00B8574D"/>
    <w:rsid w:val="00B871E2"/>
    <w:rsid w:val="00B90724"/>
    <w:rsid w:val="00B907B2"/>
    <w:rsid w:val="00B9331A"/>
    <w:rsid w:val="00B95E98"/>
    <w:rsid w:val="00BA063B"/>
    <w:rsid w:val="00BA2933"/>
    <w:rsid w:val="00BA6B31"/>
    <w:rsid w:val="00BB1D4F"/>
    <w:rsid w:val="00BB6309"/>
    <w:rsid w:val="00BB7AF8"/>
    <w:rsid w:val="00BC04A9"/>
    <w:rsid w:val="00BC05AC"/>
    <w:rsid w:val="00BC17B1"/>
    <w:rsid w:val="00BD7070"/>
    <w:rsid w:val="00BE042F"/>
    <w:rsid w:val="00BE193C"/>
    <w:rsid w:val="00BF4FA9"/>
    <w:rsid w:val="00BF769D"/>
    <w:rsid w:val="00C03176"/>
    <w:rsid w:val="00C0554A"/>
    <w:rsid w:val="00C075FB"/>
    <w:rsid w:val="00C10742"/>
    <w:rsid w:val="00C107E1"/>
    <w:rsid w:val="00C11311"/>
    <w:rsid w:val="00C14AA4"/>
    <w:rsid w:val="00C15483"/>
    <w:rsid w:val="00C1643C"/>
    <w:rsid w:val="00C168F5"/>
    <w:rsid w:val="00C174F4"/>
    <w:rsid w:val="00C226B5"/>
    <w:rsid w:val="00C250C1"/>
    <w:rsid w:val="00C27CA0"/>
    <w:rsid w:val="00C3309F"/>
    <w:rsid w:val="00C3644C"/>
    <w:rsid w:val="00C42AB4"/>
    <w:rsid w:val="00C4331B"/>
    <w:rsid w:val="00C4483B"/>
    <w:rsid w:val="00C4571F"/>
    <w:rsid w:val="00C50896"/>
    <w:rsid w:val="00C51251"/>
    <w:rsid w:val="00C533B4"/>
    <w:rsid w:val="00C54E7B"/>
    <w:rsid w:val="00C56C6B"/>
    <w:rsid w:val="00C57A09"/>
    <w:rsid w:val="00C61328"/>
    <w:rsid w:val="00C61627"/>
    <w:rsid w:val="00C616A5"/>
    <w:rsid w:val="00C6281B"/>
    <w:rsid w:val="00C640B5"/>
    <w:rsid w:val="00C664B8"/>
    <w:rsid w:val="00C71068"/>
    <w:rsid w:val="00C71277"/>
    <w:rsid w:val="00C725B7"/>
    <w:rsid w:val="00C7361A"/>
    <w:rsid w:val="00C73E52"/>
    <w:rsid w:val="00C75A01"/>
    <w:rsid w:val="00C809FE"/>
    <w:rsid w:val="00C80B43"/>
    <w:rsid w:val="00C80DEF"/>
    <w:rsid w:val="00C8256D"/>
    <w:rsid w:val="00C8658F"/>
    <w:rsid w:val="00C87972"/>
    <w:rsid w:val="00C90B96"/>
    <w:rsid w:val="00C9157B"/>
    <w:rsid w:val="00C93A6C"/>
    <w:rsid w:val="00C952BD"/>
    <w:rsid w:val="00CA1F27"/>
    <w:rsid w:val="00CA40D0"/>
    <w:rsid w:val="00CA5B3B"/>
    <w:rsid w:val="00CB00AE"/>
    <w:rsid w:val="00CB1EEF"/>
    <w:rsid w:val="00CB229D"/>
    <w:rsid w:val="00CC27D3"/>
    <w:rsid w:val="00CC3D03"/>
    <w:rsid w:val="00CC59CD"/>
    <w:rsid w:val="00CC7381"/>
    <w:rsid w:val="00CD025F"/>
    <w:rsid w:val="00CD11D6"/>
    <w:rsid w:val="00CD20AC"/>
    <w:rsid w:val="00CD4B01"/>
    <w:rsid w:val="00CD6266"/>
    <w:rsid w:val="00CD63FA"/>
    <w:rsid w:val="00CD69A9"/>
    <w:rsid w:val="00CE1A38"/>
    <w:rsid w:val="00CE2612"/>
    <w:rsid w:val="00CE703A"/>
    <w:rsid w:val="00CE7A17"/>
    <w:rsid w:val="00CF22F3"/>
    <w:rsid w:val="00CF3CC3"/>
    <w:rsid w:val="00CF4CEC"/>
    <w:rsid w:val="00CF6598"/>
    <w:rsid w:val="00CF6D56"/>
    <w:rsid w:val="00D009CF"/>
    <w:rsid w:val="00D0123B"/>
    <w:rsid w:val="00D0515B"/>
    <w:rsid w:val="00D058B4"/>
    <w:rsid w:val="00D05D8A"/>
    <w:rsid w:val="00D06A9E"/>
    <w:rsid w:val="00D10A94"/>
    <w:rsid w:val="00D142E7"/>
    <w:rsid w:val="00D16298"/>
    <w:rsid w:val="00D16E23"/>
    <w:rsid w:val="00D20493"/>
    <w:rsid w:val="00D20589"/>
    <w:rsid w:val="00D23AE8"/>
    <w:rsid w:val="00D25E6E"/>
    <w:rsid w:val="00D34E0D"/>
    <w:rsid w:val="00D376CA"/>
    <w:rsid w:val="00D41124"/>
    <w:rsid w:val="00D41E90"/>
    <w:rsid w:val="00D45CE3"/>
    <w:rsid w:val="00D52CEB"/>
    <w:rsid w:val="00D5665E"/>
    <w:rsid w:val="00D618E9"/>
    <w:rsid w:val="00D70D19"/>
    <w:rsid w:val="00D71575"/>
    <w:rsid w:val="00D71826"/>
    <w:rsid w:val="00D74B8B"/>
    <w:rsid w:val="00D77003"/>
    <w:rsid w:val="00D7727C"/>
    <w:rsid w:val="00D7792D"/>
    <w:rsid w:val="00D82FEC"/>
    <w:rsid w:val="00D84B91"/>
    <w:rsid w:val="00D86FC6"/>
    <w:rsid w:val="00D87997"/>
    <w:rsid w:val="00DA0C96"/>
    <w:rsid w:val="00DA14CE"/>
    <w:rsid w:val="00DA3F85"/>
    <w:rsid w:val="00DA3FA8"/>
    <w:rsid w:val="00DA4EA9"/>
    <w:rsid w:val="00DA5BF7"/>
    <w:rsid w:val="00DA5D86"/>
    <w:rsid w:val="00DA7216"/>
    <w:rsid w:val="00DB0BB2"/>
    <w:rsid w:val="00DB479C"/>
    <w:rsid w:val="00DB482C"/>
    <w:rsid w:val="00DB5E66"/>
    <w:rsid w:val="00DB6250"/>
    <w:rsid w:val="00DB7E6E"/>
    <w:rsid w:val="00DB7E7A"/>
    <w:rsid w:val="00DC15AC"/>
    <w:rsid w:val="00DC3AE8"/>
    <w:rsid w:val="00DC793F"/>
    <w:rsid w:val="00DD0000"/>
    <w:rsid w:val="00DD1ABD"/>
    <w:rsid w:val="00DD27CE"/>
    <w:rsid w:val="00DD310B"/>
    <w:rsid w:val="00DD47AD"/>
    <w:rsid w:val="00DD5D7D"/>
    <w:rsid w:val="00DD7A4F"/>
    <w:rsid w:val="00DE1106"/>
    <w:rsid w:val="00DE2F08"/>
    <w:rsid w:val="00DE3DE7"/>
    <w:rsid w:val="00DE44EA"/>
    <w:rsid w:val="00DF1F01"/>
    <w:rsid w:val="00DF2620"/>
    <w:rsid w:val="00DF3E0D"/>
    <w:rsid w:val="00DF6195"/>
    <w:rsid w:val="00DF61B4"/>
    <w:rsid w:val="00E03542"/>
    <w:rsid w:val="00E05D04"/>
    <w:rsid w:val="00E06042"/>
    <w:rsid w:val="00E2237A"/>
    <w:rsid w:val="00E24515"/>
    <w:rsid w:val="00E2488A"/>
    <w:rsid w:val="00E254F3"/>
    <w:rsid w:val="00E26382"/>
    <w:rsid w:val="00E30D74"/>
    <w:rsid w:val="00E313FD"/>
    <w:rsid w:val="00E31C77"/>
    <w:rsid w:val="00E32211"/>
    <w:rsid w:val="00E32B51"/>
    <w:rsid w:val="00E34E1A"/>
    <w:rsid w:val="00E35987"/>
    <w:rsid w:val="00E411F6"/>
    <w:rsid w:val="00E433A3"/>
    <w:rsid w:val="00E451EE"/>
    <w:rsid w:val="00E55447"/>
    <w:rsid w:val="00E5795A"/>
    <w:rsid w:val="00E60CF4"/>
    <w:rsid w:val="00E64975"/>
    <w:rsid w:val="00E655CB"/>
    <w:rsid w:val="00E71FBF"/>
    <w:rsid w:val="00E73619"/>
    <w:rsid w:val="00E73C80"/>
    <w:rsid w:val="00E81E88"/>
    <w:rsid w:val="00E82A72"/>
    <w:rsid w:val="00E830AC"/>
    <w:rsid w:val="00E8344B"/>
    <w:rsid w:val="00E855B1"/>
    <w:rsid w:val="00E941F3"/>
    <w:rsid w:val="00E94BEB"/>
    <w:rsid w:val="00EA1273"/>
    <w:rsid w:val="00EA7BC7"/>
    <w:rsid w:val="00EA7CAF"/>
    <w:rsid w:val="00EB01C2"/>
    <w:rsid w:val="00EB3F4B"/>
    <w:rsid w:val="00EB6B1C"/>
    <w:rsid w:val="00EC3302"/>
    <w:rsid w:val="00EC3763"/>
    <w:rsid w:val="00EC4B0A"/>
    <w:rsid w:val="00EC572D"/>
    <w:rsid w:val="00EC5ED8"/>
    <w:rsid w:val="00EC62CB"/>
    <w:rsid w:val="00ED0946"/>
    <w:rsid w:val="00EE114D"/>
    <w:rsid w:val="00EE315C"/>
    <w:rsid w:val="00EE47A0"/>
    <w:rsid w:val="00EE7B9C"/>
    <w:rsid w:val="00EF1BCC"/>
    <w:rsid w:val="00EF726D"/>
    <w:rsid w:val="00F02FA6"/>
    <w:rsid w:val="00F04498"/>
    <w:rsid w:val="00F06CDE"/>
    <w:rsid w:val="00F07B60"/>
    <w:rsid w:val="00F10258"/>
    <w:rsid w:val="00F17E09"/>
    <w:rsid w:val="00F21C5E"/>
    <w:rsid w:val="00F22B44"/>
    <w:rsid w:val="00F24786"/>
    <w:rsid w:val="00F325DF"/>
    <w:rsid w:val="00F349C9"/>
    <w:rsid w:val="00F35369"/>
    <w:rsid w:val="00F35FE8"/>
    <w:rsid w:val="00F40BE7"/>
    <w:rsid w:val="00F463DB"/>
    <w:rsid w:val="00F46C08"/>
    <w:rsid w:val="00F50504"/>
    <w:rsid w:val="00F53AA9"/>
    <w:rsid w:val="00F55BC2"/>
    <w:rsid w:val="00F56363"/>
    <w:rsid w:val="00F56B0D"/>
    <w:rsid w:val="00F620F0"/>
    <w:rsid w:val="00F6290E"/>
    <w:rsid w:val="00F6745D"/>
    <w:rsid w:val="00F678FA"/>
    <w:rsid w:val="00F73377"/>
    <w:rsid w:val="00F73C85"/>
    <w:rsid w:val="00F741B9"/>
    <w:rsid w:val="00F7716E"/>
    <w:rsid w:val="00F8061B"/>
    <w:rsid w:val="00F80A7F"/>
    <w:rsid w:val="00F91C83"/>
    <w:rsid w:val="00F94BA5"/>
    <w:rsid w:val="00F94ECE"/>
    <w:rsid w:val="00F972BF"/>
    <w:rsid w:val="00F97E6D"/>
    <w:rsid w:val="00FA0C71"/>
    <w:rsid w:val="00FA30D9"/>
    <w:rsid w:val="00FA4621"/>
    <w:rsid w:val="00FA4C3E"/>
    <w:rsid w:val="00FA70EF"/>
    <w:rsid w:val="00FB36B7"/>
    <w:rsid w:val="00FB4D55"/>
    <w:rsid w:val="00FB5685"/>
    <w:rsid w:val="00FC01A4"/>
    <w:rsid w:val="00FC4AAB"/>
    <w:rsid w:val="00FC7C7B"/>
    <w:rsid w:val="00FD52F1"/>
    <w:rsid w:val="00FD7249"/>
    <w:rsid w:val="00FD7D54"/>
    <w:rsid w:val="00FE6491"/>
    <w:rsid w:val="00FF0BEB"/>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2">
    <w:name w:val="heading 2"/>
    <w:basedOn w:val="Standard"/>
    <w:next w:val="Standard"/>
    <w:link w:val="berschrift2Zchn"/>
    <w:uiPriority w:val="9"/>
    <w:semiHidden/>
    <w:qFormat/>
    <w:rsid w:val="006A0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036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2">
    <w:name w:val="Unresolved Mention2"/>
    <w:basedOn w:val="Absatz-Standardschriftart"/>
    <w:uiPriority w:val="99"/>
    <w:semiHidden/>
    <w:unhideWhenUsed/>
    <w:rsid w:val="0046065E"/>
    <w:rPr>
      <w:color w:val="605E5C"/>
      <w:shd w:val="clear" w:color="auto" w:fill="E1DFDD"/>
    </w:rPr>
  </w:style>
  <w:style w:type="character" w:customStyle="1" w:styleId="UnresolvedMention3">
    <w:name w:val="Unresolved Mention3"/>
    <w:basedOn w:val="Absatz-Standardschriftart"/>
    <w:uiPriority w:val="99"/>
    <w:semiHidden/>
    <w:unhideWhenUsed/>
    <w:rsid w:val="001B38FB"/>
    <w:rPr>
      <w:color w:val="605E5C"/>
      <w:shd w:val="clear" w:color="auto" w:fill="E1DFDD"/>
    </w:rPr>
  </w:style>
  <w:style w:type="character" w:customStyle="1" w:styleId="NichtaufgelsteErwhnung1">
    <w:name w:val="Nicht aufgelöste Erwähnung1"/>
    <w:basedOn w:val="Absatz-Standardschriftart"/>
    <w:uiPriority w:val="99"/>
    <w:semiHidden/>
    <w:unhideWhenUsed/>
    <w:rsid w:val="00F40BE7"/>
    <w:rPr>
      <w:color w:val="605E5C"/>
      <w:shd w:val="clear" w:color="auto" w:fill="E1DFDD"/>
    </w:rPr>
  </w:style>
  <w:style w:type="character" w:customStyle="1" w:styleId="berschrift3Zchn">
    <w:name w:val="Überschrift 3 Zchn"/>
    <w:basedOn w:val="Absatz-Standardschriftart"/>
    <w:link w:val="berschrift3"/>
    <w:uiPriority w:val="9"/>
    <w:semiHidden/>
    <w:rsid w:val="0003653C"/>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semiHidden/>
    <w:unhideWhenUsed/>
    <w:rsid w:val="0003653C"/>
    <w:pPr>
      <w:spacing w:before="100" w:beforeAutospacing="1" w:after="100" w:afterAutospacing="1" w:line="240" w:lineRule="auto"/>
    </w:pPr>
    <w:rPr>
      <w:rFonts w:ascii="Times New Roman" w:eastAsia="Times New Roman" w:hAnsi="Times New Roman"/>
      <w:sz w:val="24"/>
      <w:szCs w:val="24"/>
      <w:lang w:eastAsia="de-CH"/>
    </w:rPr>
  </w:style>
  <w:style w:type="character" w:styleId="Fett">
    <w:name w:val="Strong"/>
    <w:basedOn w:val="Absatz-Standardschriftart"/>
    <w:uiPriority w:val="22"/>
    <w:qFormat/>
    <w:rsid w:val="0003653C"/>
    <w:rPr>
      <w:b/>
      <w:bCs/>
    </w:rPr>
  </w:style>
  <w:style w:type="character" w:styleId="Hervorhebung">
    <w:name w:val="Emphasis"/>
    <w:basedOn w:val="Absatz-Standardschriftart"/>
    <w:uiPriority w:val="20"/>
    <w:qFormat/>
    <w:rsid w:val="0003653C"/>
    <w:rPr>
      <w:i/>
      <w:iCs/>
    </w:rPr>
  </w:style>
  <w:style w:type="character" w:customStyle="1" w:styleId="UnresolvedMention4">
    <w:name w:val="Unresolved Mention4"/>
    <w:basedOn w:val="Absatz-Standardschriftart"/>
    <w:uiPriority w:val="99"/>
    <w:semiHidden/>
    <w:unhideWhenUsed/>
    <w:rsid w:val="00114F5C"/>
    <w:rPr>
      <w:color w:val="605E5C"/>
      <w:shd w:val="clear" w:color="auto" w:fill="E1DFDD"/>
    </w:rPr>
  </w:style>
  <w:style w:type="character" w:customStyle="1" w:styleId="berschrift2Zchn">
    <w:name w:val="Überschrift 2 Zchn"/>
    <w:basedOn w:val="Absatz-Standardschriftart"/>
    <w:link w:val="berschrift2"/>
    <w:uiPriority w:val="9"/>
    <w:semiHidden/>
    <w:rsid w:val="006A026E"/>
    <w:rPr>
      <w:rFonts w:asciiTheme="majorHAnsi" w:eastAsiaTheme="majorEastAsia" w:hAnsiTheme="majorHAnsi" w:cstheme="majorBidi"/>
      <w:color w:val="2E74B5" w:themeColor="accent1" w:themeShade="BF"/>
      <w:sz w:val="26"/>
      <w:szCs w:val="26"/>
    </w:rPr>
  </w:style>
  <w:style w:type="paragraph" w:customStyle="1" w:styleId="text-base">
    <w:name w:val="text-base"/>
    <w:basedOn w:val="Standard"/>
    <w:rsid w:val="006A026E"/>
    <w:pPr>
      <w:spacing w:before="100" w:beforeAutospacing="1" w:after="100" w:afterAutospacing="1" w:line="240" w:lineRule="auto"/>
    </w:pPr>
    <w:rPr>
      <w:rFonts w:ascii="Times New Roman" w:eastAsia="Times New Roman" w:hAnsi="Times New Roman"/>
      <w:sz w:val="24"/>
      <w:szCs w:val="24"/>
      <w:lang w:eastAsia="de-CH"/>
    </w:rPr>
  </w:style>
  <w:style w:type="paragraph" w:customStyle="1" w:styleId="woa-footnote-bullet">
    <w:name w:val="woa-footnote-bullet"/>
    <w:basedOn w:val="woa-footnote"/>
    <w:link w:val="woa-footnote-bulletChar"/>
    <w:qFormat/>
    <w:rsid w:val="002C6C6C"/>
    <w:pPr>
      <w:numPr>
        <w:numId w:val="22"/>
      </w:numPr>
      <w:tabs>
        <w:tab w:val="left" w:pos="0"/>
        <w:tab w:val="left" w:pos="57"/>
        <w:tab w:val="left" w:pos="170"/>
        <w:tab w:val="left" w:pos="357"/>
      </w:tabs>
      <w:ind w:left="6" w:hanging="6"/>
    </w:pPr>
    <w:rPr>
      <w:rFonts w:cs="Times New Roman"/>
      <w:color w:val="auto"/>
      <w:sz w:val="15"/>
      <w:szCs w:val="22"/>
      <w:lang w:val="x-none" w:eastAsia="de-CH"/>
    </w:rPr>
  </w:style>
  <w:style w:type="character" w:customStyle="1" w:styleId="woa-footnote-bulletChar">
    <w:name w:val="woa-footnote-bullet Char"/>
    <w:link w:val="woa-footnote-bullet"/>
    <w:locked/>
    <w:rsid w:val="002C6C6C"/>
    <w:rPr>
      <w:rFonts w:ascii="Palatino Linotype" w:hAnsi="Palatino Linotype"/>
      <w:bCs/>
      <w:sz w:val="15"/>
      <w:lang w:val="x-none" w:eastAsia="de-CH"/>
    </w:rPr>
  </w:style>
  <w:style w:type="table" w:customStyle="1" w:styleId="woatable1">
    <w:name w:val="woa_table1"/>
    <w:basedOn w:val="NormaleTabelle"/>
    <w:uiPriority w:val="63"/>
    <w:rsid w:val="002C6C6C"/>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2">
    <w:name w:val="Nicht aufgelöste Erwähnung2"/>
    <w:basedOn w:val="Absatz-Standardschriftart"/>
    <w:uiPriority w:val="99"/>
    <w:semiHidden/>
    <w:unhideWhenUsed/>
    <w:rsid w:val="00AB28CD"/>
    <w:rPr>
      <w:color w:val="605E5C"/>
      <w:shd w:val="clear" w:color="auto" w:fill="E1DFDD"/>
    </w:rPr>
  </w:style>
  <w:style w:type="character" w:styleId="NichtaufgelsteErwhnung">
    <w:name w:val="Unresolved Mention"/>
    <w:basedOn w:val="Absatz-Standardschriftart"/>
    <w:uiPriority w:val="99"/>
    <w:semiHidden/>
    <w:unhideWhenUsed/>
    <w:rsid w:val="00E03542"/>
    <w:rPr>
      <w:color w:val="605E5C"/>
      <w:shd w:val="clear" w:color="auto" w:fill="E1DFDD"/>
    </w:rPr>
  </w:style>
  <w:style w:type="paragraph" w:customStyle="1" w:styleId="woa-h1">
    <w:name w:val="woa-h1"/>
    <w:basedOn w:val="Standard"/>
    <w:next w:val="Standard"/>
    <w:link w:val="woa-h1Char"/>
    <w:qFormat/>
    <w:rsid w:val="00D16E23"/>
    <w:pPr>
      <w:keepNext/>
      <w:pageBreakBefore/>
      <w:tabs>
        <w:tab w:val="left" w:pos="3060"/>
        <w:tab w:val="left" w:pos="6120"/>
      </w:tabs>
      <w:spacing w:before="40" w:after="400" w:line="240" w:lineRule="auto"/>
      <w:contextualSpacing/>
      <w:outlineLvl w:val="0"/>
    </w:pPr>
    <w:rPr>
      <w:rFonts w:ascii="Gill Sans MT" w:eastAsia="MS Mincho" w:hAnsi="Gill Sans MT" w:cs="Arial"/>
      <w:b/>
      <w:snapToGrid w:val="0"/>
      <w:color w:val="000000"/>
      <w:sz w:val="28"/>
      <w:szCs w:val="24"/>
      <w:lang w:val="en-GB" w:eastAsia="de-CH"/>
    </w:rPr>
  </w:style>
  <w:style w:type="character" w:customStyle="1" w:styleId="woa-h1Char">
    <w:name w:val="woa-h1 Char"/>
    <w:link w:val="woa-h1"/>
    <w:rsid w:val="00D16E23"/>
    <w:rPr>
      <w:rFonts w:ascii="Gill Sans MT" w:eastAsia="MS Mincho" w:hAnsi="Gill Sans MT" w:cs="Arial"/>
      <w:b/>
      <w:snapToGrid w:val="0"/>
      <w:color w:val="000000"/>
      <w:sz w:val="28"/>
      <w:szCs w:val="24"/>
      <w:lang w:val="en-GB" w:eastAsia="de-CH"/>
    </w:rPr>
  </w:style>
  <w:style w:type="paragraph" w:customStyle="1" w:styleId="fiblmodul">
    <w:name w:val="fibl_modul"/>
    <w:basedOn w:val="Standard"/>
    <w:next w:val="Standard"/>
    <w:semiHidden/>
    <w:qFormat/>
    <w:rsid w:val="005269DB"/>
    <w:pPr>
      <w:numPr>
        <w:numId w:val="23"/>
      </w:numPr>
      <w:tabs>
        <w:tab w:val="clear" w:pos="720"/>
        <w:tab w:val="num" w:pos="360"/>
      </w:tabs>
      <w:spacing w:after="360" w:line="400" w:lineRule="atLeast"/>
      <w:ind w:left="0" w:firstLine="0"/>
      <w:contextualSpacing/>
    </w:pPr>
    <w:rPr>
      <w:rFonts w:ascii="Times" w:eastAsia="Times New Roman" w:hAnsi="Times" w:cs="Arial"/>
      <w:b/>
      <w:color w:val="00B091"/>
      <w:sz w:val="36"/>
      <w:szCs w:val="32"/>
      <w:lang w:val="en-GB"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954">
      <w:bodyDiv w:val="1"/>
      <w:marLeft w:val="0"/>
      <w:marRight w:val="0"/>
      <w:marTop w:val="0"/>
      <w:marBottom w:val="0"/>
      <w:divBdr>
        <w:top w:val="none" w:sz="0" w:space="0" w:color="auto"/>
        <w:left w:val="none" w:sz="0" w:space="0" w:color="auto"/>
        <w:bottom w:val="none" w:sz="0" w:space="0" w:color="auto"/>
        <w:right w:val="none" w:sz="0" w:space="0" w:color="auto"/>
      </w:divBdr>
      <w:divsChild>
        <w:div w:id="1120028151">
          <w:marLeft w:val="0"/>
          <w:marRight w:val="0"/>
          <w:marTop w:val="0"/>
          <w:marBottom w:val="0"/>
          <w:divBdr>
            <w:top w:val="single" w:sz="2" w:space="0" w:color="D9D9E3"/>
            <w:left w:val="single" w:sz="2" w:space="0" w:color="D9D9E3"/>
            <w:bottom w:val="single" w:sz="2" w:space="0" w:color="D9D9E3"/>
            <w:right w:val="single" w:sz="2" w:space="0" w:color="D9D9E3"/>
          </w:divBdr>
          <w:divsChild>
            <w:div w:id="125065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83236">
                  <w:marLeft w:val="0"/>
                  <w:marRight w:val="0"/>
                  <w:marTop w:val="0"/>
                  <w:marBottom w:val="0"/>
                  <w:divBdr>
                    <w:top w:val="single" w:sz="2" w:space="0" w:color="D9D9E3"/>
                    <w:left w:val="single" w:sz="2" w:space="0" w:color="D9D9E3"/>
                    <w:bottom w:val="single" w:sz="2" w:space="0" w:color="D9D9E3"/>
                    <w:right w:val="single" w:sz="2" w:space="0" w:color="D9D9E3"/>
                  </w:divBdr>
                  <w:divsChild>
                    <w:div w:id="929198492">
                      <w:marLeft w:val="0"/>
                      <w:marRight w:val="0"/>
                      <w:marTop w:val="0"/>
                      <w:marBottom w:val="0"/>
                      <w:divBdr>
                        <w:top w:val="single" w:sz="2" w:space="0" w:color="D9D9E3"/>
                        <w:left w:val="single" w:sz="2" w:space="0" w:color="D9D9E3"/>
                        <w:bottom w:val="single" w:sz="2" w:space="0" w:color="D9D9E3"/>
                        <w:right w:val="single" w:sz="2" w:space="0" w:color="D9D9E3"/>
                      </w:divBdr>
                      <w:divsChild>
                        <w:div w:id="850677170">
                          <w:marLeft w:val="0"/>
                          <w:marRight w:val="0"/>
                          <w:marTop w:val="0"/>
                          <w:marBottom w:val="0"/>
                          <w:divBdr>
                            <w:top w:val="single" w:sz="2" w:space="0" w:color="D9D9E3"/>
                            <w:left w:val="single" w:sz="2" w:space="0" w:color="D9D9E3"/>
                            <w:bottom w:val="single" w:sz="2" w:space="0" w:color="D9D9E3"/>
                            <w:right w:val="single" w:sz="2" w:space="0" w:color="D9D9E3"/>
                          </w:divBdr>
                          <w:divsChild>
                            <w:div w:id="183861426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095">
                                  <w:marLeft w:val="0"/>
                                  <w:marRight w:val="0"/>
                                  <w:marTop w:val="0"/>
                                  <w:marBottom w:val="0"/>
                                  <w:divBdr>
                                    <w:top w:val="single" w:sz="2" w:space="0" w:color="D9D9E3"/>
                                    <w:left w:val="single" w:sz="2" w:space="0" w:color="D9D9E3"/>
                                    <w:bottom w:val="single" w:sz="2" w:space="0" w:color="D9D9E3"/>
                                    <w:right w:val="single" w:sz="2" w:space="0" w:color="D9D9E3"/>
                                  </w:divBdr>
                                  <w:divsChild>
                                    <w:div w:id="1405489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80862">
      <w:bodyDiv w:val="1"/>
      <w:marLeft w:val="0"/>
      <w:marRight w:val="0"/>
      <w:marTop w:val="0"/>
      <w:marBottom w:val="0"/>
      <w:divBdr>
        <w:top w:val="none" w:sz="0" w:space="0" w:color="auto"/>
        <w:left w:val="none" w:sz="0" w:space="0" w:color="auto"/>
        <w:bottom w:val="none" w:sz="0" w:space="0" w:color="auto"/>
        <w:right w:val="none" w:sz="0" w:space="0" w:color="auto"/>
      </w:divBdr>
      <w:divsChild>
        <w:div w:id="45836558">
          <w:marLeft w:val="0"/>
          <w:marRight w:val="0"/>
          <w:marTop w:val="0"/>
          <w:marBottom w:val="0"/>
          <w:divBdr>
            <w:top w:val="single" w:sz="2" w:space="0" w:color="D9D9E3"/>
            <w:left w:val="single" w:sz="2" w:space="0" w:color="D9D9E3"/>
            <w:bottom w:val="single" w:sz="2" w:space="0" w:color="D9D9E3"/>
            <w:right w:val="single" w:sz="2" w:space="0" w:color="D9D9E3"/>
          </w:divBdr>
          <w:divsChild>
            <w:div w:id="1795127982">
              <w:marLeft w:val="0"/>
              <w:marRight w:val="0"/>
              <w:marTop w:val="0"/>
              <w:marBottom w:val="0"/>
              <w:divBdr>
                <w:top w:val="single" w:sz="2" w:space="0" w:color="D9D9E3"/>
                <w:left w:val="single" w:sz="2" w:space="0" w:color="D9D9E3"/>
                <w:bottom w:val="single" w:sz="2" w:space="0" w:color="D9D9E3"/>
                <w:right w:val="single" w:sz="2" w:space="0" w:color="D9D9E3"/>
              </w:divBdr>
              <w:divsChild>
                <w:div w:id="1200893661">
                  <w:marLeft w:val="0"/>
                  <w:marRight w:val="0"/>
                  <w:marTop w:val="0"/>
                  <w:marBottom w:val="0"/>
                  <w:divBdr>
                    <w:top w:val="single" w:sz="2" w:space="0" w:color="D9D9E3"/>
                    <w:left w:val="single" w:sz="2" w:space="0" w:color="D9D9E3"/>
                    <w:bottom w:val="single" w:sz="2" w:space="0" w:color="D9D9E3"/>
                    <w:right w:val="single" w:sz="2" w:space="0" w:color="D9D9E3"/>
                  </w:divBdr>
                  <w:divsChild>
                    <w:div w:id="175387657">
                      <w:marLeft w:val="0"/>
                      <w:marRight w:val="0"/>
                      <w:marTop w:val="0"/>
                      <w:marBottom w:val="0"/>
                      <w:divBdr>
                        <w:top w:val="single" w:sz="2" w:space="0" w:color="D9D9E3"/>
                        <w:left w:val="single" w:sz="2" w:space="0" w:color="D9D9E3"/>
                        <w:bottom w:val="single" w:sz="2" w:space="0" w:color="D9D9E3"/>
                        <w:right w:val="single" w:sz="2" w:space="0" w:color="D9D9E3"/>
                      </w:divBdr>
                      <w:divsChild>
                        <w:div w:id="1395469719">
                          <w:marLeft w:val="0"/>
                          <w:marRight w:val="0"/>
                          <w:marTop w:val="0"/>
                          <w:marBottom w:val="0"/>
                          <w:divBdr>
                            <w:top w:val="single" w:sz="2" w:space="0" w:color="D9D9E3"/>
                            <w:left w:val="single" w:sz="2" w:space="0" w:color="D9D9E3"/>
                            <w:bottom w:val="single" w:sz="2" w:space="0" w:color="D9D9E3"/>
                            <w:right w:val="single" w:sz="2" w:space="0" w:color="D9D9E3"/>
                          </w:divBdr>
                          <w:divsChild>
                            <w:div w:id="165690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659818843">
                                  <w:marLeft w:val="0"/>
                                  <w:marRight w:val="0"/>
                                  <w:marTop w:val="0"/>
                                  <w:marBottom w:val="0"/>
                                  <w:divBdr>
                                    <w:top w:val="single" w:sz="2" w:space="0" w:color="D9D9E3"/>
                                    <w:left w:val="single" w:sz="2" w:space="0" w:color="D9D9E3"/>
                                    <w:bottom w:val="single" w:sz="2" w:space="0" w:color="D9D9E3"/>
                                    <w:right w:val="single" w:sz="2" w:space="0" w:color="D9D9E3"/>
                                  </w:divBdr>
                                  <w:divsChild>
                                    <w:div w:id="890460407">
                                      <w:marLeft w:val="0"/>
                                      <w:marRight w:val="0"/>
                                      <w:marTop w:val="0"/>
                                      <w:marBottom w:val="0"/>
                                      <w:divBdr>
                                        <w:top w:val="single" w:sz="2" w:space="0" w:color="D9D9E3"/>
                                        <w:left w:val="single" w:sz="2" w:space="0" w:color="D9D9E3"/>
                                        <w:bottom w:val="single" w:sz="2" w:space="0" w:color="D9D9E3"/>
                                        <w:right w:val="single" w:sz="2" w:space="0" w:color="D9D9E3"/>
                                      </w:divBdr>
                                      <w:divsChild>
                                        <w:div w:id="196431822">
                                          <w:marLeft w:val="0"/>
                                          <w:marRight w:val="0"/>
                                          <w:marTop w:val="0"/>
                                          <w:marBottom w:val="0"/>
                                          <w:divBdr>
                                            <w:top w:val="single" w:sz="2" w:space="0" w:color="D9D9E3"/>
                                            <w:left w:val="single" w:sz="2" w:space="0" w:color="D9D9E3"/>
                                            <w:bottom w:val="single" w:sz="2" w:space="0" w:color="D9D9E3"/>
                                            <w:right w:val="single" w:sz="2" w:space="0" w:color="D9D9E3"/>
                                          </w:divBdr>
                                          <w:divsChild>
                                            <w:div w:id="310014817">
                                              <w:marLeft w:val="0"/>
                                              <w:marRight w:val="0"/>
                                              <w:marTop w:val="0"/>
                                              <w:marBottom w:val="0"/>
                                              <w:divBdr>
                                                <w:top w:val="single" w:sz="2" w:space="0" w:color="D9D9E3"/>
                                                <w:left w:val="single" w:sz="2" w:space="0" w:color="D9D9E3"/>
                                                <w:bottom w:val="single" w:sz="2" w:space="0" w:color="D9D9E3"/>
                                                <w:right w:val="single" w:sz="2" w:space="0" w:color="D9D9E3"/>
                                              </w:divBdr>
                                              <w:divsChild>
                                                <w:div w:id="1275358446">
                                                  <w:marLeft w:val="0"/>
                                                  <w:marRight w:val="0"/>
                                                  <w:marTop w:val="0"/>
                                                  <w:marBottom w:val="0"/>
                                                  <w:divBdr>
                                                    <w:top w:val="single" w:sz="2" w:space="0" w:color="D9D9E3"/>
                                                    <w:left w:val="single" w:sz="2" w:space="0" w:color="D9D9E3"/>
                                                    <w:bottom w:val="single" w:sz="2" w:space="0" w:color="D9D9E3"/>
                                                    <w:right w:val="single" w:sz="2" w:space="0" w:color="D9D9E3"/>
                                                  </w:divBdr>
                                                  <w:divsChild>
                                                    <w:div w:id="1315836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5351301">
          <w:marLeft w:val="0"/>
          <w:marRight w:val="0"/>
          <w:marTop w:val="0"/>
          <w:marBottom w:val="0"/>
          <w:divBdr>
            <w:top w:val="none" w:sz="0" w:space="0" w:color="auto"/>
            <w:left w:val="none" w:sz="0" w:space="0" w:color="auto"/>
            <w:bottom w:val="none" w:sz="0" w:space="0" w:color="auto"/>
            <w:right w:val="none" w:sz="0" w:space="0" w:color="auto"/>
          </w:divBdr>
        </w:div>
      </w:divsChild>
    </w:div>
    <w:div w:id="42099644">
      <w:bodyDiv w:val="1"/>
      <w:marLeft w:val="0"/>
      <w:marRight w:val="0"/>
      <w:marTop w:val="0"/>
      <w:marBottom w:val="0"/>
      <w:divBdr>
        <w:top w:val="none" w:sz="0" w:space="0" w:color="auto"/>
        <w:left w:val="none" w:sz="0" w:space="0" w:color="auto"/>
        <w:bottom w:val="none" w:sz="0" w:space="0" w:color="auto"/>
        <w:right w:val="none" w:sz="0" w:space="0" w:color="auto"/>
      </w:divBdr>
    </w:div>
    <w:div w:id="150754472">
      <w:bodyDiv w:val="1"/>
      <w:marLeft w:val="0"/>
      <w:marRight w:val="0"/>
      <w:marTop w:val="0"/>
      <w:marBottom w:val="0"/>
      <w:divBdr>
        <w:top w:val="none" w:sz="0" w:space="0" w:color="auto"/>
        <w:left w:val="none" w:sz="0" w:space="0" w:color="auto"/>
        <w:bottom w:val="none" w:sz="0" w:space="0" w:color="auto"/>
        <w:right w:val="none" w:sz="0" w:space="0" w:color="auto"/>
      </w:divBdr>
    </w:div>
    <w:div w:id="177932592">
      <w:bodyDiv w:val="1"/>
      <w:marLeft w:val="0"/>
      <w:marRight w:val="0"/>
      <w:marTop w:val="0"/>
      <w:marBottom w:val="0"/>
      <w:divBdr>
        <w:top w:val="none" w:sz="0" w:space="0" w:color="auto"/>
        <w:left w:val="none" w:sz="0" w:space="0" w:color="auto"/>
        <w:bottom w:val="none" w:sz="0" w:space="0" w:color="auto"/>
        <w:right w:val="none" w:sz="0" w:space="0" w:color="auto"/>
      </w:divBdr>
      <w:divsChild>
        <w:div w:id="654262667">
          <w:marLeft w:val="0"/>
          <w:marRight w:val="0"/>
          <w:marTop w:val="0"/>
          <w:marBottom w:val="0"/>
          <w:divBdr>
            <w:top w:val="none" w:sz="0" w:space="0" w:color="auto"/>
            <w:left w:val="none" w:sz="0" w:space="0" w:color="auto"/>
            <w:bottom w:val="none" w:sz="0" w:space="0" w:color="auto"/>
            <w:right w:val="none" w:sz="0" w:space="0" w:color="auto"/>
          </w:divBdr>
        </w:div>
        <w:div w:id="282538068">
          <w:marLeft w:val="0"/>
          <w:marRight w:val="0"/>
          <w:marTop w:val="0"/>
          <w:marBottom w:val="0"/>
          <w:divBdr>
            <w:top w:val="none" w:sz="0" w:space="0" w:color="auto"/>
            <w:left w:val="none" w:sz="0" w:space="0" w:color="auto"/>
            <w:bottom w:val="none" w:sz="0" w:space="0" w:color="auto"/>
            <w:right w:val="none" w:sz="0" w:space="0" w:color="auto"/>
          </w:divBdr>
        </w:div>
      </w:divsChild>
    </w:div>
    <w:div w:id="218514966">
      <w:bodyDiv w:val="1"/>
      <w:marLeft w:val="0"/>
      <w:marRight w:val="0"/>
      <w:marTop w:val="0"/>
      <w:marBottom w:val="0"/>
      <w:divBdr>
        <w:top w:val="none" w:sz="0" w:space="0" w:color="auto"/>
        <w:left w:val="none" w:sz="0" w:space="0" w:color="auto"/>
        <w:bottom w:val="none" w:sz="0" w:space="0" w:color="auto"/>
        <w:right w:val="none" w:sz="0" w:space="0" w:color="auto"/>
      </w:divBdr>
      <w:divsChild>
        <w:div w:id="200478452">
          <w:marLeft w:val="0"/>
          <w:marRight w:val="0"/>
          <w:marTop w:val="0"/>
          <w:marBottom w:val="0"/>
          <w:divBdr>
            <w:top w:val="none" w:sz="0" w:space="0" w:color="auto"/>
            <w:left w:val="none" w:sz="0" w:space="0" w:color="auto"/>
            <w:bottom w:val="none" w:sz="0" w:space="0" w:color="auto"/>
            <w:right w:val="none" w:sz="0" w:space="0" w:color="auto"/>
          </w:divBdr>
        </w:div>
        <w:div w:id="581528574">
          <w:marLeft w:val="0"/>
          <w:marRight w:val="0"/>
          <w:marTop w:val="0"/>
          <w:marBottom w:val="0"/>
          <w:divBdr>
            <w:top w:val="none" w:sz="0" w:space="0" w:color="auto"/>
            <w:left w:val="none" w:sz="0" w:space="0" w:color="auto"/>
            <w:bottom w:val="none" w:sz="0" w:space="0" w:color="auto"/>
            <w:right w:val="none" w:sz="0" w:space="0" w:color="auto"/>
          </w:divBdr>
        </w:div>
      </w:divsChild>
    </w:div>
    <w:div w:id="261232142">
      <w:bodyDiv w:val="1"/>
      <w:marLeft w:val="0"/>
      <w:marRight w:val="0"/>
      <w:marTop w:val="0"/>
      <w:marBottom w:val="0"/>
      <w:divBdr>
        <w:top w:val="none" w:sz="0" w:space="0" w:color="auto"/>
        <w:left w:val="none" w:sz="0" w:space="0" w:color="auto"/>
        <w:bottom w:val="none" w:sz="0" w:space="0" w:color="auto"/>
        <w:right w:val="none" w:sz="0" w:space="0" w:color="auto"/>
      </w:divBdr>
    </w:div>
    <w:div w:id="297534268">
      <w:bodyDiv w:val="1"/>
      <w:marLeft w:val="0"/>
      <w:marRight w:val="0"/>
      <w:marTop w:val="0"/>
      <w:marBottom w:val="0"/>
      <w:divBdr>
        <w:top w:val="none" w:sz="0" w:space="0" w:color="auto"/>
        <w:left w:val="none" w:sz="0" w:space="0" w:color="auto"/>
        <w:bottom w:val="none" w:sz="0" w:space="0" w:color="auto"/>
        <w:right w:val="none" w:sz="0" w:space="0" w:color="auto"/>
      </w:divBdr>
    </w:div>
    <w:div w:id="335576725">
      <w:bodyDiv w:val="1"/>
      <w:marLeft w:val="0"/>
      <w:marRight w:val="0"/>
      <w:marTop w:val="0"/>
      <w:marBottom w:val="0"/>
      <w:divBdr>
        <w:top w:val="none" w:sz="0" w:space="0" w:color="auto"/>
        <w:left w:val="none" w:sz="0" w:space="0" w:color="auto"/>
        <w:bottom w:val="none" w:sz="0" w:space="0" w:color="auto"/>
        <w:right w:val="none" w:sz="0" w:space="0" w:color="auto"/>
      </w:divBdr>
      <w:divsChild>
        <w:div w:id="774595988">
          <w:marLeft w:val="0"/>
          <w:marRight w:val="0"/>
          <w:marTop w:val="0"/>
          <w:marBottom w:val="0"/>
          <w:divBdr>
            <w:top w:val="single" w:sz="2" w:space="0" w:color="D9D9E3"/>
            <w:left w:val="single" w:sz="2" w:space="0" w:color="D9D9E3"/>
            <w:bottom w:val="single" w:sz="2" w:space="0" w:color="D9D9E3"/>
            <w:right w:val="single" w:sz="2" w:space="0" w:color="D9D9E3"/>
          </w:divBdr>
          <w:divsChild>
            <w:div w:id="220486623">
              <w:marLeft w:val="0"/>
              <w:marRight w:val="0"/>
              <w:marTop w:val="0"/>
              <w:marBottom w:val="0"/>
              <w:divBdr>
                <w:top w:val="single" w:sz="2" w:space="0" w:color="D9D9E3"/>
                <w:left w:val="single" w:sz="2" w:space="0" w:color="D9D9E3"/>
                <w:bottom w:val="single" w:sz="2" w:space="0" w:color="D9D9E3"/>
                <w:right w:val="single" w:sz="2" w:space="0" w:color="D9D9E3"/>
              </w:divBdr>
              <w:divsChild>
                <w:div w:id="682360835">
                  <w:marLeft w:val="0"/>
                  <w:marRight w:val="0"/>
                  <w:marTop w:val="0"/>
                  <w:marBottom w:val="0"/>
                  <w:divBdr>
                    <w:top w:val="single" w:sz="2" w:space="0" w:color="D9D9E3"/>
                    <w:left w:val="single" w:sz="2" w:space="0" w:color="D9D9E3"/>
                    <w:bottom w:val="single" w:sz="2" w:space="0" w:color="D9D9E3"/>
                    <w:right w:val="single" w:sz="2" w:space="0" w:color="D9D9E3"/>
                  </w:divBdr>
                  <w:divsChild>
                    <w:div w:id="1899322779">
                      <w:marLeft w:val="0"/>
                      <w:marRight w:val="0"/>
                      <w:marTop w:val="0"/>
                      <w:marBottom w:val="0"/>
                      <w:divBdr>
                        <w:top w:val="single" w:sz="2" w:space="0" w:color="D9D9E3"/>
                        <w:left w:val="single" w:sz="2" w:space="0" w:color="D9D9E3"/>
                        <w:bottom w:val="single" w:sz="2" w:space="0" w:color="D9D9E3"/>
                        <w:right w:val="single" w:sz="2" w:space="0" w:color="D9D9E3"/>
                      </w:divBdr>
                      <w:divsChild>
                        <w:div w:id="465240634">
                          <w:marLeft w:val="0"/>
                          <w:marRight w:val="0"/>
                          <w:marTop w:val="0"/>
                          <w:marBottom w:val="0"/>
                          <w:divBdr>
                            <w:top w:val="single" w:sz="2" w:space="0" w:color="D9D9E3"/>
                            <w:left w:val="single" w:sz="2" w:space="0" w:color="D9D9E3"/>
                            <w:bottom w:val="single" w:sz="2" w:space="0" w:color="D9D9E3"/>
                            <w:right w:val="single" w:sz="2" w:space="0" w:color="D9D9E3"/>
                          </w:divBdr>
                          <w:divsChild>
                            <w:div w:id="2736337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667439">
                                  <w:marLeft w:val="0"/>
                                  <w:marRight w:val="0"/>
                                  <w:marTop w:val="0"/>
                                  <w:marBottom w:val="0"/>
                                  <w:divBdr>
                                    <w:top w:val="single" w:sz="2" w:space="0" w:color="D9D9E3"/>
                                    <w:left w:val="single" w:sz="2" w:space="0" w:color="D9D9E3"/>
                                    <w:bottom w:val="single" w:sz="2" w:space="0" w:color="D9D9E3"/>
                                    <w:right w:val="single" w:sz="2" w:space="0" w:color="D9D9E3"/>
                                  </w:divBdr>
                                  <w:divsChild>
                                    <w:div w:id="1444617358">
                                      <w:marLeft w:val="0"/>
                                      <w:marRight w:val="0"/>
                                      <w:marTop w:val="0"/>
                                      <w:marBottom w:val="0"/>
                                      <w:divBdr>
                                        <w:top w:val="single" w:sz="2" w:space="0" w:color="D9D9E3"/>
                                        <w:left w:val="single" w:sz="2" w:space="0" w:color="D9D9E3"/>
                                        <w:bottom w:val="single" w:sz="2" w:space="0" w:color="D9D9E3"/>
                                        <w:right w:val="single" w:sz="2" w:space="0" w:color="D9D9E3"/>
                                      </w:divBdr>
                                      <w:divsChild>
                                        <w:div w:id="1562325288">
                                          <w:marLeft w:val="0"/>
                                          <w:marRight w:val="0"/>
                                          <w:marTop w:val="0"/>
                                          <w:marBottom w:val="0"/>
                                          <w:divBdr>
                                            <w:top w:val="single" w:sz="2" w:space="0" w:color="D9D9E3"/>
                                            <w:left w:val="single" w:sz="2" w:space="0" w:color="D9D9E3"/>
                                            <w:bottom w:val="single" w:sz="2" w:space="0" w:color="D9D9E3"/>
                                            <w:right w:val="single" w:sz="2" w:space="0" w:color="D9D9E3"/>
                                          </w:divBdr>
                                          <w:divsChild>
                                            <w:div w:id="870068413">
                                              <w:marLeft w:val="0"/>
                                              <w:marRight w:val="0"/>
                                              <w:marTop w:val="0"/>
                                              <w:marBottom w:val="0"/>
                                              <w:divBdr>
                                                <w:top w:val="single" w:sz="2" w:space="0" w:color="D9D9E3"/>
                                                <w:left w:val="single" w:sz="2" w:space="0" w:color="D9D9E3"/>
                                                <w:bottom w:val="single" w:sz="2" w:space="0" w:color="D9D9E3"/>
                                                <w:right w:val="single" w:sz="2" w:space="0" w:color="D9D9E3"/>
                                              </w:divBdr>
                                              <w:divsChild>
                                                <w:div w:id="1309242047">
                                                  <w:marLeft w:val="0"/>
                                                  <w:marRight w:val="0"/>
                                                  <w:marTop w:val="0"/>
                                                  <w:marBottom w:val="0"/>
                                                  <w:divBdr>
                                                    <w:top w:val="single" w:sz="2" w:space="0" w:color="D9D9E3"/>
                                                    <w:left w:val="single" w:sz="2" w:space="0" w:color="D9D9E3"/>
                                                    <w:bottom w:val="single" w:sz="2" w:space="0" w:color="D9D9E3"/>
                                                    <w:right w:val="single" w:sz="2" w:space="0" w:color="D9D9E3"/>
                                                  </w:divBdr>
                                                  <w:divsChild>
                                                    <w:div w:id="207149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762736">
          <w:marLeft w:val="0"/>
          <w:marRight w:val="0"/>
          <w:marTop w:val="0"/>
          <w:marBottom w:val="0"/>
          <w:divBdr>
            <w:top w:val="none" w:sz="0" w:space="0" w:color="auto"/>
            <w:left w:val="none" w:sz="0" w:space="0" w:color="auto"/>
            <w:bottom w:val="none" w:sz="0" w:space="0" w:color="auto"/>
            <w:right w:val="none" w:sz="0" w:space="0" w:color="auto"/>
          </w:divBdr>
        </w:div>
      </w:divsChild>
    </w:div>
    <w:div w:id="364987288">
      <w:bodyDiv w:val="1"/>
      <w:marLeft w:val="0"/>
      <w:marRight w:val="0"/>
      <w:marTop w:val="0"/>
      <w:marBottom w:val="0"/>
      <w:divBdr>
        <w:top w:val="none" w:sz="0" w:space="0" w:color="auto"/>
        <w:left w:val="none" w:sz="0" w:space="0" w:color="auto"/>
        <w:bottom w:val="none" w:sz="0" w:space="0" w:color="auto"/>
        <w:right w:val="none" w:sz="0" w:space="0" w:color="auto"/>
      </w:divBdr>
    </w:div>
    <w:div w:id="401175606">
      <w:bodyDiv w:val="1"/>
      <w:marLeft w:val="0"/>
      <w:marRight w:val="0"/>
      <w:marTop w:val="0"/>
      <w:marBottom w:val="0"/>
      <w:divBdr>
        <w:top w:val="none" w:sz="0" w:space="0" w:color="auto"/>
        <w:left w:val="none" w:sz="0" w:space="0" w:color="auto"/>
        <w:bottom w:val="none" w:sz="0" w:space="0" w:color="auto"/>
        <w:right w:val="none" w:sz="0" w:space="0" w:color="auto"/>
      </w:divBdr>
    </w:div>
    <w:div w:id="443155239">
      <w:bodyDiv w:val="1"/>
      <w:marLeft w:val="0"/>
      <w:marRight w:val="0"/>
      <w:marTop w:val="0"/>
      <w:marBottom w:val="0"/>
      <w:divBdr>
        <w:top w:val="none" w:sz="0" w:space="0" w:color="auto"/>
        <w:left w:val="none" w:sz="0" w:space="0" w:color="auto"/>
        <w:bottom w:val="none" w:sz="0" w:space="0" w:color="auto"/>
        <w:right w:val="none" w:sz="0" w:space="0" w:color="auto"/>
      </w:divBdr>
    </w:div>
    <w:div w:id="444423194">
      <w:bodyDiv w:val="1"/>
      <w:marLeft w:val="0"/>
      <w:marRight w:val="0"/>
      <w:marTop w:val="0"/>
      <w:marBottom w:val="0"/>
      <w:divBdr>
        <w:top w:val="none" w:sz="0" w:space="0" w:color="auto"/>
        <w:left w:val="none" w:sz="0" w:space="0" w:color="auto"/>
        <w:bottom w:val="none" w:sz="0" w:space="0" w:color="auto"/>
        <w:right w:val="none" w:sz="0" w:space="0" w:color="auto"/>
      </w:divBdr>
      <w:divsChild>
        <w:div w:id="1350989135">
          <w:marLeft w:val="0"/>
          <w:marRight w:val="0"/>
          <w:marTop w:val="0"/>
          <w:marBottom w:val="0"/>
          <w:divBdr>
            <w:top w:val="single" w:sz="2" w:space="0" w:color="D9D9E3"/>
            <w:left w:val="single" w:sz="2" w:space="0" w:color="D9D9E3"/>
            <w:bottom w:val="single" w:sz="2" w:space="0" w:color="D9D9E3"/>
            <w:right w:val="single" w:sz="2" w:space="0" w:color="D9D9E3"/>
          </w:divBdr>
          <w:divsChild>
            <w:div w:id="1859813300">
              <w:marLeft w:val="0"/>
              <w:marRight w:val="0"/>
              <w:marTop w:val="0"/>
              <w:marBottom w:val="0"/>
              <w:divBdr>
                <w:top w:val="single" w:sz="2" w:space="0" w:color="D9D9E3"/>
                <w:left w:val="single" w:sz="2" w:space="0" w:color="D9D9E3"/>
                <w:bottom w:val="single" w:sz="2" w:space="0" w:color="D9D9E3"/>
                <w:right w:val="single" w:sz="2" w:space="0" w:color="D9D9E3"/>
              </w:divBdr>
              <w:divsChild>
                <w:div w:id="1081877906">
                  <w:marLeft w:val="0"/>
                  <w:marRight w:val="0"/>
                  <w:marTop w:val="0"/>
                  <w:marBottom w:val="0"/>
                  <w:divBdr>
                    <w:top w:val="single" w:sz="2" w:space="0" w:color="D9D9E3"/>
                    <w:left w:val="single" w:sz="2" w:space="0" w:color="D9D9E3"/>
                    <w:bottom w:val="single" w:sz="2" w:space="0" w:color="D9D9E3"/>
                    <w:right w:val="single" w:sz="2" w:space="0" w:color="D9D9E3"/>
                  </w:divBdr>
                  <w:divsChild>
                    <w:div w:id="695231096">
                      <w:marLeft w:val="0"/>
                      <w:marRight w:val="0"/>
                      <w:marTop w:val="0"/>
                      <w:marBottom w:val="0"/>
                      <w:divBdr>
                        <w:top w:val="single" w:sz="2" w:space="0" w:color="D9D9E3"/>
                        <w:left w:val="single" w:sz="2" w:space="0" w:color="D9D9E3"/>
                        <w:bottom w:val="single" w:sz="2" w:space="0" w:color="D9D9E3"/>
                        <w:right w:val="single" w:sz="2" w:space="0" w:color="D9D9E3"/>
                      </w:divBdr>
                      <w:divsChild>
                        <w:div w:id="390470429">
                          <w:marLeft w:val="0"/>
                          <w:marRight w:val="0"/>
                          <w:marTop w:val="0"/>
                          <w:marBottom w:val="0"/>
                          <w:divBdr>
                            <w:top w:val="single" w:sz="2" w:space="0" w:color="D9D9E3"/>
                            <w:left w:val="single" w:sz="2" w:space="0" w:color="D9D9E3"/>
                            <w:bottom w:val="single" w:sz="2" w:space="0" w:color="D9D9E3"/>
                            <w:right w:val="single" w:sz="2" w:space="0" w:color="D9D9E3"/>
                          </w:divBdr>
                          <w:divsChild>
                            <w:div w:id="1029911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669522">
                                  <w:marLeft w:val="0"/>
                                  <w:marRight w:val="0"/>
                                  <w:marTop w:val="0"/>
                                  <w:marBottom w:val="0"/>
                                  <w:divBdr>
                                    <w:top w:val="single" w:sz="2" w:space="0" w:color="D9D9E3"/>
                                    <w:left w:val="single" w:sz="2" w:space="0" w:color="D9D9E3"/>
                                    <w:bottom w:val="single" w:sz="2" w:space="0" w:color="D9D9E3"/>
                                    <w:right w:val="single" w:sz="2" w:space="0" w:color="D9D9E3"/>
                                  </w:divBdr>
                                  <w:divsChild>
                                    <w:div w:id="880479722">
                                      <w:marLeft w:val="0"/>
                                      <w:marRight w:val="0"/>
                                      <w:marTop w:val="0"/>
                                      <w:marBottom w:val="0"/>
                                      <w:divBdr>
                                        <w:top w:val="single" w:sz="2" w:space="0" w:color="D9D9E3"/>
                                        <w:left w:val="single" w:sz="2" w:space="0" w:color="D9D9E3"/>
                                        <w:bottom w:val="single" w:sz="2" w:space="0" w:color="D9D9E3"/>
                                        <w:right w:val="single" w:sz="2" w:space="0" w:color="D9D9E3"/>
                                      </w:divBdr>
                                      <w:divsChild>
                                        <w:div w:id="817573372">
                                          <w:marLeft w:val="0"/>
                                          <w:marRight w:val="0"/>
                                          <w:marTop w:val="0"/>
                                          <w:marBottom w:val="0"/>
                                          <w:divBdr>
                                            <w:top w:val="single" w:sz="2" w:space="0" w:color="D9D9E3"/>
                                            <w:left w:val="single" w:sz="2" w:space="0" w:color="D9D9E3"/>
                                            <w:bottom w:val="single" w:sz="2" w:space="0" w:color="D9D9E3"/>
                                            <w:right w:val="single" w:sz="2" w:space="0" w:color="D9D9E3"/>
                                          </w:divBdr>
                                          <w:divsChild>
                                            <w:div w:id="861430131">
                                              <w:marLeft w:val="0"/>
                                              <w:marRight w:val="0"/>
                                              <w:marTop w:val="0"/>
                                              <w:marBottom w:val="0"/>
                                              <w:divBdr>
                                                <w:top w:val="single" w:sz="2" w:space="0" w:color="D9D9E3"/>
                                                <w:left w:val="single" w:sz="2" w:space="0" w:color="D9D9E3"/>
                                                <w:bottom w:val="single" w:sz="2" w:space="0" w:color="D9D9E3"/>
                                                <w:right w:val="single" w:sz="2" w:space="0" w:color="D9D9E3"/>
                                              </w:divBdr>
                                              <w:divsChild>
                                                <w:div w:id="1193110156">
                                                  <w:marLeft w:val="0"/>
                                                  <w:marRight w:val="0"/>
                                                  <w:marTop w:val="0"/>
                                                  <w:marBottom w:val="0"/>
                                                  <w:divBdr>
                                                    <w:top w:val="single" w:sz="2" w:space="0" w:color="D9D9E3"/>
                                                    <w:left w:val="single" w:sz="2" w:space="0" w:color="D9D9E3"/>
                                                    <w:bottom w:val="single" w:sz="2" w:space="0" w:color="D9D9E3"/>
                                                    <w:right w:val="single" w:sz="2" w:space="0" w:color="D9D9E3"/>
                                                  </w:divBdr>
                                                  <w:divsChild>
                                                    <w:div w:id="1796672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7328079">
          <w:marLeft w:val="0"/>
          <w:marRight w:val="0"/>
          <w:marTop w:val="0"/>
          <w:marBottom w:val="0"/>
          <w:divBdr>
            <w:top w:val="none" w:sz="0" w:space="0" w:color="auto"/>
            <w:left w:val="none" w:sz="0" w:space="0" w:color="auto"/>
            <w:bottom w:val="none" w:sz="0" w:space="0" w:color="auto"/>
            <w:right w:val="none" w:sz="0" w:space="0" w:color="auto"/>
          </w:divBdr>
        </w:div>
      </w:divsChild>
    </w:div>
    <w:div w:id="457066524">
      <w:bodyDiv w:val="1"/>
      <w:marLeft w:val="0"/>
      <w:marRight w:val="0"/>
      <w:marTop w:val="0"/>
      <w:marBottom w:val="0"/>
      <w:divBdr>
        <w:top w:val="none" w:sz="0" w:space="0" w:color="auto"/>
        <w:left w:val="none" w:sz="0" w:space="0" w:color="auto"/>
        <w:bottom w:val="none" w:sz="0" w:space="0" w:color="auto"/>
        <w:right w:val="none" w:sz="0" w:space="0" w:color="auto"/>
      </w:divBdr>
      <w:divsChild>
        <w:div w:id="1619987239">
          <w:marLeft w:val="0"/>
          <w:marRight w:val="0"/>
          <w:marTop w:val="0"/>
          <w:marBottom w:val="0"/>
          <w:divBdr>
            <w:top w:val="none" w:sz="0" w:space="0" w:color="auto"/>
            <w:left w:val="none" w:sz="0" w:space="0" w:color="auto"/>
            <w:bottom w:val="none" w:sz="0" w:space="0" w:color="auto"/>
            <w:right w:val="none" w:sz="0" w:space="0" w:color="auto"/>
          </w:divBdr>
          <w:divsChild>
            <w:div w:id="865486304">
              <w:marLeft w:val="0"/>
              <w:marRight w:val="0"/>
              <w:marTop w:val="0"/>
              <w:marBottom w:val="0"/>
              <w:divBdr>
                <w:top w:val="none" w:sz="0" w:space="0" w:color="auto"/>
                <w:left w:val="none" w:sz="0" w:space="0" w:color="auto"/>
                <w:bottom w:val="none" w:sz="0" w:space="0" w:color="auto"/>
                <w:right w:val="none" w:sz="0" w:space="0" w:color="auto"/>
              </w:divBdr>
            </w:div>
            <w:div w:id="1354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773">
      <w:bodyDiv w:val="1"/>
      <w:marLeft w:val="0"/>
      <w:marRight w:val="0"/>
      <w:marTop w:val="0"/>
      <w:marBottom w:val="0"/>
      <w:divBdr>
        <w:top w:val="none" w:sz="0" w:space="0" w:color="auto"/>
        <w:left w:val="none" w:sz="0" w:space="0" w:color="auto"/>
        <w:bottom w:val="none" w:sz="0" w:space="0" w:color="auto"/>
        <w:right w:val="none" w:sz="0" w:space="0" w:color="auto"/>
      </w:divBdr>
      <w:divsChild>
        <w:div w:id="700476919">
          <w:marLeft w:val="0"/>
          <w:marRight w:val="0"/>
          <w:marTop w:val="0"/>
          <w:marBottom w:val="0"/>
          <w:divBdr>
            <w:top w:val="single" w:sz="2" w:space="0" w:color="D9D9E3"/>
            <w:left w:val="single" w:sz="2" w:space="0" w:color="D9D9E3"/>
            <w:bottom w:val="single" w:sz="2" w:space="0" w:color="D9D9E3"/>
            <w:right w:val="single" w:sz="2" w:space="0" w:color="D9D9E3"/>
          </w:divBdr>
          <w:divsChild>
            <w:div w:id="215748924">
              <w:marLeft w:val="0"/>
              <w:marRight w:val="0"/>
              <w:marTop w:val="0"/>
              <w:marBottom w:val="0"/>
              <w:divBdr>
                <w:top w:val="single" w:sz="2" w:space="0" w:color="D9D9E3"/>
                <w:left w:val="single" w:sz="2" w:space="0" w:color="D9D9E3"/>
                <w:bottom w:val="single" w:sz="2" w:space="0" w:color="D9D9E3"/>
                <w:right w:val="single" w:sz="2" w:space="0" w:color="D9D9E3"/>
              </w:divBdr>
              <w:divsChild>
                <w:div w:id="898784646">
                  <w:marLeft w:val="0"/>
                  <w:marRight w:val="0"/>
                  <w:marTop w:val="0"/>
                  <w:marBottom w:val="0"/>
                  <w:divBdr>
                    <w:top w:val="single" w:sz="2" w:space="0" w:color="D9D9E3"/>
                    <w:left w:val="single" w:sz="2" w:space="0" w:color="D9D9E3"/>
                    <w:bottom w:val="single" w:sz="2" w:space="0" w:color="D9D9E3"/>
                    <w:right w:val="single" w:sz="2" w:space="0" w:color="D9D9E3"/>
                  </w:divBdr>
                  <w:divsChild>
                    <w:div w:id="655888413">
                      <w:marLeft w:val="0"/>
                      <w:marRight w:val="0"/>
                      <w:marTop w:val="0"/>
                      <w:marBottom w:val="0"/>
                      <w:divBdr>
                        <w:top w:val="single" w:sz="2" w:space="0" w:color="D9D9E3"/>
                        <w:left w:val="single" w:sz="2" w:space="0" w:color="D9D9E3"/>
                        <w:bottom w:val="single" w:sz="2" w:space="0" w:color="D9D9E3"/>
                        <w:right w:val="single" w:sz="2" w:space="0" w:color="D9D9E3"/>
                      </w:divBdr>
                      <w:divsChild>
                        <w:div w:id="66732851">
                          <w:marLeft w:val="0"/>
                          <w:marRight w:val="0"/>
                          <w:marTop w:val="0"/>
                          <w:marBottom w:val="0"/>
                          <w:divBdr>
                            <w:top w:val="single" w:sz="2" w:space="0" w:color="D9D9E3"/>
                            <w:left w:val="single" w:sz="2" w:space="0" w:color="D9D9E3"/>
                            <w:bottom w:val="single" w:sz="2" w:space="0" w:color="D9D9E3"/>
                            <w:right w:val="single" w:sz="2" w:space="0" w:color="D9D9E3"/>
                          </w:divBdr>
                          <w:divsChild>
                            <w:div w:id="1133250270">
                              <w:marLeft w:val="0"/>
                              <w:marRight w:val="0"/>
                              <w:marTop w:val="100"/>
                              <w:marBottom w:val="100"/>
                              <w:divBdr>
                                <w:top w:val="single" w:sz="2" w:space="0" w:color="D9D9E3"/>
                                <w:left w:val="single" w:sz="2" w:space="0" w:color="D9D9E3"/>
                                <w:bottom w:val="single" w:sz="2" w:space="0" w:color="D9D9E3"/>
                                <w:right w:val="single" w:sz="2" w:space="0" w:color="D9D9E3"/>
                              </w:divBdr>
                              <w:divsChild>
                                <w:div w:id="505440875">
                                  <w:marLeft w:val="0"/>
                                  <w:marRight w:val="0"/>
                                  <w:marTop w:val="0"/>
                                  <w:marBottom w:val="0"/>
                                  <w:divBdr>
                                    <w:top w:val="single" w:sz="2" w:space="0" w:color="D9D9E3"/>
                                    <w:left w:val="single" w:sz="2" w:space="0" w:color="D9D9E3"/>
                                    <w:bottom w:val="single" w:sz="2" w:space="0" w:color="D9D9E3"/>
                                    <w:right w:val="single" w:sz="2" w:space="0" w:color="D9D9E3"/>
                                  </w:divBdr>
                                  <w:divsChild>
                                    <w:div w:id="2015380592">
                                      <w:marLeft w:val="0"/>
                                      <w:marRight w:val="0"/>
                                      <w:marTop w:val="0"/>
                                      <w:marBottom w:val="0"/>
                                      <w:divBdr>
                                        <w:top w:val="single" w:sz="2" w:space="0" w:color="D9D9E3"/>
                                        <w:left w:val="single" w:sz="2" w:space="0" w:color="D9D9E3"/>
                                        <w:bottom w:val="single" w:sz="2" w:space="0" w:color="D9D9E3"/>
                                        <w:right w:val="single" w:sz="2" w:space="0" w:color="D9D9E3"/>
                                      </w:divBdr>
                                      <w:divsChild>
                                        <w:div w:id="1960869733">
                                          <w:marLeft w:val="0"/>
                                          <w:marRight w:val="0"/>
                                          <w:marTop w:val="0"/>
                                          <w:marBottom w:val="0"/>
                                          <w:divBdr>
                                            <w:top w:val="single" w:sz="2" w:space="0" w:color="D9D9E3"/>
                                            <w:left w:val="single" w:sz="2" w:space="0" w:color="D9D9E3"/>
                                            <w:bottom w:val="single" w:sz="2" w:space="0" w:color="D9D9E3"/>
                                            <w:right w:val="single" w:sz="2" w:space="0" w:color="D9D9E3"/>
                                          </w:divBdr>
                                          <w:divsChild>
                                            <w:div w:id="2088113924">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33">
                                                  <w:marLeft w:val="0"/>
                                                  <w:marRight w:val="0"/>
                                                  <w:marTop w:val="0"/>
                                                  <w:marBottom w:val="0"/>
                                                  <w:divBdr>
                                                    <w:top w:val="single" w:sz="2" w:space="0" w:color="D9D9E3"/>
                                                    <w:left w:val="single" w:sz="2" w:space="0" w:color="D9D9E3"/>
                                                    <w:bottom w:val="single" w:sz="2" w:space="0" w:color="D9D9E3"/>
                                                    <w:right w:val="single" w:sz="2" w:space="0" w:color="D9D9E3"/>
                                                  </w:divBdr>
                                                  <w:divsChild>
                                                    <w:div w:id="108110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397181">
          <w:marLeft w:val="0"/>
          <w:marRight w:val="0"/>
          <w:marTop w:val="0"/>
          <w:marBottom w:val="0"/>
          <w:divBdr>
            <w:top w:val="none" w:sz="0" w:space="0" w:color="auto"/>
            <w:left w:val="none" w:sz="0" w:space="0" w:color="auto"/>
            <w:bottom w:val="none" w:sz="0" w:space="0" w:color="auto"/>
            <w:right w:val="none" w:sz="0" w:space="0" w:color="auto"/>
          </w:divBdr>
        </w:div>
      </w:divsChild>
    </w:div>
    <w:div w:id="473449411">
      <w:bodyDiv w:val="1"/>
      <w:marLeft w:val="0"/>
      <w:marRight w:val="0"/>
      <w:marTop w:val="0"/>
      <w:marBottom w:val="0"/>
      <w:divBdr>
        <w:top w:val="none" w:sz="0" w:space="0" w:color="auto"/>
        <w:left w:val="none" w:sz="0" w:space="0" w:color="auto"/>
        <w:bottom w:val="none" w:sz="0" w:space="0" w:color="auto"/>
        <w:right w:val="none" w:sz="0" w:space="0" w:color="auto"/>
      </w:divBdr>
    </w:div>
    <w:div w:id="482552465">
      <w:bodyDiv w:val="1"/>
      <w:marLeft w:val="0"/>
      <w:marRight w:val="0"/>
      <w:marTop w:val="0"/>
      <w:marBottom w:val="0"/>
      <w:divBdr>
        <w:top w:val="none" w:sz="0" w:space="0" w:color="auto"/>
        <w:left w:val="none" w:sz="0" w:space="0" w:color="auto"/>
        <w:bottom w:val="none" w:sz="0" w:space="0" w:color="auto"/>
        <w:right w:val="none" w:sz="0" w:space="0" w:color="auto"/>
      </w:divBdr>
    </w:div>
    <w:div w:id="689796402">
      <w:bodyDiv w:val="1"/>
      <w:marLeft w:val="0"/>
      <w:marRight w:val="0"/>
      <w:marTop w:val="0"/>
      <w:marBottom w:val="0"/>
      <w:divBdr>
        <w:top w:val="none" w:sz="0" w:space="0" w:color="auto"/>
        <w:left w:val="none" w:sz="0" w:space="0" w:color="auto"/>
        <w:bottom w:val="none" w:sz="0" w:space="0" w:color="auto"/>
        <w:right w:val="none" w:sz="0" w:space="0" w:color="auto"/>
      </w:divBdr>
      <w:divsChild>
        <w:div w:id="1105149235">
          <w:marLeft w:val="0"/>
          <w:marRight w:val="0"/>
          <w:marTop w:val="0"/>
          <w:marBottom w:val="0"/>
          <w:divBdr>
            <w:top w:val="single" w:sz="2" w:space="0" w:color="D9D9E3"/>
            <w:left w:val="single" w:sz="2" w:space="0" w:color="D9D9E3"/>
            <w:bottom w:val="single" w:sz="2" w:space="0" w:color="D9D9E3"/>
            <w:right w:val="single" w:sz="2" w:space="0" w:color="D9D9E3"/>
          </w:divBdr>
          <w:divsChild>
            <w:div w:id="1140415419">
              <w:marLeft w:val="0"/>
              <w:marRight w:val="0"/>
              <w:marTop w:val="0"/>
              <w:marBottom w:val="0"/>
              <w:divBdr>
                <w:top w:val="single" w:sz="2" w:space="0" w:color="D9D9E3"/>
                <w:left w:val="single" w:sz="2" w:space="0" w:color="D9D9E3"/>
                <w:bottom w:val="single" w:sz="2" w:space="0" w:color="D9D9E3"/>
                <w:right w:val="single" w:sz="2" w:space="0" w:color="D9D9E3"/>
              </w:divBdr>
              <w:divsChild>
                <w:div w:id="2072267643">
                  <w:marLeft w:val="0"/>
                  <w:marRight w:val="0"/>
                  <w:marTop w:val="0"/>
                  <w:marBottom w:val="0"/>
                  <w:divBdr>
                    <w:top w:val="single" w:sz="2" w:space="0" w:color="D9D9E3"/>
                    <w:left w:val="single" w:sz="2" w:space="0" w:color="D9D9E3"/>
                    <w:bottom w:val="single" w:sz="2" w:space="0" w:color="D9D9E3"/>
                    <w:right w:val="single" w:sz="2" w:space="0" w:color="D9D9E3"/>
                  </w:divBdr>
                  <w:divsChild>
                    <w:div w:id="1980450861">
                      <w:marLeft w:val="0"/>
                      <w:marRight w:val="0"/>
                      <w:marTop w:val="0"/>
                      <w:marBottom w:val="0"/>
                      <w:divBdr>
                        <w:top w:val="single" w:sz="2" w:space="0" w:color="D9D9E3"/>
                        <w:left w:val="single" w:sz="2" w:space="0" w:color="D9D9E3"/>
                        <w:bottom w:val="single" w:sz="2" w:space="0" w:color="D9D9E3"/>
                        <w:right w:val="single" w:sz="2" w:space="0" w:color="D9D9E3"/>
                      </w:divBdr>
                      <w:divsChild>
                        <w:div w:id="1844971033">
                          <w:marLeft w:val="0"/>
                          <w:marRight w:val="0"/>
                          <w:marTop w:val="0"/>
                          <w:marBottom w:val="0"/>
                          <w:divBdr>
                            <w:top w:val="single" w:sz="2" w:space="0" w:color="D9D9E3"/>
                            <w:left w:val="single" w:sz="2" w:space="0" w:color="D9D9E3"/>
                            <w:bottom w:val="single" w:sz="2" w:space="0" w:color="D9D9E3"/>
                            <w:right w:val="single" w:sz="2" w:space="0" w:color="D9D9E3"/>
                          </w:divBdr>
                          <w:divsChild>
                            <w:div w:id="1751075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633013">
                                  <w:marLeft w:val="0"/>
                                  <w:marRight w:val="0"/>
                                  <w:marTop w:val="0"/>
                                  <w:marBottom w:val="0"/>
                                  <w:divBdr>
                                    <w:top w:val="single" w:sz="2" w:space="0" w:color="D9D9E3"/>
                                    <w:left w:val="single" w:sz="2" w:space="0" w:color="D9D9E3"/>
                                    <w:bottom w:val="single" w:sz="2" w:space="0" w:color="D9D9E3"/>
                                    <w:right w:val="single" w:sz="2" w:space="0" w:color="D9D9E3"/>
                                  </w:divBdr>
                                  <w:divsChild>
                                    <w:div w:id="581569590">
                                      <w:marLeft w:val="0"/>
                                      <w:marRight w:val="0"/>
                                      <w:marTop w:val="0"/>
                                      <w:marBottom w:val="0"/>
                                      <w:divBdr>
                                        <w:top w:val="single" w:sz="2" w:space="0" w:color="D9D9E3"/>
                                        <w:left w:val="single" w:sz="2" w:space="0" w:color="D9D9E3"/>
                                        <w:bottom w:val="single" w:sz="2" w:space="0" w:color="D9D9E3"/>
                                        <w:right w:val="single" w:sz="2" w:space="0" w:color="D9D9E3"/>
                                      </w:divBdr>
                                      <w:divsChild>
                                        <w:div w:id="1248420702">
                                          <w:marLeft w:val="0"/>
                                          <w:marRight w:val="0"/>
                                          <w:marTop w:val="0"/>
                                          <w:marBottom w:val="0"/>
                                          <w:divBdr>
                                            <w:top w:val="single" w:sz="2" w:space="0" w:color="D9D9E3"/>
                                            <w:left w:val="single" w:sz="2" w:space="0" w:color="D9D9E3"/>
                                            <w:bottom w:val="single" w:sz="2" w:space="0" w:color="D9D9E3"/>
                                            <w:right w:val="single" w:sz="2" w:space="0" w:color="D9D9E3"/>
                                          </w:divBdr>
                                          <w:divsChild>
                                            <w:div w:id="722874747">
                                              <w:marLeft w:val="0"/>
                                              <w:marRight w:val="0"/>
                                              <w:marTop w:val="0"/>
                                              <w:marBottom w:val="0"/>
                                              <w:divBdr>
                                                <w:top w:val="single" w:sz="2" w:space="0" w:color="D9D9E3"/>
                                                <w:left w:val="single" w:sz="2" w:space="0" w:color="D9D9E3"/>
                                                <w:bottom w:val="single" w:sz="2" w:space="0" w:color="D9D9E3"/>
                                                <w:right w:val="single" w:sz="2" w:space="0" w:color="D9D9E3"/>
                                              </w:divBdr>
                                              <w:divsChild>
                                                <w:div w:id="211037742">
                                                  <w:marLeft w:val="0"/>
                                                  <w:marRight w:val="0"/>
                                                  <w:marTop w:val="0"/>
                                                  <w:marBottom w:val="0"/>
                                                  <w:divBdr>
                                                    <w:top w:val="single" w:sz="2" w:space="0" w:color="D9D9E3"/>
                                                    <w:left w:val="single" w:sz="2" w:space="0" w:color="D9D9E3"/>
                                                    <w:bottom w:val="single" w:sz="2" w:space="0" w:color="D9D9E3"/>
                                                    <w:right w:val="single" w:sz="2" w:space="0" w:color="D9D9E3"/>
                                                  </w:divBdr>
                                                  <w:divsChild>
                                                    <w:div w:id="111694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5017">
          <w:marLeft w:val="0"/>
          <w:marRight w:val="0"/>
          <w:marTop w:val="0"/>
          <w:marBottom w:val="0"/>
          <w:divBdr>
            <w:top w:val="none" w:sz="0" w:space="0" w:color="auto"/>
            <w:left w:val="none" w:sz="0" w:space="0" w:color="auto"/>
            <w:bottom w:val="none" w:sz="0" w:space="0" w:color="auto"/>
            <w:right w:val="none" w:sz="0" w:space="0" w:color="auto"/>
          </w:divBdr>
        </w:div>
      </w:divsChild>
    </w:div>
    <w:div w:id="721253755">
      <w:bodyDiv w:val="1"/>
      <w:marLeft w:val="0"/>
      <w:marRight w:val="0"/>
      <w:marTop w:val="0"/>
      <w:marBottom w:val="0"/>
      <w:divBdr>
        <w:top w:val="none" w:sz="0" w:space="0" w:color="auto"/>
        <w:left w:val="none" w:sz="0" w:space="0" w:color="auto"/>
        <w:bottom w:val="none" w:sz="0" w:space="0" w:color="auto"/>
        <w:right w:val="none" w:sz="0" w:space="0" w:color="auto"/>
      </w:divBdr>
    </w:div>
    <w:div w:id="761415433">
      <w:bodyDiv w:val="1"/>
      <w:marLeft w:val="0"/>
      <w:marRight w:val="0"/>
      <w:marTop w:val="0"/>
      <w:marBottom w:val="0"/>
      <w:divBdr>
        <w:top w:val="none" w:sz="0" w:space="0" w:color="auto"/>
        <w:left w:val="none" w:sz="0" w:space="0" w:color="auto"/>
        <w:bottom w:val="none" w:sz="0" w:space="0" w:color="auto"/>
        <w:right w:val="none" w:sz="0" w:space="0" w:color="auto"/>
      </w:divBdr>
    </w:div>
    <w:div w:id="817265942">
      <w:bodyDiv w:val="1"/>
      <w:marLeft w:val="0"/>
      <w:marRight w:val="0"/>
      <w:marTop w:val="0"/>
      <w:marBottom w:val="0"/>
      <w:divBdr>
        <w:top w:val="none" w:sz="0" w:space="0" w:color="auto"/>
        <w:left w:val="none" w:sz="0" w:space="0" w:color="auto"/>
        <w:bottom w:val="none" w:sz="0" w:space="0" w:color="auto"/>
        <w:right w:val="none" w:sz="0" w:space="0" w:color="auto"/>
      </w:divBdr>
      <w:divsChild>
        <w:div w:id="1788232818">
          <w:marLeft w:val="0"/>
          <w:marRight w:val="0"/>
          <w:marTop w:val="0"/>
          <w:marBottom w:val="0"/>
          <w:divBdr>
            <w:top w:val="none" w:sz="0" w:space="0" w:color="auto"/>
            <w:left w:val="none" w:sz="0" w:space="0" w:color="auto"/>
            <w:bottom w:val="none" w:sz="0" w:space="0" w:color="auto"/>
            <w:right w:val="none" w:sz="0" w:space="0" w:color="auto"/>
          </w:divBdr>
          <w:divsChild>
            <w:div w:id="83502332">
              <w:marLeft w:val="-180"/>
              <w:marRight w:val="-180"/>
              <w:marTop w:val="0"/>
              <w:marBottom w:val="0"/>
              <w:divBdr>
                <w:top w:val="none" w:sz="0" w:space="0" w:color="auto"/>
                <w:left w:val="none" w:sz="0" w:space="0" w:color="auto"/>
                <w:bottom w:val="none" w:sz="0" w:space="0" w:color="auto"/>
                <w:right w:val="none" w:sz="0" w:space="0" w:color="auto"/>
              </w:divBdr>
              <w:divsChild>
                <w:div w:id="2845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843783265">
      <w:bodyDiv w:val="1"/>
      <w:marLeft w:val="0"/>
      <w:marRight w:val="0"/>
      <w:marTop w:val="0"/>
      <w:marBottom w:val="0"/>
      <w:divBdr>
        <w:top w:val="none" w:sz="0" w:space="0" w:color="auto"/>
        <w:left w:val="none" w:sz="0" w:space="0" w:color="auto"/>
        <w:bottom w:val="none" w:sz="0" w:space="0" w:color="auto"/>
        <w:right w:val="none" w:sz="0" w:space="0" w:color="auto"/>
      </w:divBdr>
      <w:divsChild>
        <w:div w:id="1572429485">
          <w:marLeft w:val="0"/>
          <w:marRight w:val="0"/>
          <w:marTop w:val="0"/>
          <w:marBottom w:val="0"/>
          <w:divBdr>
            <w:top w:val="single" w:sz="2" w:space="0" w:color="D9D9E3"/>
            <w:left w:val="single" w:sz="2" w:space="0" w:color="D9D9E3"/>
            <w:bottom w:val="single" w:sz="2" w:space="0" w:color="D9D9E3"/>
            <w:right w:val="single" w:sz="2" w:space="0" w:color="D9D9E3"/>
          </w:divBdr>
          <w:divsChild>
            <w:div w:id="2007249516">
              <w:marLeft w:val="0"/>
              <w:marRight w:val="0"/>
              <w:marTop w:val="0"/>
              <w:marBottom w:val="0"/>
              <w:divBdr>
                <w:top w:val="single" w:sz="2" w:space="0" w:color="D9D9E3"/>
                <w:left w:val="single" w:sz="2" w:space="0" w:color="D9D9E3"/>
                <w:bottom w:val="single" w:sz="2" w:space="0" w:color="D9D9E3"/>
                <w:right w:val="single" w:sz="2" w:space="0" w:color="D9D9E3"/>
              </w:divBdr>
              <w:divsChild>
                <w:div w:id="487092642">
                  <w:marLeft w:val="0"/>
                  <w:marRight w:val="0"/>
                  <w:marTop w:val="0"/>
                  <w:marBottom w:val="0"/>
                  <w:divBdr>
                    <w:top w:val="single" w:sz="2" w:space="0" w:color="D9D9E3"/>
                    <w:left w:val="single" w:sz="2" w:space="0" w:color="D9D9E3"/>
                    <w:bottom w:val="single" w:sz="2" w:space="0" w:color="D9D9E3"/>
                    <w:right w:val="single" w:sz="2" w:space="0" w:color="D9D9E3"/>
                  </w:divBdr>
                  <w:divsChild>
                    <w:div w:id="917711519">
                      <w:marLeft w:val="0"/>
                      <w:marRight w:val="0"/>
                      <w:marTop w:val="0"/>
                      <w:marBottom w:val="0"/>
                      <w:divBdr>
                        <w:top w:val="single" w:sz="2" w:space="0" w:color="D9D9E3"/>
                        <w:left w:val="single" w:sz="2" w:space="0" w:color="D9D9E3"/>
                        <w:bottom w:val="single" w:sz="2" w:space="0" w:color="D9D9E3"/>
                        <w:right w:val="single" w:sz="2" w:space="0" w:color="D9D9E3"/>
                      </w:divBdr>
                      <w:divsChild>
                        <w:div w:id="1216890139">
                          <w:marLeft w:val="0"/>
                          <w:marRight w:val="0"/>
                          <w:marTop w:val="0"/>
                          <w:marBottom w:val="0"/>
                          <w:divBdr>
                            <w:top w:val="single" w:sz="2" w:space="0" w:color="D9D9E3"/>
                            <w:left w:val="single" w:sz="2" w:space="0" w:color="D9D9E3"/>
                            <w:bottom w:val="single" w:sz="2" w:space="0" w:color="D9D9E3"/>
                            <w:right w:val="single" w:sz="2" w:space="0" w:color="D9D9E3"/>
                          </w:divBdr>
                          <w:divsChild>
                            <w:div w:id="19925890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252552">
                                  <w:marLeft w:val="0"/>
                                  <w:marRight w:val="0"/>
                                  <w:marTop w:val="0"/>
                                  <w:marBottom w:val="0"/>
                                  <w:divBdr>
                                    <w:top w:val="single" w:sz="2" w:space="0" w:color="D9D9E3"/>
                                    <w:left w:val="single" w:sz="2" w:space="0" w:color="D9D9E3"/>
                                    <w:bottom w:val="single" w:sz="2" w:space="0" w:color="D9D9E3"/>
                                    <w:right w:val="single" w:sz="2" w:space="0" w:color="D9D9E3"/>
                                  </w:divBdr>
                                  <w:divsChild>
                                    <w:div w:id="1314138063">
                                      <w:marLeft w:val="0"/>
                                      <w:marRight w:val="0"/>
                                      <w:marTop w:val="0"/>
                                      <w:marBottom w:val="0"/>
                                      <w:divBdr>
                                        <w:top w:val="single" w:sz="2" w:space="0" w:color="D9D9E3"/>
                                        <w:left w:val="single" w:sz="2" w:space="0" w:color="D9D9E3"/>
                                        <w:bottom w:val="single" w:sz="2" w:space="0" w:color="D9D9E3"/>
                                        <w:right w:val="single" w:sz="2" w:space="0" w:color="D9D9E3"/>
                                      </w:divBdr>
                                      <w:divsChild>
                                        <w:div w:id="1785660518">
                                          <w:marLeft w:val="0"/>
                                          <w:marRight w:val="0"/>
                                          <w:marTop w:val="0"/>
                                          <w:marBottom w:val="0"/>
                                          <w:divBdr>
                                            <w:top w:val="single" w:sz="2" w:space="0" w:color="D9D9E3"/>
                                            <w:left w:val="single" w:sz="2" w:space="0" w:color="D9D9E3"/>
                                            <w:bottom w:val="single" w:sz="2" w:space="0" w:color="D9D9E3"/>
                                            <w:right w:val="single" w:sz="2" w:space="0" w:color="D9D9E3"/>
                                          </w:divBdr>
                                          <w:divsChild>
                                            <w:div w:id="1048531833">
                                              <w:marLeft w:val="0"/>
                                              <w:marRight w:val="0"/>
                                              <w:marTop w:val="0"/>
                                              <w:marBottom w:val="0"/>
                                              <w:divBdr>
                                                <w:top w:val="single" w:sz="2" w:space="0" w:color="D9D9E3"/>
                                                <w:left w:val="single" w:sz="2" w:space="0" w:color="D9D9E3"/>
                                                <w:bottom w:val="single" w:sz="2" w:space="0" w:color="D9D9E3"/>
                                                <w:right w:val="single" w:sz="2" w:space="0" w:color="D9D9E3"/>
                                              </w:divBdr>
                                              <w:divsChild>
                                                <w:div w:id="979458272">
                                                  <w:marLeft w:val="0"/>
                                                  <w:marRight w:val="0"/>
                                                  <w:marTop w:val="0"/>
                                                  <w:marBottom w:val="0"/>
                                                  <w:divBdr>
                                                    <w:top w:val="single" w:sz="2" w:space="0" w:color="D9D9E3"/>
                                                    <w:left w:val="single" w:sz="2" w:space="0" w:color="D9D9E3"/>
                                                    <w:bottom w:val="single" w:sz="2" w:space="0" w:color="D9D9E3"/>
                                                    <w:right w:val="single" w:sz="2" w:space="0" w:color="D9D9E3"/>
                                                  </w:divBdr>
                                                  <w:divsChild>
                                                    <w:div w:id="510412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2019988">
          <w:marLeft w:val="0"/>
          <w:marRight w:val="0"/>
          <w:marTop w:val="0"/>
          <w:marBottom w:val="0"/>
          <w:divBdr>
            <w:top w:val="none" w:sz="0" w:space="0" w:color="auto"/>
            <w:left w:val="none" w:sz="0" w:space="0" w:color="auto"/>
            <w:bottom w:val="none" w:sz="0" w:space="0" w:color="auto"/>
            <w:right w:val="none" w:sz="0" w:space="0" w:color="auto"/>
          </w:divBdr>
        </w:div>
      </w:divsChild>
    </w:div>
    <w:div w:id="968128412">
      <w:bodyDiv w:val="1"/>
      <w:marLeft w:val="0"/>
      <w:marRight w:val="0"/>
      <w:marTop w:val="0"/>
      <w:marBottom w:val="0"/>
      <w:divBdr>
        <w:top w:val="none" w:sz="0" w:space="0" w:color="auto"/>
        <w:left w:val="none" w:sz="0" w:space="0" w:color="auto"/>
        <w:bottom w:val="none" w:sz="0" w:space="0" w:color="auto"/>
        <w:right w:val="none" w:sz="0" w:space="0" w:color="auto"/>
      </w:divBdr>
      <w:divsChild>
        <w:div w:id="989333371">
          <w:marLeft w:val="0"/>
          <w:marRight w:val="0"/>
          <w:marTop w:val="0"/>
          <w:marBottom w:val="0"/>
          <w:divBdr>
            <w:top w:val="single" w:sz="2" w:space="0" w:color="D9D9E3"/>
            <w:left w:val="single" w:sz="2" w:space="0" w:color="D9D9E3"/>
            <w:bottom w:val="single" w:sz="2" w:space="0" w:color="D9D9E3"/>
            <w:right w:val="single" w:sz="2" w:space="0" w:color="D9D9E3"/>
          </w:divBdr>
          <w:divsChild>
            <w:div w:id="1135488111">
              <w:marLeft w:val="0"/>
              <w:marRight w:val="0"/>
              <w:marTop w:val="0"/>
              <w:marBottom w:val="0"/>
              <w:divBdr>
                <w:top w:val="single" w:sz="2" w:space="0" w:color="D9D9E3"/>
                <w:left w:val="single" w:sz="2" w:space="0" w:color="D9D9E3"/>
                <w:bottom w:val="single" w:sz="2" w:space="0" w:color="D9D9E3"/>
                <w:right w:val="single" w:sz="2" w:space="0" w:color="D9D9E3"/>
              </w:divBdr>
              <w:divsChild>
                <w:div w:id="1152482514">
                  <w:marLeft w:val="0"/>
                  <w:marRight w:val="0"/>
                  <w:marTop w:val="0"/>
                  <w:marBottom w:val="0"/>
                  <w:divBdr>
                    <w:top w:val="single" w:sz="2" w:space="0" w:color="D9D9E3"/>
                    <w:left w:val="single" w:sz="2" w:space="0" w:color="D9D9E3"/>
                    <w:bottom w:val="single" w:sz="2" w:space="0" w:color="D9D9E3"/>
                    <w:right w:val="single" w:sz="2" w:space="0" w:color="D9D9E3"/>
                  </w:divBdr>
                  <w:divsChild>
                    <w:div w:id="934946310">
                      <w:marLeft w:val="0"/>
                      <w:marRight w:val="0"/>
                      <w:marTop w:val="0"/>
                      <w:marBottom w:val="0"/>
                      <w:divBdr>
                        <w:top w:val="single" w:sz="2" w:space="0" w:color="D9D9E3"/>
                        <w:left w:val="single" w:sz="2" w:space="0" w:color="D9D9E3"/>
                        <w:bottom w:val="single" w:sz="2" w:space="0" w:color="D9D9E3"/>
                        <w:right w:val="single" w:sz="2" w:space="0" w:color="D9D9E3"/>
                      </w:divBdr>
                      <w:divsChild>
                        <w:div w:id="522669593">
                          <w:marLeft w:val="0"/>
                          <w:marRight w:val="0"/>
                          <w:marTop w:val="0"/>
                          <w:marBottom w:val="0"/>
                          <w:divBdr>
                            <w:top w:val="single" w:sz="2" w:space="0" w:color="D9D9E3"/>
                            <w:left w:val="single" w:sz="2" w:space="0" w:color="D9D9E3"/>
                            <w:bottom w:val="single" w:sz="2" w:space="0" w:color="D9D9E3"/>
                            <w:right w:val="single" w:sz="2" w:space="0" w:color="D9D9E3"/>
                          </w:divBdr>
                          <w:divsChild>
                            <w:div w:id="165246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635036">
                                  <w:marLeft w:val="0"/>
                                  <w:marRight w:val="0"/>
                                  <w:marTop w:val="0"/>
                                  <w:marBottom w:val="0"/>
                                  <w:divBdr>
                                    <w:top w:val="single" w:sz="2" w:space="0" w:color="D9D9E3"/>
                                    <w:left w:val="single" w:sz="2" w:space="0" w:color="D9D9E3"/>
                                    <w:bottom w:val="single" w:sz="2" w:space="0" w:color="D9D9E3"/>
                                    <w:right w:val="single" w:sz="2" w:space="0" w:color="D9D9E3"/>
                                  </w:divBdr>
                                  <w:divsChild>
                                    <w:div w:id="1307468904">
                                      <w:marLeft w:val="0"/>
                                      <w:marRight w:val="0"/>
                                      <w:marTop w:val="0"/>
                                      <w:marBottom w:val="0"/>
                                      <w:divBdr>
                                        <w:top w:val="single" w:sz="2" w:space="0" w:color="D9D9E3"/>
                                        <w:left w:val="single" w:sz="2" w:space="0" w:color="D9D9E3"/>
                                        <w:bottom w:val="single" w:sz="2" w:space="0" w:color="D9D9E3"/>
                                        <w:right w:val="single" w:sz="2" w:space="0" w:color="D9D9E3"/>
                                      </w:divBdr>
                                      <w:divsChild>
                                        <w:div w:id="494339515">
                                          <w:marLeft w:val="0"/>
                                          <w:marRight w:val="0"/>
                                          <w:marTop w:val="0"/>
                                          <w:marBottom w:val="0"/>
                                          <w:divBdr>
                                            <w:top w:val="single" w:sz="2" w:space="0" w:color="D9D9E3"/>
                                            <w:left w:val="single" w:sz="2" w:space="0" w:color="D9D9E3"/>
                                            <w:bottom w:val="single" w:sz="2" w:space="0" w:color="D9D9E3"/>
                                            <w:right w:val="single" w:sz="2" w:space="0" w:color="D9D9E3"/>
                                          </w:divBdr>
                                          <w:divsChild>
                                            <w:div w:id="992106189">
                                              <w:marLeft w:val="0"/>
                                              <w:marRight w:val="0"/>
                                              <w:marTop w:val="0"/>
                                              <w:marBottom w:val="0"/>
                                              <w:divBdr>
                                                <w:top w:val="single" w:sz="2" w:space="0" w:color="D9D9E3"/>
                                                <w:left w:val="single" w:sz="2" w:space="0" w:color="D9D9E3"/>
                                                <w:bottom w:val="single" w:sz="2" w:space="0" w:color="D9D9E3"/>
                                                <w:right w:val="single" w:sz="2" w:space="0" w:color="D9D9E3"/>
                                              </w:divBdr>
                                              <w:divsChild>
                                                <w:div w:id="1784180281">
                                                  <w:marLeft w:val="0"/>
                                                  <w:marRight w:val="0"/>
                                                  <w:marTop w:val="0"/>
                                                  <w:marBottom w:val="0"/>
                                                  <w:divBdr>
                                                    <w:top w:val="single" w:sz="2" w:space="0" w:color="D9D9E3"/>
                                                    <w:left w:val="single" w:sz="2" w:space="0" w:color="D9D9E3"/>
                                                    <w:bottom w:val="single" w:sz="2" w:space="0" w:color="D9D9E3"/>
                                                    <w:right w:val="single" w:sz="2" w:space="0" w:color="D9D9E3"/>
                                                  </w:divBdr>
                                                  <w:divsChild>
                                                    <w:div w:id="1408772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0905097">
          <w:marLeft w:val="0"/>
          <w:marRight w:val="0"/>
          <w:marTop w:val="0"/>
          <w:marBottom w:val="0"/>
          <w:divBdr>
            <w:top w:val="none" w:sz="0" w:space="0" w:color="auto"/>
            <w:left w:val="none" w:sz="0" w:space="0" w:color="auto"/>
            <w:bottom w:val="none" w:sz="0" w:space="0" w:color="auto"/>
            <w:right w:val="none" w:sz="0" w:space="0" w:color="auto"/>
          </w:divBdr>
        </w:div>
      </w:divsChild>
    </w:div>
    <w:div w:id="979263406">
      <w:bodyDiv w:val="1"/>
      <w:marLeft w:val="0"/>
      <w:marRight w:val="0"/>
      <w:marTop w:val="0"/>
      <w:marBottom w:val="0"/>
      <w:divBdr>
        <w:top w:val="none" w:sz="0" w:space="0" w:color="auto"/>
        <w:left w:val="none" w:sz="0" w:space="0" w:color="auto"/>
        <w:bottom w:val="none" w:sz="0" w:space="0" w:color="auto"/>
        <w:right w:val="none" w:sz="0" w:space="0" w:color="auto"/>
      </w:divBdr>
    </w:div>
    <w:div w:id="1015423857">
      <w:bodyDiv w:val="1"/>
      <w:marLeft w:val="0"/>
      <w:marRight w:val="0"/>
      <w:marTop w:val="0"/>
      <w:marBottom w:val="0"/>
      <w:divBdr>
        <w:top w:val="none" w:sz="0" w:space="0" w:color="auto"/>
        <w:left w:val="none" w:sz="0" w:space="0" w:color="auto"/>
        <w:bottom w:val="none" w:sz="0" w:space="0" w:color="auto"/>
        <w:right w:val="none" w:sz="0" w:space="0" w:color="auto"/>
      </w:divBdr>
    </w:div>
    <w:div w:id="1016923059">
      <w:bodyDiv w:val="1"/>
      <w:marLeft w:val="0"/>
      <w:marRight w:val="0"/>
      <w:marTop w:val="0"/>
      <w:marBottom w:val="0"/>
      <w:divBdr>
        <w:top w:val="none" w:sz="0" w:space="0" w:color="auto"/>
        <w:left w:val="none" w:sz="0" w:space="0" w:color="auto"/>
        <w:bottom w:val="none" w:sz="0" w:space="0" w:color="auto"/>
        <w:right w:val="none" w:sz="0" w:space="0" w:color="auto"/>
      </w:divBdr>
      <w:divsChild>
        <w:div w:id="42753351">
          <w:marLeft w:val="0"/>
          <w:marRight w:val="0"/>
          <w:marTop w:val="0"/>
          <w:marBottom w:val="0"/>
          <w:divBdr>
            <w:top w:val="none" w:sz="0" w:space="0" w:color="auto"/>
            <w:left w:val="none" w:sz="0" w:space="0" w:color="auto"/>
            <w:bottom w:val="none" w:sz="0" w:space="0" w:color="auto"/>
            <w:right w:val="none" w:sz="0" w:space="0" w:color="auto"/>
          </w:divBdr>
        </w:div>
        <w:div w:id="151220193">
          <w:marLeft w:val="0"/>
          <w:marRight w:val="0"/>
          <w:marTop w:val="0"/>
          <w:marBottom w:val="0"/>
          <w:divBdr>
            <w:top w:val="none" w:sz="0" w:space="0" w:color="auto"/>
            <w:left w:val="none" w:sz="0" w:space="0" w:color="auto"/>
            <w:bottom w:val="none" w:sz="0" w:space="0" w:color="auto"/>
            <w:right w:val="none" w:sz="0" w:space="0" w:color="auto"/>
          </w:divBdr>
        </w:div>
      </w:divsChild>
    </w:div>
    <w:div w:id="1052195682">
      <w:bodyDiv w:val="1"/>
      <w:marLeft w:val="0"/>
      <w:marRight w:val="0"/>
      <w:marTop w:val="0"/>
      <w:marBottom w:val="0"/>
      <w:divBdr>
        <w:top w:val="none" w:sz="0" w:space="0" w:color="auto"/>
        <w:left w:val="none" w:sz="0" w:space="0" w:color="auto"/>
        <w:bottom w:val="none" w:sz="0" w:space="0" w:color="auto"/>
        <w:right w:val="none" w:sz="0" w:space="0" w:color="auto"/>
      </w:divBdr>
      <w:divsChild>
        <w:div w:id="417991422">
          <w:marLeft w:val="0"/>
          <w:marRight w:val="0"/>
          <w:marTop w:val="0"/>
          <w:marBottom w:val="0"/>
          <w:divBdr>
            <w:top w:val="single" w:sz="2" w:space="0" w:color="D9D9E3"/>
            <w:left w:val="single" w:sz="2" w:space="0" w:color="D9D9E3"/>
            <w:bottom w:val="single" w:sz="2" w:space="0" w:color="D9D9E3"/>
            <w:right w:val="single" w:sz="2" w:space="0" w:color="D9D9E3"/>
          </w:divBdr>
          <w:divsChild>
            <w:div w:id="214893485">
              <w:marLeft w:val="0"/>
              <w:marRight w:val="0"/>
              <w:marTop w:val="0"/>
              <w:marBottom w:val="0"/>
              <w:divBdr>
                <w:top w:val="single" w:sz="2" w:space="0" w:color="D9D9E3"/>
                <w:left w:val="single" w:sz="2" w:space="0" w:color="D9D9E3"/>
                <w:bottom w:val="single" w:sz="2" w:space="0" w:color="D9D9E3"/>
                <w:right w:val="single" w:sz="2" w:space="0" w:color="D9D9E3"/>
              </w:divBdr>
              <w:divsChild>
                <w:div w:id="1341421677">
                  <w:marLeft w:val="0"/>
                  <w:marRight w:val="0"/>
                  <w:marTop w:val="0"/>
                  <w:marBottom w:val="0"/>
                  <w:divBdr>
                    <w:top w:val="single" w:sz="2" w:space="0" w:color="D9D9E3"/>
                    <w:left w:val="single" w:sz="2" w:space="0" w:color="D9D9E3"/>
                    <w:bottom w:val="single" w:sz="2" w:space="0" w:color="D9D9E3"/>
                    <w:right w:val="single" w:sz="2" w:space="0" w:color="D9D9E3"/>
                  </w:divBdr>
                  <w:divsChild>
                    <w:div w:id="1470318772">
                      <w:marLeft w:val="0"/>
                      <w:marRight w:val="0"/>
                      <w:marTop w:val="0"/>
                      <w:marBottom w:val="0"/>
                      <w:divBdr>
                        <w:top w:val="single" w:sz="2" w:space="0" w:color="D9D9E3"/>
                        <w:left w:val="single" w:sz="2" w:space="0" w:color="D9D9E3"/>
                        <w:bottom w:val="single" w:sz="2" w:space="0" w:color="D9D9E3"/>
                        <w:right w:val="single" w:sz="2" w:space="0" w:color="D9D9E3"/>
                      </w:divBdr>
                      <w:divsChild>
                        <w:div w:id="1767531723">
                          <w:marLeft w:val="0"/>
                          <w:marRight w:val="0"/>
                          <w:marTop w:val="0"/>
                          <w:marBottom w:val="0"/>
                          <w:divBdr>
                            <w:top w:val="single" w:sz="2" w:space="0" w:color="D9D9E3"/>
                            <w:left w:val="single" w:sz="2" w:space="0" w:color="D9D9E3"/>
                            <w:bottom w:val="single" w:sz="2" w:space="0" w:color="D9D9E3"/>
                            <w:right w:val="single" w:sz="2" w:space="0" w:color="D9D9E3"/>
                          </w:divBdr>
                          <w:divsChild>
                            <w:div w:id="6385368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103806">
                                  <w:marLeft w:val="0"/>
                                  <w:marRight w:val="0"/>
                                  <w:marTop w:val="0"/>
                                  <w:marBottom w:val="0"/>
                                  <w:divBdr>
                                    <w:top w:val="single" w:sz="2" w:space="0" w:color="D9D9E3"/>
                                    <w:left w:val="single" w:sz="2" w:space="0" w:color="D9D9E3"/>
                                    <w:bottom w:val="single" w:sz="2" w:space="0" w:color="D9D9E3"/>
                                    <w:right w:val="single" w:sz="2" w:space="0" w:color="D9D9E3"/>
                                  </w:divBdr>
                                  <w:divsChild>
                                    <w:div w:id="52849821">
                                      <w:marLeft w:val="0"/>
                                      <w:marRight w:val="0"/>
                                      <w:marTop w:val="0"/>
                                      <w:marBottom w:val="0"/>
                                      <w:divBdr>
                                        <w:top w:val="single" w:sz="2" w:space="0" w:color="D9D9E3"/>
                                        <w:left w:val="single" w:sz="2" w:space="0" w:color="D9D9E3"/>
                                        <w:bottom w:val="single" w:sz="2" w:space="0" w:color="D9D9E3"/>
                                        <w:right w:val="single" w:sz="2" w:space="0" w:color="D9D9E3"/>
                                      </w:divBdr>
                                      <w:divsChild>
                                        <w:div w:id="1110397874">
                                          <w:marLeft w:val="0"/>
                                          <w:marRight w:val="0"/>
                                          <w:marTop w:val="0"/>
                                          <w:marBottom w:val="0"/>
                                          <w:divBdr>
                                            <w:top w:val="single" w:sz="2" w:space="0" w:color="D9D9E3"/>
                                            <w:left w:val="single" w:sz="2" w:space="0" w:color="D9D9E3"/>
                                            <w:bottom w:val="single" w:sz="2" w:space="0" w:color="D9D9E3"/>
                                            <w:right w:val="single" w:sz="2" w:space="0" w:color="D9D9E3"/>
                                          </w:divBdr>
                                          <w:divsChild>
                                            <w:div w:id="715741599">
                                              <w:marLeft w:val="0"/>
                                              <w:marRight w:val="0"/>
                                              <w:marTop w:val="0"/>
                                              <w:marBottom w:val="0"/>
                                              <w:divBdr>
                                                <w:top w:val="single" w:sz="2" w:space="0" w:color="D9D9E3"/>
                                                <w:left w:val="single" w:sz="2" w:space="0" w:color="D9D9E3"/>
                                                <w:bottom w:val="single" w:sz="2" w:space="0" w:color="D9D9E3"/>
                                                <w:right w:val="single" w:sz="2" w:space="0" w:color="D9D9E3"/>
                                              </w:divBdr>
                                              <w:divsChild>
                                                <w:div w:id="1173448799">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1350330">
          <w:marLeft w:val="0"/>
          <w:marRight w:val="0"/>
          <w:marTop w:val="0"/>
          <w:marBottom w:val="0"/>
          <w:divBdr>
            <w:top w:val="none" w:sz="0" w:space="0" w:color="auto"/>
            <w:left w:val="none" w:sz="0" w:space="0" w:color="auto"/>
            <w:bottom w:val="none" w:sz="0" w:space="0" w:color="auto"/>
            <w:right w:val="none" w:sz="0" w:space="0" w:color="auto"/>
          </w:divBdr>
        </w:div>
      </w:divsChild>
    </w:div>
    <w:div w:id="1077021785">
      <w:bodyDiv w:val="1"/>
      <w:marLeft w:val="0"/>
      <w:marRight w:val="0"/>
      <w:marTop w:val="0"/>
      <w:marBottom w:val="0"/>
      <w:divBdr>
        <w:top w:val="none" w:sz="0" w:space="0" w:color="auto"/>
        <w:left w:val="none" w:sz="0" w:space="0" w:color="auto"/>
        <w:bottom w:val="none" w:sz="0" w:space="0" w:color="auto"/>
        <w:right w:val="none" w:sz="0" w:space="0" w:color="auto"/>
      </w:divBdr>
    </w:div>
    <w:div w:id="1179856376">
      <w:bodyDiv w:val="1"/>
      <w:marLeft w:val="0"/>
      <w:marRight w:val="0"/>
      <w:marTop w:val="0"/>
      <w:marBottom w:val="0"/>
      <w:divBdr>
        <w:top w:val="none" w:sz="0" w:space="0" w:color="auto"/>
        <w:left w:val="none" w:sz="0" w:space="0" w:color="auto"/>
        <w:bottom w:val="none" w:sz="0" w:space="0" w:color="auto"/>
        <w:right w:val="none" w:sz="0" w:space="0" w:color="auto"/>
      </w:divBdr>
      <w:divsChild>
        <w:div w:id="1266186710">
          <w:marLeft w:val="0"/>
          <w:marRight w:val="0"/>
          <w:marTop w:val="0"/>
          <w:marBottom w:val="0"/>
          <w:divBdr>
            <w:top w:val="none" w:sz="0" w:space="0" w:color="auto"/>
            <w:left w:val="none" w:sz="0" w:space="0" w:color="auto"/>
            <w:bottom w:val="none" w:sz="0" w:space="0" w:color="auto"/>
            <w:right w:val="none" w:sz="0" w:space="0" w:color="auto"/>
          </w:divBdr>
        </w:div>
        <w:div w:id="657422436">
          <w:marLeft w:val="0"/>
          <w:marRight w:val="0"/>
          <w:marTop w:val="0"/>
          <w:marBottom w:val="0"/>
          <w:divBdr>
            <w:top w:val="none" w:sz="0" w:space="0" w:color="auto"/>
            <w:left w:val="none" w:sz="0" w:space="0" w:color="auto"/>
            <w:bottom w:val="none" w:sz="0" w:space="0" w:color="auto"/>
            <w:right w:val="none" w:sz="0" w:space="0" w:color="auto"/>
          </w:divBdr>
        </w:div>
      </w:divsChild>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390304741">
      <w:bodyDiv w:val="1"/>
      <w:marLeft w:val="0"/>
      <w:marRight w:val="0"/>
      <w:marTop w:val="0"/>
      <w:marBottom w:val="0"/>
      <w:divBdr>
        <w:top w:val="none" w:sz="0" w:space="0" w:color="auto"/>
        <w:left w:val="none" w:sz="0" w:space="0" w:color="auto"/>
        <w:bottom w:val="none" w:sz="0" w:space="0" w:color="auto"/>
        <w:right w:val="none" w:sz="0" w:space="0" w:color="auto"/>
      </w:divBdr>
      <w:divsChild>
        <w:div w:id="1822110915">
          <w:marLeft w:val="0"/>
          <w:marRight w:val="0"/>
          <w:marTop w:val="0"/>
          <w:marBottom w:val="0"/>
          <w:divBdr>
            <w:top w:val="none" w:sz="0" w:space="0" w:color="auto"/>
            <w:left w:val="none" w:sz="0" w:space="0" w:color="auto"/>
            <w:bottom w:val="none" w:sz="0" w:space="0" w:color="auto"/>
            <w:right w:val="none" w:sz="0" w:space="0" w:color="auto"/>
          </w:divBdr>
        </w:div>
        <w:div w:id="572861555">
          <w:marLeft w:val="0"/>
          <w:marRight w:val="0"/>
          <w:marTop w:val="0"/>
          <w:marBottom w:val="0"/>
          <w:divBdr>
            <w:top w:val="none" w:sz="0" w:space="0" w:color="auto"/>
            <w:left w:val="none" w:sz="0" w:space="0" w:color="auto"/>
            <w:bottom w:val="none" w:sz="0" w:space="0" w:color="auto"/>
            <w:right w:val="none" w:sz="0" w:space="0" w:color="auto"/>
          </w:divBdr>
        </w:div>
      </w:divsChild>
    </w:div>
    <w:div w:id="1429546012">
      <w:bodyDiv w:val="1"/>
      <w:marLeft w:val="0"/>
      <w:marRight w:val="0"/>
      <w:marTop w:val="0"/>
      <w:marBottom w:val="0"/>
      <w:divBdr>
        <w:top w:val="none" w:sz="0" w:space="0" w:color="auto"/>
        <w:left w:val="none" w:sz="0" w:space="0" w:color="auto"/>
        <w:bottom w:val="none" w:sz="0" w:space="0" w:color="auto"/>
        <w:right w:val="none" w:sz="0" w:space="0" w:color="auto"/>
      </w:divBdr>
      <w:divsChild>
        <w:div w:id="776409534">
          <w:marLeft w:val="0"/>
          <w:marRight w:val="0"/>
          <w:marTop w:val="0"/>
          <w:marBottom w:val="0"/>
          <w:divBdr>
            <w:top w:val="single" w:sz="2" w:space="0" w:color="D9D9E3"/>
            <w:left w:val="single" w:sz="2" w:space="0" w:color="D9D9E3"/>
            <w:bottom w:val="single" w:sz="2" w:space="0" w:color="D9D9E3"/>
            <w:right w:val="single" w:sz="2" w:space="0" w:color="D9D9E3"/>
          </w:divBdr>
          <w:divsChild>
            <w:div w:id="844242854">
              <w:marLeft w:val="0"/>
              <w:marRight w:val="0"/>
              <w:marTop w:val="0"/>
              <w:marBottom w:val="0"/>
              <w:divBdr>
                <w:top w:val="single" w:sz="2" w:space="0" w:color="D9D9E3"/>
                <w:left w:val="single" w:sz="2" w:space="0" w:color="D9D9E3"/>
                <w:bottom w:val="single" w:sz="2" w:space="0" w:color="D9D9E3"/>
                <w:right w:val="single" w:sz="2" w:space="0" w:color="D9D9E3"/>
              </w:divBdr>
              <w:divsChild>
                <w:div w:id="1321687921">
                  <w:marLeft w:val="0"/>
                  <w:marRight w:val="0"/>
                  <w:marTop w:val="0"/>
                  <w:marBottom w:val="0"/>
                  <w:divBdr>
                    <w:top w:val="single" w:sz="2" w:space="0" w:color="D9D9E3"/>
                    <w:left w:val="single" w:sz="2" w:space="0" w:color="D9D9E3"/>
                    <w:bottom w:val="single" w:sz="2" w:space="0" w:color="D9D9E3"/>
                    <w:right w:val="single" w:sz="2" w:space="0" w:color="D9D9E3"/>
                  </w:divBdr>
                  <w:divsChild>
                    <w:div w:id="189418353">
                      <w:marLeft w:val="0"/>
                      <w:marRight w:val="0"/>
                      <w:marTop w:val="0"/>
                      <w:marBottom w:val="0"/>
                      <w:divBdr>
                        <w:top w:val="single" w:sz="2" w:space="0" w:color="D9D9E3"/>
                        <w:left w:val="single" w:sz="2" w:space="0" w:color="D9D9E3"/>
                        <w:bottom w:val="single" w:sz="2" w:space="0" w:color="D9D9E3"/>
                        <w:right w:val="single" w:sz="2" w:space="0" w:color="D9D9E3"/>
                      </w:divBdr>
                      <w:divsChild>
                        <w:div w:id="1312177857">
                          <w:marLeft w:val="0"/>
                          <w:marRight w:val="0"/>
                          <w:marTop w:val="0"/>
                          <w:marBottom w:val="0"/>
                          <w:divBdr>
                            <w:top w:val="single" w:sz="2" w:space="0" w:color="D9D9E3"/>
                            <w:left w:val="single" w:sz="2" w:space="0" w:color="D9D9E3"/>
                            <w:bottom w:val="single" w:sz="2" w:space="0" w:color="D9D9E3"/>
                            <w:right w:val="single" w:sz="2" w:space="0" w:color="D9D9E3"/>
                          </w:divBdr>
                          <w:divsChild>
                            <w:div w:id="2101027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428646">
                                  <w:marLeft w:val="0"/>
                                  <w:marRight w:val="0"/>
                                  <w:marTop w:val="0"/>
                                  <w:marBottom w:val="0"/>
                                  <w:divBdr>
                                    <w:top w:val="single" w:sz="2" w:space="0" w:color="D9D9E3"/>
                                    <w:left w:val="single" w:sz="2" w:space="0" w:color="D9D9E3"/>
                                    <w:bottom w:val="single" w:sz="2" w:space="0" w:color="D9D9E3"/>
                                    <w:right w:val="single" w:sz="2" w:space="0" w:color="D9D9E3"/>
                                  </w:divBdr>
                                  <w:divsChild>
                                    <w:div w:id="1312128515">
                                      <w:marLeft w:val="0"/>
                                      <w:marRight w:val="0"/>
                                      <w:marTop w:val="0"/>
                                      <w:marBottom w:val="0"/>
                                      <w:divBdr>
                                        <w:top w:val="single" w:sz="2" w:space="0" w:color="D9D9E3"/>
                                        <w:left w:val="single" w:sz="2" w:space="0" w:color="D9D9E3"/>
                                        <w:bottom w:val="single" w:sz="2" w:space="0" w:color="D9D9E3"/>
                                        <w:right w:val="single" w:sz="2" w:space="0" w:color="D9D9E3"/>
                                      </w:divBdr>
                                      <w:divsChild>
                                        <w:div w:id="1848013904">
                                          <w:marLeft w:val="0"/>
                                          <w:marRight w:val="0"/>
                                          <w:marTop w:val="0"/>
                                          <w:marBottom w:val="0"/>
                                          <w:divBdr>
                                            <w:top w:val="single" w:sz="2" w:space="0" w:color="D9D9E3"/>
                                            <w:left w:val="single" w:sz="2" w:space="0" w:color="D9D9E3"/>
                                            <w:bottom w:val="single" w:sz="2" w:space="0" w:color="D9D9E3"/>
                                            <w:right w:val="single" w:sz="2" w:space="0" w:color="D9D9E3"/>
                                          </w:divBdr>
                                          <w:divsChild>
                                            <w:div w:id="1411536348">
                                              <w:marLeft w:val="0"/>
                                              <w:marRight w:val="0"/>
                                              <w:marTop w:val="0"/>
                                              <w:marBottom w:val="0"/>
                                              <w:divBdr>
                                                <w:top w:val="single" w:sz="2" w:space="0" w:color="D9D9E3"/>
                                                <w:left w:val="single" w:sz="2" w:space="0" w:color="D9D9E3"/>
                                                <w:bottom w:val="single" w:sz="2" w:space="0" w:color="D9D9E3"/>
                                                <w:right w:val="single" w:sz="2" w:space="0" w:color="D9D9E3"/>
                                              </w:divBdr>
                                              <w:divsChild>
                                                <w:div w:id="191458944">
                                                  <w:marLeft w:val="0"/>
                                                  <w:marRight w:val="0"/>
                                                  <w:marTop w:val="0"/>
                                                  <w:marBottom w:val="0"/>
                                                  <w:divBdr>
                                                    <w:top w:val="single" w:sz="2" w:space="0" w:color="D9D9E3"/>
                                                    <w:left w:val="single" w:sz="2" w:space="0" w:color="D9D9E3"/>
                                                    <w:bottom w:val="single" w:sz="2" w:space="0" w:color="D9D9E3"/>
                                                    <w:right w:val="single" w:sz="2" w:space="0" w:color="D9D9E3"/>
                                                  </w:divBdr>
                                                  <w:divsChild>
                                                    <w:div w:id="86465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942180">
          <w:marLeft w:val="0"/>
          <w:marRight w:val="0"/>
          <w:marTop w:val="0"/>
          <w:marBottom w:val="0"/>
          <w:divBdr>
            <w:top w:val="none" w:sz="0" w:space="0" w:color="auto"/>
            <w:left w:val="none" w:sz="0" w:space="0" w:color="auto"/>
            <w:bottom w:val="none" w:sz="0" w:space="0" w:color="auto"/>
            <w:right w:val="none" w:sz="0" w:space="0" w:color="auto"/>
          </w:divBdr>
        </w:div>
      </w:divsChild>
    </w:div>
    <w:div w:id="1520854509">
      <w:bodyDiv w:val="1"/>
      <w:marLeft w:val="0"/>
      <w:marRight w:val="0"/>
      <w:marTop w:val="0"/>
      <w:marBottom w:val="0"/>
      <w:divBdr>
        <w:top w:val="none" w:sz="0" w:space="0" w:color="auto"/>
        <w:left w:val="none" w:sz="0" w:space="0" w:color="auto"/>
        <w:bottom w:val="none" w:sz="0" w:space="0" w:color="auto"/>
        <w:right w:val="none" w:sz="0" w:space="0" w:color="auto"/>
      </w:divBdr>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sChild>
        <w:div w:id="878975358">
          <w:marLeft w:val="0"/>
          <w:marRight w:val="0"/>
          <w:marTop w:val="0"/>
          <w:marBottom w:val="0"/>
          <w:divBdr>
            <w:top w:val="single" w:sz="2" w:space="0" w:color="D9D9E3"/>
            <w:left w:val="single" w:sz="2" w:space="0" w:color="D9D9E3"/>
            <w:bottom w:val="single" w:sz="2" w:space="0" w:color="D9D9E3"/>
            <w:right w:val="single" w:sz="2" w:space="0" w:color="D9D9E3"/>
          </w:divBdr>
          <w:divsChild>
            <w:div w:id="361171797">
              <w:marLeft w:val="0"/>
              <w:marRight w:val="0"/>
              <w:marTop w:val="0"/>
              <w:marBottom w:val="0"/>
              <w:divBdr>
                <w:top w:val="single" w:sz="2" w:space="0" w:color="D9D9E3"/>
                <w:left w:val="single" w:sz="2" w:space="0" w:color="D9D9E3"/>
                <w:bottom w:val="single" w:sz="2" w:space="0" w:color="D9D9E3"/>
                <w:right w:val="single" w:sz="2" w:space="0" w:color="D9D9E3"/>
              </w:divBdr>
              <w:divsChild>
                <w:div w:id="669023942">
                  <w:marLeft w:val="0"/>
                  <w:marRight w:val="0"/>
                  <w:marTop w:val="0"/>
                  <w:marBottom w:val="0"/>
                  <w:divBdr>
                    <w:top w:val="single" w:sz="2" w:space="0" w:color="D9D9E3"/>
                    <w:left w:val="single" w:sz="2" w:space="0" w:color="D9D9E3"/>
                    <w:bottom w:val="single" w:sz="2" w:space="0" w:color="D9D9E3"/>
                    <w:right w:val="single" w:sz="2" w:space="0" w:color="D9D9E3"/>
                  </w:divBdr>
                  <w:divsChild>
                    <w:div w:id="914969904">
                      <w:marLeft w:val="0"/>
                      <w:marRight w:val="0"/>
                      <w:marTop w:val="0"/>
                      <w:marBottom w:val="0"/>
                      <w:divBdr>
                        <w:top w:val="single" w:sz="2" w:space="0" w:color="D9D9E3"/>
                        <w:left w:val="single" w:sz="2" w:space="0" w:color="D9D9E3"/>
                        <w:bottom w:val="single" w:sz="2" w:space="0" w:color="D9D9E3"/>
                        <w:right w:val="single" w:sz="2" w:space="0" w:color="D9D9E3"/>
                      </w:divBdr>
                      <w:divsChild>
                        <w:div w:id="1756631429">
                          <w:marLeft w:val="0"/>
                          <w:marRight w:val="0"/>
                          <w:marTop w:val="0"/>
                          <w:marBottom w:val="0"/>
                          <w:divBdr>
                            <w:top w:val="single" w:sz="2" w:space="0" w:color="D9D9E3"/>
                            <w:left w:val="single" w:sz="2" w:space="0" w:color="D9D9E3"/>
                            <w:bottom w:val="single" w:sz="2" w:space="0" w:color="D9D9E3"/>
                            <w:right w:val="single" w:sz="2" w:space="0" w:color="D9D9E3"/>
                          </w:divBdr>
                          <w:divsChild>
                            <w:div w:id="471097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366129">
                                  <w:marLeft w:val="0"/>
                                  <w:marRight w:val="0"/>
                                  <w:marTop w:val="0"/>
                                  <w:marBottom w:val="0"/>
                                  <w:divBdr>
                                    <w:top w:val="single" w:sz="2" w:space="0" w:color="D9D9E3"/>
                                    <w:left w:val="single" w:sz="2" w:space="0" w:color="D9D9E3"/>
                                    <w:bottom w:val="single" w:sz="2" w:space="0" w:color="D9D9E3"/>
                                    <w:right w:val="single" w:sz="2" w:space="0" w:color="D9D9E3"/>
                                  </w:divBdr>
                                  <w:divsChild>
                                    <w:div w:id="1637249891">
                                      <w:marLeft w:val="0"/>
                                      <w:marRight w:val="0"/>
                                      <w:marTop w:val="0"/>
                                      <w:marBottom w:val="0"/>
                                      <w:divBdr>
                                        <w:top w:val="single" w:sz="2" w:space="0" w:color="D9D9E3"/>
                                        <w:left w:val="single" w:sz="2" w:space="0" w:color="D9D9E3"/>
                                        <w:bottom w:val="single" w:sz="2" w:space="0" w:color="D9D9E3"/>
                                        <w:right w:val="single" w:sz="2" w:space="0" w:color="D9D9E3"/>
                                      </w:divBdr>
                                      <w:divsChild>
                                        <w:div w:id="1797792740">
                                          <w:marLeft w:val="0"/>
                                          <w:marRight w:val="0"/>
                                          <w:marTop w:val="0"/>
                                          <w:marBottom w:val="0"/>
                                          <w:divBdr>
                                            <w:top w:val="single" w:sz="2" w:space="0" w:color="D9D9E3"/>
                                            <w:left w:val="single" w:sz="2" w:space="0" w:color="D9D9E3"/>
                                            <w:bottom w:val="single" w:sz="2" w:space="0" w:color="D9D9E3"/>
                                            <w:right w:val="single" w:sz="2" w:space="0" w:color="D9D9E3"/>
                                          </w:divBdr>
                                          <w:divsChild>
                                            <w:div w:id="160629816">
                                              <w:marLeft w:val="0"/>
                                              <w:marRight w:val="0"/>
                                              <w:marTop w:val="0"/>
                                              <w:marBottom w:val="0"/>
                                              <w:divBdr>
                                                <w:top w:val="single" w:sz="2" w:space="0" w:color="D9D9E3"/>
                                                <w:left w:val="single" w:sz="2" w:space="0" w:color="D9D9E3"/>
                                                <w:bottom w:val="single" w:sz="2" w:space="0" w:color="D9D9E3"/>
                                                <w:right w:val="single" w:sz="2" w:space="0" w:color="D9D9E3"/>
                                              </w:divBdr>
                                              <w:divsChild>
                                                <w:div w:id="433209455">
                                                  <w:marLeft w:val="0"/>
                                                  <w:marRight w:val="0"/>
                                                  <w:marTop w:val="0"/>
                                                  <w:marBottom w:val="0"/>
                                                  <w:divBdr>
                                                    <w:top w:val="single" w:sz="2" w:space="0" w:color="D9D9E3"/>
                                                    <w:left w:val="single" w:sz="2" w:space="0" w:color="D9D9E3"/>
                                                    <w:bottom w:val="single" w:sz="2" w:space="0" w:color="D9D9E3"/>
                                                    <w:right w:val="single" w:sz="2" w:space="0" w:color="D9D9E3"/>
                                                  </w:divBdr>
                                                  <w:divsChild>
                                                    <w:div w:id="183973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029972">
          <w:marLeft w:val="0"/>
          <w:marRight w:val="0"/>
          <w:marTop w:val="0"/>
          <w:marBottom w:val="0"/>
          <w:divBdr>
            <w:top w:val="none" w:sz="0" w:space="0" w:color="auto"/>
            <w:left w:val="none" w:sz="0" w:space="0" w:color="auto"/>
            <w:bottom w:val="none" w:sz="0" w:space="0" w:color="auto"/>
            <w:right w:val="none" w:sz="0" w:space="0" w:color="auto"/>
          </w:divBdr>
        </w:div>
      </w:divsChild>
    </w:div>
    <w:div w:id="1558390836">
      <w:bodyDiv w:val="1"/>
      <w:marLeft w:val="0"/>
      <w:marRight w:val="0"/>
      <w:marTop w:val="0"/>
      <w:marBottom w:val="0"/>
      <w:divBdr>
        <w:top w:val="none" w:sz="0" w:space="0" w:color="auto"/>
        <w:left w:val="none" w:sz="0" w:space="0" w:color="auto"/>
        <w:bottom w:val="none" w:sz="0" w:space="0" w:color="auto"/>
        <w:right w:val="none" w:sz="0" w:space="0" w:color="auto"/>
      </w:divBdr>
      <w:divsChild>
        <w:div w:id="1728916112">
          <w:marLeft w:val="0"/>
          <w:marRight w:val="0"/>
          <w:marTop w:val="0"/>
          <w:marBottom w:val="0"/>
          <w:divBdr>
            <w:top w:val="none" w:sz="0" w:space="0" w:color="auto"/>
            <w:left w:val="none" w:sz="0" w:space="0" w:color="auto"/>
            <w:bottom w:val="none" w:sz="0" w:space="0" w:color="auto"/>
            <w:right w:val="none" w:sz="0" w:space="0" w:color="auto"/>
          </w:divBdr>
          <w:divsChild>
            <w:div w:id="1857575821">
              <w:marLeft w:val="0"/>
              <w:marRight w:val="0"/>
              <w:marTop w:val="0"/>
              <w:marBottom w:val="0"/>
              <w:divBdr>
                <w:top w:val="none" w:sz="0" w:space="0" w:color="auto"/>
                <w:left w:val="none" w:sz="0" w:space="0" w:color="auto"/>
                <w:bottom w:val="none" w:sz="0" w:space="0" w:color="auto"/>
                <w:right w:val="none" w:sz="0" w:space="0" w:color="auto"/>
              </w:divBdr>
            </w:div>
            <w:div w:id="1130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6024">
      <w:bodyDiv w:val="1"/>
      <w:marLeft w:val="0"/>
      <w:marRight w:val="0"/>
      <w:marTop w:val="0"/>
      <w:marBottom w:val="0"/>
      <w:divBdr>
        <w:top w:val="none" w:sz="0" w:space="0" w:color="auto"/>
        <w:left w:val="none" w:sz="0" w:space="0" w:color="auto"/>
        <w:bottom w:val="none" w:sz="0" w:space="0" w:color="auto"/>
        <w:right w:val="none" w:sz="0" w:space="0" w:color="auto"/>
      </w:divBdr>
    </w:div>
    <w:div w:id="1728643799">
      <w:bodyDiv w:val="1"/>
      <w:marLeft w:val="0"/>
      <w:marRight w:val="0"/>
      <w:marTop w:val="0"/>
      <w:marBottom w:val="0"/>
      <w:divBdr>
        <w:top w:val="none" w:sz="0" w:space="0" w:color="auto"/>
        <w:left w:val="none" w:sz="0" w:space="0" w:color="auto"/>
        <w:bottom w:val="none" w:sz="0" w:space="0" w:color="auto"/>
        <w:right w:val="none" w:sz="0" w:space="0" w:color="auto"/>
      </w:divBdr>
    </w:div>
    <w:div w:id="1754277662">
      <w:bodyDiv w:val="1"/>
      <w:marLeft w:val="0"/>
      <w:marRight w:val="0"/>
      <w:marTop w:val="0"/>
      <w:marBottom w:val="0"/>
      <w:divBdr>
        <w:top w:val="none" w:sz="0" w:space="0" w:color="auto"/>
        <w:left w:val="none" w:sz="0" w:space="0" w:color="auto"/>
        <w:bottom w:val="none" w:sz="0" w:space="0" w:color="auto"/>
        <w:right w:val="none" w:sz="0" w:space="0" w:color="auto"/>
      </w:divBdr>
    </w:div>
    <w:div w:id="1853181000">
      <w:bodyDiv w:val="1"/>
      <w:marLeft w:val="0"/>
      <w:marRight w:val="0"/>
      <w:marTop w:val="0"/>
      <w:marBottom w:val="0"/>
      <w:divBdr>
        <w:top w:val="none" w:sz="0" w:space="0" w:color="auto"/>
        <w:left w:val="none" w:sz="0" w:space="0" w:color="auto"/>
        <w:bottom w:val="none" w:sz="0" w:space="0" w:color="auto"/>
        <w:right w:val="none" w:sz="0" w:space="0" w:color="auto"/>
      </w:divBdr>
    </w:div>
    <w:div w:id="1873223532">
      <w:bodyDiv w:val="1"/>
      <w:marLeft w:val="0"/>
      <w:marRight w:val="0"/>
      <w:marTop w:val="0"/>
      <w:marBottom w:val="0"/>
      <w:divBdr>
        <w:top w:val="none" w:sz="0" w:space="0" w:color="auto"/>
        <w:left w:val="none" w:sz="0" w:space="0" w:color="auto"/>
        <w:bottom w:val="none" w:sz="0" w:space="0" w:color="auto"/>
        <w:right w:val="none" w:sz="0" w:space="0" w:color="auto"/>
      </w:divBdr>
      <w:divsChild>
        <w:div w:id="1334840919">
          <w:marLeft w:val="0"/>
          <w:marRight w:val="0"/>
          <w:marTop w:val="0"/>
          <w:marBottom w:val="0"/>
          <w:divBdr>
            <w:top w:val="single" w:sz="2" w:space="0" w:color="D9D9E3"/>
            <w:left w:val="single" w:sz="2" w:space="0" w:color="D9D9E3"/>
            <w:bottom w:val="single" w:sz="2" w:space="0" w:color="D9D9E3"/>
            <w:right w:val="single" w:sz="2" w:space="0" w:color="D9D9E3"/>
          </w:divBdr>
          <w:divsChild>
            <w:div w:id="1023215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291084">
                  <w:marLeft w:val="0"/>
                  <w:marRight w:val="0"/>
                  <w:marTop w:val="0"/>
                  <w:marBottom w:val="0"/>
                  <w:divBdr>
                    <w:top w:val="single" w:sz="2" w:space="0" w:color="D9D9E3"/>
                    <w:left w:val="single" w:sz="2" w:space="0" w:color="D9D9E3"/>
                    <w:bottom w:val="single" w:sz="2" w:space="0" w:color="D9D9E3"/>
                    <w:right w:val="single" w:sz="2" w:space="0" w:color="D9D9E3"/>
                  </w:divBdr>
                  <w:divsChild>
                    <w:div w:id="1077628672">
                      <w:marLeft w:val="0"/>
                      <w:marRight w:val="0"/>
                      <w:marTop w:val="0"/>
                      <w:marBottom w:val="0"/>
                      <w:divBdr>
                        <w:top w:val="single" w:sz="2" w:space="0" w:color="D9D9E3"/>
                        <w:left w:val="single" w:sz="2" w:space="0" w:color="D9D9E3"/>
                        <w:bottom w:val="single" w:sz="2" w:space="0" w:color="D9D9E3"/>
                        <w:right w:val="single" w:sz="2" w:space="0" w:color="D9D9E3"/>
                      </w:divBdr>
                      <w:divsChild>
                        <w:div w:id="423497240">
                          <w:marLeft w:val="0"/>
                          <w:marRight w:val="0"/>
                          <w:marTop w:val="0"/>
                          <w:marBottom w:val="0"/>
                          <w:divBdr>
                            <w:top w:val="single" w:sz="2" w:space="0" w:color="D9D9E3"/>
                            <w:left w:val="single" w:sz="2" w:space="0" w:color="D9D9E3"/>
                            <w:bottom w:val="single" w:sz="2" w:space="0" w:color="D9D9E3"/>
                            <w:right w:val="single" w:sz="2" w:space="0" w:color="D9D9E3"/>
                          </w:divBdr>
                          <w:divsChild>
                            <w:div w:id="1774202517">
                              <w:marLeft w:val="0"/>
                              <w:marRight w:val="0"/>
                              <w:marTop w:val="0"/>
                              <w:marBottom w:val="0"/>
                              <w:divBdr>
                                <w:top w:val="single" w:sz="2" w:space="0" w:color="D9D9E3"/>
                                <w:left w:val="single" w:sz="2" w:space="0" w:color="D9D9E3"/>
                                <w:bottom w:val="single" w:sz="2" w:space="0" w:color="D9D9E3"/>
                                <w:right w:val="single" w:sz="2" w:space="0" w:color="D9D9E3"/>
                              </w:divBdr>
                              <w:divsChild>
                                <w:div w:id="775370271">
                                  <w:marLeft w:val="0"/>
                                  <w:marRight w:val="0"/>
                                  <w:marTop w:val="0"/>
                                  <w:marBottom w:val="0"/>
                                  <w:divBdr>
                                    <w:top w:val="single" w:sz="2" w:space="0" w:color="D9D9E3"/>
                                    <w:left w:val="single" w:sz="2" w:space="0" w:color="D9D9E3"/>
                                    <w:bottom w:val="single" w:sz="2" w:space="0" w:color="D9D9E3"/>
                                    <w:right w:val="single" w:sz="2" w:space="0" w:color="D9D9E3"/>
                                  </w:divBdr>
                                  <w:divsChild>
                                    <w:div w:id="86757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11330797">
      <w:bodyDiv w:val="1"/>
      <w:marLeft w:val="0"/>
      <w:marRight w:val="0"/>
      <w:marTop w:val="0"/>
      <w:marBottom w:val="0"/>
      <w:divBdr>
        <w:top w:val="none" w:sz="0" w:space="0" w:color="auto"/>
        <w:left w:val="none" w:sz="0" w:space="0" w:color="auto"/>
        <w:bottom w:val="none" w:sz="0" w:space="0" w:color="auto"/>
        <w:right w:val="none" w:sz="0" w:space="0" w:color="auto"/>
      </w:divBdr>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 Type="http://schemas.openxmlformats.org/officeDocument/2006/relationships/image" Target="media/image5.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47763-AFD9-4524-9010-27EC392693E1}">
  <ds:schemaRefs>
    <ds:schemaRef ds:uri="http://schemas.openxmlformats.org/officeDocument/2006/bibliography"/>
  </ds:schemaRefs>
</ds:datastoreItem>
</file>

<file path=customXml/itemProps4.xml><?xml version="1.0" encoding="utf-8"?>
<ds:datastoreItem xmlns:ds="http://schemas.openxmlformats.org/officeDocument/2006/customXml" ds:itemID="{AC8F9D1D-CE48-40BB-9E6D-F3B9BD6BBE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1496</Words>
  <Characters>9432</Characters>
  <Application>Microsoft Office Word</Application>
  <DocSecurity>0</DocSecurity>
  <Lines>78</Lines>
  <Paragraphs>21</Paragraphs>
  <ScaleCrop>false</ScaleCrop>
  <HeadingPairs>
    <vt:vector size="8" baseType="variant">
      <vt:variant>
        <vt:lpstr>Titel</vt:lpstr>
      </vt:variant>
      <vt:variant>
        <vt:i4>1</vt:i4>
      </vt:variant>
      <vt:variant>
        <vt:lpstr>Überschriften</vt:lpstr>
      </vt:variant>
      <vt:variant>
        <vt:i4>1</vt:i4>
      </vt:variant>
      <vt:variant>
        <vt:lpstr>Titre</vt:lpstr>
      </vt:variant>
      <vt:variant>
        <vt:i4>1</vt:i4>
      </vt:variant>
      <vt:variant>
        <vt:lpstr>Title</vt:lpstr>
      </vt:variant>
      <vt:variant>
        <vt:i4>1</vt:i4>
      </vt:variant>
    </vt:vector>
  </HeadingPairs>
  <TitlesOfParts>
    <vt:vector size="4" baseType="lpstr">
      <vt:lpstr>Media release "Global organic area nears 99 million hectares – organic market back on track"</vt:lpstr>
      <vt:lpstr>Agriculture biologique: chiffres clés et pays en tête de classement</vt:lpstr>
      <vt:lpstr>Media release "Global organic area nears 99 million hectares – organic market back on track"</vt:lpstr>
      <vt:lpstr>Media release "Global organic area nears 99 million hectares – organic market back on track"</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"Le marché bio mondial a atteint un niveau record en 2024, la surface agricole biologique est restée stable, autour de 99 millions d’hectares"</dc:title>
  <dc:subject/>
  <dc:creator>FiBL;IFOAM – Organics International</dc:creator>
  <cp:keywords/>
  <dc:description/>
  <cp:lastModifiedBy>Basler Andreas</cp:lastModifiedBy>
  <cp:revision>37</cp:revision>
  <cp:lastPrinted>2026-02-10T09:28:00Z</cp:lastPrinted>
  <dcterms:created xsi:type="dcterms:W3CDTF">2026-02-09T12:55:00Z</dcterms:created>
  <dcterms:modified xsi:type="dcterms:W3CDTF">2026-02-10T09:28:00Z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