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3DE7" w14:textId="3DD8A4FE" w:rsidR="004762FE" w:rsidRPr="0048583A" w:rsidRDefault="0054569E" w:rsidP="00453BD9">
      <w:pPr>
        <w:pStyle w:val="FiBLmrsubheader"/>
        <w:rPr>
          <w:lang w:val="fr-CH"/>
        </w:rPr>
        <w:sectPr w:rsidR="004762FE" w:rsidRPr="0048583A"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48583A">
        <w:rPr>
          <w:lang w:val="fr-CH"/>
        </w:rPr>
        <w:t>Communiqué aux médias</w:t>
      </w:r>
    </w:p>
    <w:p w14:paraId="4CEDE8F4" w14:textId="77777777" w:rsidR="00D96CD2" w:rsidRPr="0048583A" w:rsidRDefault="00D96CD2" w:rsidP="00D96CD2">
      <w:pPr>
        <w:pStyle w:val="FiBLmrtitle"/>
        <w:rPr>
          <w:lang w:val="fr-CH"/>
        </w:rPr>
      </w:pPr>
      <w:r w:rsidRPr="0048583A">
        <w:rPr>
          <w:lang w:val="fr-CH"/>
        </w:rPr>
        <w:t xml:space="preserve">Bram Moeskops </w:t>
      </w:r>
      <w:bookmarkStart w:id="0" w:name="_Hlk146115157"/>
      <w:r w:rsidRPr="0048583A">
        <w:rPr>
          <w:lang w:val="fr-CH"/>
        </w:rPr>
        <w:t xml:space="preserve">assume la direction générale du </w:t>
      </w:r>
      <w:bookmarkEnd w:id="0"/>
      <w:r w:rsidRPr="0048583A">
        <w:rPr>
          <w:lang w:val="fr-CH"/>
        </w:rPr>
        <w:t>FiBL Europe</w:t>
      </w:r>
    </w:p>
    <w:p w14:paraId="5E0EC895" w14:textId="501A75D6" w:rsidR="00D96CD2" w:rsidRPr="00104B36" w:rsidRDefault="00104B36" w:rsidP="00104B36">
      <w:pPr>
        <w:pStyle w:val="FiBLmrlead"/>
        <w:rPr>
          <w:lang w:val="fr-CH"/>
        </w:rPr>
      </w:pPr>
      <w:r w:rsidRPr="0048583A">
        <w:rPr>
          <w:lang w:val="fr-CH"/>
        </w:rPr>
        <w:t xml:space="preserve">Le FiBL Europe </w:t>
      </w:r>
      <w:bookmarkStart w:id="1" w:name="_Hlk146115794"/>
      <w:r w:rsidRPr="0048583A">
        <w:rPr>
          <w:lang w:val="fr-CH"/>
        </w:rPr>
        <w:t>a le plaisir d’annoncer la nomination du Dr Bram Moeskops au poste de directeur général de l’institut.</w:t>
      </w:r>
      <w:bookmarkEnd w:id="1"/>
      <w:r>
        <w:rPr>
          <w:lang w:val="fr-CH"/>
        </w:rPr>
        <w:t xml:space="preserve"> </w:t>
      </w:r>
      <w:r w:rsidRPr="0048583A">
        <w:rPr>
          <w:lang w:val="fr-CH"/>
        </w:rPr>
        <w:t xml:space="preserve">Basé à Bruxelles, le FiBL Europe représente </w:t>
      </w:r>
      <w:r>
        <w:rPr>
          <w:lang w:val="fr-CH"/>
        </w:rPr>
        <w:t xml:space="preserve">au niveau européen </w:t>
      </w:r>
      <w:r w:rsidRPr="0048583A">
        <w:rPr>
          <w:lang w:val="fr-CH"/>
        </w:rPr>
        <w:t>les quatre instituts de recherche FiBL nationaux ainsi que l’</w:t>
      </w:r>
      <w:proofErr w:type="spellStart"/>
      <w:r w:rsidRPr="0048583A">
        <w:rPr>
          <w:lang w:val="fr-CH"/>
        </w:rPr>
        <w:t>ÖMKi</w:t>
      </w:r>
      <w:proofErr w:type="spellEnd"/>
      <w:r>
        <w:rPr>
          <w:lang w:val="fr-CH"/>
        </w:rPr>
        <w:t>.</w:t>
      </w:r>
    </w:p>
    <w:p w14:paraId="7831E434" w14:textId="776E2497" w:rsidR="00D96CD2" w:rsidRPr="0048583A" w:rsidRDefault="00D96CD2" w:rsidP="00D96CD2">
      <w:pPr>
        <w:pStyle w:val="FiBLmrstandard"/>
        <w:rPr>
          <w:lang w:val="fr-CH"/>
        </w:rPr>
      </w:pPr>
      <w:r w:rsidRPr="0048583A">
        <w:rPr>
          <w:lang w:val="fr-CH"/>
        </w:rPr>
        <w:t>(Bruxelles</w:t>
      </w:r>
      <w:r w:rsidRPr="002D0026">
        <w:rPr>
          <w:lang w:val="fr-CH"/>
        </w:rPr>
        <w:t xml:space="preserve">, le 21.09.2023) </w:t>
      </w:r>
      <w:r w:rsidR="00F41A54" w:rsidRPr="00F41A54">
        <w:rPr>
          <w:lang w:val="fr-CH"/>
        </w:rPr>
        <w:t xml:space="preserve">En tant que nouveau directeur </w:t>
      </w:r>
      <w:r w:rsidR="00F41A54" w:rsidRPr="0048583A">
        <w:rPr>
          <w:lang w:val="fr-CH"/>
        </w:rPr>
        <w:t>général</w:t>
      </w:r>
      <w:r w:rsidR="00F41A54">
        <w:rPr>
          <w:lang w:val="fr-CH"/>
        </w:rPr>
        <w:t xml:space="preserve">, </w:t>
      </w:r>
      <w:r w:rsidR="00F41A54" w:rsidRPr="0048583A">
        <w:rPr>
          <w:lang w:val="fr-CH"/>
        </w:rPr>
        <w:t xml:space="preserve">Bram Moeskops </w:t>
      </w:r>
      <w:r w:rsidR="00F41A54" w:rsidRPr="00B32EC4">
        <w:rPr>
          <w:lang w:val="fr-CH"/>
        </w:rPr>
        <w:t>dirigera le bureau</w:t>
      </w:r>
      <w:r w:rsidR="00F41A54" w:rsidRPr="0048583A">
        <w:rPr>
          <w:lang w:val="fr-CH"/>
        </w:rPr>
        <w:t xml:space="preserve"> à Bruxelles. Avec son équipe, il </w:t>
      </w:r>
      <w:r w:rsidR="00F41A54">
        <w:rPr>
          <w:lang w:val="fr-CH"/>
        </w:rPr>
        <w:t>œuvrera pour</w:t>
      </w:r>
      <w:r w:rsidR="00F41A54" w:rsidRPr="0048583A">
        <w:rPr>
          <w:lang w:val="fr-CH"/>
        </w:rPr>
        <w:t xml:space="preserve"> que les vastes connaissances du FiBL soient mises à la disposition des décideuses et décideurs politiques et des parties prenantes </w:t>
      </w:r>
      <w:r w:rsidR="00F41A54" w:rsidRPr="007D7957">
        <w:rPr>
          <w:lang w:val="fr-CH"/>
        </w:rPr>
        <w:t>dans la capitale de l’Europe.</w:t>
      </w:r>
      <w:r w:rsidR="00F41A54">
        <w:rPr>
          <w:lang w:val="fr-CH"/>
        </w:rPr>
        <w:t xml:space="preserve"> </w:t>
      </w:r>
      <w:r w:rsidRPr="002D0026">
        <w:rPr>
          <w:lang w:val="fr-CH"/>
        </w:rPr>
        <w:t>Basé</w:t>
      </w:r>
      <w:r w:rsidRPr="0048583A">
        <w:rPr>
          <w:lang w:val="fr-CH"/>
        </w:rPr>
        <w:t xml:space="preserve"> à Bruxelles, le FiBL Europe représente </w:t>
      </w:r>
      <w:r>
        <w:rPr>
          <w:lang w:val="fr-CH"/>
        </w:rPr>
        <w:t xml:space="preserve">au niveau européen </w:t>
      </w:r>
      <w:r w:rsidRPr="0048583A">
        <w:rPr>
          <w:lang w:val="fr-CH"/>
        </w:rPr>
        <w:t>les quatre instituts de recherche FiBL nationaux (FiBL Suisse, FiBL Allemagne, FiBL Autriche et FiBL France) ainsi que l’</w:t>
      </w:r>
      <w:proofErr w:type="spellStart"/>
      <w:r w:rsidRPr="0048583A">
        <w:rPr>
          <w:lang w:val="fr-CH"/>
        </w:rPr>
        <w:t>ÖMKi</w:t>
      </w:r>
      <w:proofErr w:type="spellEnd"/>
      <w:r w:rsidRPr="0048583A">
        <w:rPr>
          <w:lang w:val="fr-CH"/>
        </w:rPr>
        <w:t xml:space="preserve">, l’institut hongrois de recherche en agriculture biologique. </w:t>
      </w:r>
    </w:p>
    <w:p w14:paraId="54383BD1" w14:textId="77777777" w:rsidR="00D96CD2" w:rsidRPr="004764BF" w:rsidRDefault="00D96CD2" w:rsidP="004764BF">
      <w:pPr>
        <w:pStyle w:val="FiBLmrsubheader"/>
        <w:rPr>
          <w:lang w:val="fr-CH"/>
        </w:rPr>
      </w:pPr>
      <w:r w:rsidRPr="004764BF">
        <w:rPr>
          <w:lang w:val="fr-CH"/>
        </w:rPr>
        <w:t>De la clarté scientifique aux décideuses et décideurs politiques</w:t>
      </w:r>
    </w:p>
    <w:p w14:paraId="0C5BAFF9" w14:textId="52BED24B" w:rsidR="00D96CD2" w:rsidRPr="0048583A" w:rsidRDefault="00D96CD2" w:rsidP="00D96CD2">
      <w:pPr>
        <w:pStyle w:val="FiBLmrstandard"/>
        <w:rPr>
          <w:lang w:val="fr-CH"/>
        </w:rPr>
      </w:pPr>
      <w:bookmarkStart w:id="2" w:name="_Hlk146117351"/>
      <w:proofErr w:type="gramStart"/>
      <w:r w:rsidRPr="0048583A">
        <w:rPr>
          <w:lang w:val="fr-CH"/>
        </w:rPr>
        <w:t>«Je</w:t>
      </w:r>
      <w:proofErr w:type="gramEnd"/>
      <w:r w:rsidRPr="0048583A">
        <w:rPr>
          <w:lang w:val="fr-CH"/>
        </w:rPr>
        <w:t xml:space="preserve"> suis très honoré d’</w:t>
      </w:r>
      <w:r>
        <w:rPr>
          <w:lang w:val="fr-CH"/>
        </w:rPr>
        <w:t>endosser</w:t>
      </w:r>
      <w:r w:rsidRPr="0048583A">
        <w:rPr>
          <w:lang w:val="fr-CH"/>
        </w:rPr>
        <w:t xml:space="preserve"> le rôle de directeur général du FiBL Europe», déclare Bram Moeskops, «car le FiBL apporte une contribution importante à la transformation nécessaire des systèmes alimentaires grâce à ses activités de recherche.</w:t>
      </w:r>
      <w:r w:rsidR="002A30DC">
        <w:rPr>
          <w:lang w:val="fr-CH"/>
        </w:rPr>
        <w:t>»</w:t>
      </w:r>
      <w:bookmarkStart w:id="3" w:name="_GoBack"/>
      <w:bookmarkEnd w:id="3"/>
      <w:r w:rsidRPr="0048583A">
        <w:rPr>
          <w:lang w:val="fr-CH"/>
        </w:rPr>
        <w:t xml:space="preserve"> </w:t>
      </w:r>
      <w:bookmarkEnd w:id="2"/>
      <w:r w:rsidRPr="0048583A">
        <w:rPr>
          <w:lang w:val="fr-CH"/>
        </w:rPr>
        <w:t xml:space="preserve">Jürn Sanders, président du FiBL Europe, </w:t>
      </w:r>
      <w:bookmarkStart w:id="4" w:name="_Hlk146131906"/>
      <w:proofErr w:type="gramStart"/>
      <w:r w:rsidRPr="0048583A">
        <w:rPr>
          <w:lang w:val="fr-CH"/>
        </w:rPr>
        <w:t>ajoute:</w:t>
      </w:r>
      <w:proofErr w:type="gramEnd"/>
      <w:r w:rsidRPr="0048583A">
        <w:rPr>
          <w:lang w:val="fr-CH"/>
        </w:rPr>
        <w:t xml:space="preserve"> «Compte tenu des défis majeurs auxquels nous devrons faire face dans le secteur alimentaire au cours des prochaines années, nous voulons nous impliquer encore davantage dans le dialogue sur les politiques dans ce domaine. Avec Bram Moeskops comme directeur, nous avons toutes les cartes en main pour ce faire</w:t>
      </w:r>
      <w:proofErr w:type="gramStart"/>
      <w:r w:rsidRPr="0048583A">
        <w:rPr>
          <w:lang w:val="fr-CH"/>
        </w:rPr>
        <w:t>.»</w:t>
      </w:r>
      <w:bookmarkEnd w:id="4"/>
      <w:proofErr w:type="gramEnd"/>
    </w:p>
    <w:p w14:paraId="347A9E47" w14:textId="4885B1DE" w:rsidR="00D96CD2" w:rsidRPr="002A30DC" w:rsidRDefault="00D96CD2" w:rsidP="004764BF">
      <w:pPr>
        <w:pStyle w:val="FiBLmrsubheader"/>
        <w:rPr>
          <w:lang w:val="fr-CH"/>
        </w:rPr>
      </w:pPr>
      <w:r w:rsidRPr="002A30DC">
        <w:rPr>
          <w:lang w:val="fr-CH"/>
        </w:rPr>
        <w:t>Ancien manager dans le domaine de l’agriculture biologique à l’échelle mondiale</w:t>
      </w:r>
    </w:p>
    <w:p w14:paraId="7D51C194" w14:textId="5F16D3D2" w:rsidR="00A855F7" w:rsidRPr="0048583A" w:rsidRDefault="00D96CD2" w:rsidP="00D96CD2">
      <w:pPr>
        <w:pStyle w:val="FiBLmrstandard"/>
        <w:rPr>
          <w:lang w:val="fr-CH"/>
        </w:rPr>
      </w:pPr>
      <w:bookmarkStart w:id="5" w:name="_Hlk146132162"/>
      <w:r w:rsidRPr="0048583A">
        <w:rPr>
          <w:lang w:val="fr-CH"/>
        </w:rPr>
        <w:t xml:space="preserve">Bram Moeskops apporte au FiBL Europe une expérience </w:t>
      </w:r>
      <w:r>
        <w:rPr>
          <w:lang w:val="fr-CH"/>
        </w:rPr>
        <w:t>remarquable</w:t>
      </w:r>
      <w:r w:rsidRPr="0048583A">
        <w:rPr>
          <w:lang w:val="fr-CH"/>
        </w:rPr>
        <w:t xml:space="preserve">, puisqu’il a consacré plus d’une décennie à son rôle de responsable Recherche et Innovation chez IFOAM Organics Europe, organisation dont les membres proviennent de 34 pays et qui œuvre pour l’agriculture biologique en Europe. </w:t>
      </w:r>
      <w:bookmarkEnd w:id="5"/>
      <w:r w:rsidRPr="0048583A">
        <w:rPr>
          <w:lang w:val="fr-CH"/>
        </w:rPr>
        <w:t xml:space="preserve">Il a également été responsable de la coordination scientifique de TP Organics, la plateforme technologique européenne pour l’alimentation et l’agriculture biologiques. Au cours de son mandat, il a habilement entretenu un vaste réseau regroupant des décideuses et décideurs politiques nationaux et de l’Union européenne, des scientifiques et des parties prenantes des secteurs agricole et alimentaire européens. </w:t>
      </w:r>
      <w:bookmarkStart w:id="6" w:name="_Hlk146132472"/>
      <w:r w:rsidRPr="0048583A">
        <w:rPr>
          <w:lang w:val="fr-CH"/>
        </w:rPr>
        <w:t>Belge d’origine, Bram Moeskops a obtenu un doctorat en sciences biologiques appliquées avec spécialisation en gestion des sols à l’université de Gand.</w:t>
      </w:r>
      <w:bookmarkEnd w:id="6"/>
    </w:p>
    <w:p w14:paraId="721EF1DD" w14:textId="0B594B77" w:rsidR="00CD4B01" w:rsidRPr="00C728DA" w:rsidRDefault="00C728DA" w:rsidP="00661678">
      <w:pPr>
        <w:pStyle w:val="FiBLmraddinfo"/>
        <w:rPr>
          <w:lang w:val="fr-CH"/>
        </w:rPr>
      </w:pPr>
      <w:r w:rsidRPr="00C728DA">
        <w:rPr>
          <w:lang w:val="fr-CH"/>
        </w:rPr>
        <w:lastRenderedPageBreak/>
        <w:t>Contacts</w:t>
      </w:r>
    </w:p>
    <w:p w14:paraId="2831AF03" w14:textId="66D73C61" w:rsidR="003C6406" w:rsidRPr="00C728DA" w:rsidRDefault="00C22DF1" w:rsidP="00866E96">
      <w:pPr>
        <w:pStyle w:val="FiBLmrbulletpoint"/>
        <w:rPr>
          <w:rStyle w:val="Hyperlink"/>
          <w:color w:val="auto"/>
          <w:u w:val="none"/>
          <w:lang w:val="it-IT"/>
        </w:rPr>
      </w:pPr>
      <w:r w:rsidRPr="00C728DA">
        <w:rPr>
          <w:lang w:val="fr-FR"/>
        </w:rPr>
        <w:t>Dr</w:t>
      </w:r>
      <w:r w:rsidR="000A4FA0" w:rsidRPr="00C728DA">
        <w:rPr>
          <w:lang w:val="fr-FR"/>
        </w:rPr>
        <w:t xml:space="preserve"> </w:t>
      </w:r>
      <w:r w:rsidR="000171A4" w:rsidRPr="00C728DA">
        <w:rPr>
          <w:lang w:val="fr-FR"/>
        </w:rPr>
        <w:t>Jürn Sanders</w:t>
      </w:r>
      <w:r w:rsidR="00D73085" w:rsidRPr="00C728DA">
        <w:rPr>
          <w:lang w:val="fr-FR"/>
        </w:rPr>
        <w:t xml:space="preserve">, </w:t>
      </w:r>
      <w:r w:rsidR="00C728DA" w:rsidRPr="00C728DA">
        <w:rPr>
          <w:lang w:val="fr-FR"/>
        </w:rPr>
        <w:t>pr</w:t>
      </w:r>
      <w:r w:rsidR="00C728DA">
        <w:rPr>
          <w:lang w:val="fr-FR"/>
        </w:rPr>
        <w:t>é</w:t>
      </w:r>
      <w:r w:rsidR="00C728DA" w:rsidRPr="00C728DA">
        <w:rPr>
          <w:lang w:val="fr-FR"/>
        </w:rPr>
        <w:t xml:space="preserve">sident du </w:t>
      </w:r>
      <w:r w:rsidR="000171A4" w:rsidRPr="00C728DA">
        <w:rPr>
          <w:lang w:val="fr-FR"/>
        </w:rPr>
        <w:t>FiBL Europe</w:t>
      </w:r>
      <w:r w:rsidR="00866E96" w:rsidRPr="00C728DA">
        <w:rPr>
          <w:lang w:val="fr-FR"/>
        </w:rPr>
        <w:br/>
      </w:r>
      <w:r w:rsidR="00C728DA">
        <w:rPr>
          <w:lang w:val="fr-FR"/>
        </w:rPr>
        <w:t>Tél.</w:t>
      </w:r>
      <w:r w:rsidR="00866E96" w:rsidRPr="00C728DA">
        <w:rPr>
          <w:lang w:val="fr-FR"/>
        </w:rPr>
        <w:t xml:space="preserve"> </w:t>
      </w:r>
      <w:r w:rsidR="00866E96" w:rsidRPr="00C728DA">
        <w:rPr>
          <w:lang w:val="it-IT"/>
        </w:rPr>
        <w:t xml:space="preserve">+41 62 865 </w:t>
      </w:r>
      <w:r w:rsidR="000171A4" w:rsidRPr="00C728DA">
        <w:rPr>
          <w:lang w:val="it-IT"/>
        </w:rPr>
        <w:t>17 41</w:t>
      </w:r>
      <w:r w:rsidR="005B675F" w:rsidRPr="00C728DA">
        <w:rPr>
          <w:lang w:val="it-IT"/>
        </w:rPr>
        <w:t xml:space="preserve">, </w:t>
      </w:r>
      <w:proofErr w:type="gramStart"/>
      <w:r w:rsidR="005B675F" w:rsidRPr="00C728DA">
        <w:rPr>
          <w:lang w:val="it-IT"/>
        </w:rPr>
        <w:t>e-mail</w:t>
      </w:r>
      <w:r w:rsidR="00C728DA">
        <w:rPr>
          <w:lang w:val="it-IT"/>
        </w:rPr>
        <w:t>:</w:t>
      </w:r>
      <w:proofErr w:type="gramEnd"/>
      <w:r w:rsidR="00866E96" w:rsidRPr="00C728DA">
        <w:rPr>
          <w:lang w:val="it-IT"/>
        </w:rPr>
        <w:t xml:space="preserve"> </w:t>
      </w:r>
      <w:hyperlink r:id="rId13" w:history="1">
        <w:r w:rsidR="000171A4" w:rsidRPr="00C728DA">
          <w:rPr>
            <w:rStyle w:val="Hyperlink"/>
            <w:lang w:val="it-IT"/>
          </w:rPr>
          <w:t>juern.sanders@fibl.org</w:t>
        </w:r>
      </w:hyperlink>
    </w:p>
    <w:p w14:paraId="1513C628" w14:textId="61648F08" w:rsidR="000A4FA0" w:rsidRPr="00C728DA" w:rsidRDefault="000A4FA0" w:rsidP="000A4FA0">
      <w:pPr>
        <w:pStyle w:val="FiBLmrbulletpoint"/>
        <w:rPr>
          <w:lang w:val="it-IT"/>
        </w:rPr>
      </w:pPr>
      <w:r w:rsidRPr="00C728DA">
        <w:rPr>
          <w:lang w:val="fr-FR"/>
        </w:rPr>
        <w:t xml:space="preserve">Dr Bram Moeskops, </w:t>
      </w:r>
      <w:r w:rsidR="00C728DA" w:rsidRPr="00C728DA">
        <w:rPr>
          <w:lang w:val="fr-FR"/>
        </w:rPr>
        <w:t>directeur du</w:t>
      </w:r>
      <w:r w:rsidRPr="00C728DA">
        <w:rPr>
          <w:lang w:val="fr-FR"/>
        </w:rPr>
        <w:t xml:space="preserve"> FiBL Europe</w:t>
      </w:r>
      <w:r w:rsidRPr="00C728DA">
        <w:rPr>
          <w:lang w:val="fr-FR"/>
        </w:rPr>
        <w:br/>
      </w:r>
      <w:r w:rsidR="00C728DA">
        <w:rPr>
          <w:lang w:val="fr-FR"/>
        </w:rPr>
        <w:t>Tél.</w:t>
      </w:r>
      <w:r w:rsidRPr="00C728DA">
        <w:rPr>
          <w:lang w:val="fr-FR"/>
        </w:rPr>
        <w:t xml:space="preserve"> </w:t>
      </w:r>
      <w:r w:rsidR="00906953" w:rsidRPr="00C728DA">
        <w:rPr>
          <w:rFonts w:ascii="Gill Sans MT" w:hAnsi="Gill Sans MT"/>
          <w:noProof/>
          <w:sz w:val="20"/>
          <w:szCs w:val="20"/>
          <w:lang w:val="it-IT" w:eastAsia="de-CH"/>
        </w:rPr>
        <w:t>+</w:t>
      </w:r>
      <w:r w:rsidR="00906953" w:rsidRPr="00C728DA">
        <w:rPr>
          <w:lang w:val="it-IT"/>
        </w:rPr>
        <w:t>32 487 27 98 15</w:t>
      </w:r>
      <w:r w:rsidRPr="00C728DA">
        <w:rPr>
          <w:lang w:val="it-IT"/>
        </w:rPr>
        <w:t xml:space="preserve">, </w:t>
      </w:r>
      <w:proofErr w:type="gramStart"/>
      <w:r w:rsidR="00C728DA" w:rsidRPr="00C728DA">
        <w:rPr>
          <w:lang w:val="it-IT"/>
        </w:rPr>
        <w:t>e-mail:</w:t>
      </w:r>
      <w:proofErr w:type="gramEnd"/>
      <w:r w:rsidR="00C728DA" w:rsidRPr="00C728DA">
        <w:rPr>
          <w:lang w:val="it-IT"/>
        </w:rPr>
        <w:t xml:space="preserve"> </w:t>
      </w:r>
      <w:hyperlink r:id="rId14" w:history="1">
        <w:r w:rsidR="00C728DA" w:rsidRPr="00C728DA">
          <w:rPr>
            <w:rStyle w:val="Hyperlink"/>
            <w:lang w:val="it-IT"/>
          </w:rPr>
          <w:t>bram.moeskops@fibl.org</w:t>
        </w:r>
      </w:hyperlink>
      <w:r w:rsidR="00C728DA" w:rsidRPr="00C728DA">
        <w:rPr>
          <w:lang w:val="it-IT"/>
        </w:rPr>
        <w:t xml:space="preserve"> </w:t>
      </w:r>
    </w:p>
    <w:p w14:paraId="18B5CA5B" w14:textId="7796812A" w:rsidR="00F678FA" w:rsidRPr="00C728DA" w:rsidRDefault="00C728DA" w:rsidP="00F678FA">
      <w:pPr>
        <w:pStyle w:val="FiBLmraddinfo"/>
        <w:rPr>
          <w:highlight w:val="magenta"/>
          <w:lang w:val="fr-FR"/>
        </w:rPr>
      </w:pPr>
      <w:r w:rsidRPr="005F5867">
        <w:rPr>
          <w:lang w:val="fr-CH"/>
        </w:rPr>
        <w:t>Pour consulter ce communiqué aux médias sur Internet</w:t>
      </w:r>
    </w:p>
    <w:p w14:paraId="1120C580" w14:textId="4BC2B8EA" w:rsidR="00F678FA" w:rsidRPr="00C728DA" w:rsidRDefault="00C728DA" w:rsidP="00F678FA">
      <w:pPr>
        <w:pStyle w:val="FiBLmrstandard"/>
        <w:rPr>
          <w:highlight w:val="magenta"/>
          <w:lang w:val="fr-FR"/>
        </w:rPr>
      </w:pPr>
      <w:r w:rsidRPr="005F5867">
        <w:rPr>
          <w:lang w:val="fr-CH"/>
        </w:rPr>
        <w:t xml:space="preserve">Vous trouverez le présent communiqué aux médias, y compris des images, en ligne à l’adresse </w:t>
      </w:r>
      <w:proofErr w:type="gramStart"/>
      <w:r w:rsidRPr="005F5867">
        <w:rPr>
          <w:lang w:val="fr-CH"/>
        </w:rPr>
        <w:t>suivante:</w:t>
      </w:r>
      <w:proofErr w:type="gramEnd"/>
      <w:r w:rsidRPr="005F5867">
        <w:rPr>
          <w:lang w:val="fr-CH"/>
        </w:rPr>
        <w:t xml:space="preserve"> </w:t>
      </w:r>
      <w:hyperlink r:id="rId15" w:history="1">
        <w:r w:rsidRPr="005F5867">
          <w:rPr>
            <w:rStyle w:val="Hyperlink"/>
            <w:lang w:val="fr-CH"/>
          </w:rPr>
          <w:t>https://www.fibl.org/fr/infotheque/medias.html</w:t>
        </w:r>
      </w:hyperlink>
    </w:p>
    <w:p w14:paraId="7B79115A" w14:textId="669DFA32" w:rsidR="002C0814" w:rsidRPr="00C728DA" w:rsidRDefault="00C728DA" w:rsidP="0044286A">
      <w:pPr>
        <w:pStyle w:val="FiBLmrannotationtitle"/>
        <w:rPr>
          <w:highlight w:val="magenta"/>
          <w:lang w:val="fr-FR"/>
        </w:rPr>
      </w:pPr>
      <w:r w:rsidRPr="005F5867">
        <w:rPr>
          <w:lang w:val="fr-CH"/>
        </w:rPr>
        <w:t>À propos du FiBL</w:t>
      </w:r>
    </w:p>
    <w:p w14:paraId="6E9BA061" w14:textId="7F905AB9" w:rsidR="00F678FA" w:rsidRPr="0048583A" w:rsidRDefault="00C728DA" w:rsidP="00857618">
      <w:pPr>
        <w:pStyle w:val="FiBLmrannotation"/>
        <w:rPr>
          <w:lang w:val="fr-CH"/>
        </w:rPr>
      </w:pPr>
      <w:r w:rsidRPr="005F5867">
        <w:rPr>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5F5867">
        <w:rPr>
          <w:bCs/>
          <w:lang w:val="fr-CH"/>
        </w:rPr>
        <w:t>ÖMKi</w:t>
      </w:r>
      <w:proofErr w:type="spellEnd"/>
      <w:r w:rsidRPr="005F5867">
        <w:rPr>
          <w:bCs/>
          <w:lang w:val="fr-CH"/>
        </w:rPr>
        <w:t xml:space="preserve"> (Institut hongrois de recherche en agriculture biologique, 2011), du FiBL France (2017) et du FiBL Europe (2017), qui représente les cinq instituts nationaux. Sur ses différents sites, le groupe compte au total quelque 400 collaboratrices et collaborateurs. </w:t>
      </w:r>
      <w:hyperlink r:id="rId16" w:history="1">
        <w:r w:rsidRPr="005F5867">
          <w:rPr>
            <w:rStyle w:val="Hyperlink"/>
            <w:bCs/>
            <w:lang w:val="fr-CH"/>
          </w:rPr>
          <w:t>www.fibl.org</w:t>
        </w:r>
      </w:hyperlink>
    </w:p>
    <w:sectPr w:rsidR="00F678FA" w:rsidRPr="0048583A" w:rsidSect="00232993">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3E164" w14:textId="77777777" w:rsidR="007A0E93" w:rsidRDefault="007A0E93" w:rsidP="00F53AA9">
      <w:pPr>
        <w:spacing w:after="0" w:line="240" w:lineRule="auto"/>
      </w:pPr>
      <w:r>
        <w:separator/>
      </w:r>
    </w:p>
  </w:endnote>
  <w:endnote w:type="continuationSeparator" w:id="0">
    <w:p w14:paraId="58AB3528" w14:textId="77777777" w:rsidR="007A0E93" w:rsidRDefault="007A0E9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2A30DC" w14:paraId="61360E5C" w14:textId="77777777" w:rsidTr="00232993">
      <w:trPr>
        <w:trHeight w:val="508"/>
      </w:trPr>
      <w:tc>
        <w:tcPr>
          <w:tcW w:w="7656" w:type="dxa"/>
        </w:tcPr>
        <w:p w14:paraId="6C39A16D" w14:textId="135887AE" w:rsidR="00BD14ED" w:rsidRPr="00BD14ED" w:rsidRDefault="00BD14ED" w:rsidP="00BD14ED">
          <w:pPr>
            <w:pStyle w:val="FiBLmrfooter"/>
            <w:rPr>
              <w:lang w:val="fr-CH"/>
            </w:rPr>
          </w:pPr>
          <w:r w:rsidRPr="00BD14ED">
            <w:rPr>
              <w:lang w:val="fr-CH"/>
            </w:rPr>
            <w:t xml:space="preserve">FiBL Europe | Rue de la presse 4 | B-1000 </w:t>
          </w:r>
          <w:r w:rsidR="00755F5B">
            <w:rPr>
              <w:lang w:val="fr-CH"/>
            </w:rPr>
            <w:t>Bruxelles</w:t>
          </w:r>
          <w:r w:rsidRPr="00BD14ED">
            <w:rPr>
              <w:lang w:val="fr-CH"/>
            </w:rPr>
            <w:t xml:space="preserve"> | T</w:t>
          </w:r>
          <w:r w:rsidR="00755F5B">
            <w:rPr>
              <w:lang w:val="fr-CH"/>
            </w:rPr>
            <w:t>é</w:t>
          </w:r>
          <w:r w:rsidRPr="00BD14ED">
            <w:rPr>
              <w:lang w:val="fr-CH"/>
            </w:rPr>
            <w:t>l</w:t>
          </w:r>
          <w:r w:rsidR="00755F5B">
            <w:rPr>
              <w:lang w:val="fr-CH"/>
            </w:rPr>
            <w:t>.</w:t>
          </w:r>
          <w:r w:rsidRPr="00BD14ED">
            <w:rPr>
              <w:lang w:val="fr-CH"/>
            </w:rPr>
            <w:t xml:space="preserve"> +32 2 227 11 22</w:t>
          </w:r>
        </w:p>
        <w:p w14:paraId="088B8669" w14:textId="79F2D259" w:rsidR="00F73377" w:rsidRPr="00BD14ED" w:rsidRDefault="00BD14ED" w:rsidP="00BD14ED">
          <w:pPr>
            <w:pStyle w:val="FiBLmrfooter"/>
            <w:rPr>
              <w:lang w:val="fr-CH"/>
            </w:rPr>
          </w:pPr>
          <w:r w:rsidRPr="00BD14ED">
            <w:rPr>
              <w:lang w:val="fr-CH"/>
            </w:rPr>
            <w:t>info.europe@fibl.org | www.fibl.org</w:t>
          </w:r>
        </w:p>
      </w:tc>
      <w:tc>
        <w:tcPr>
          <w:tcW w:w="407" w:type="dxa"/>
        </w:tcPr>
        <w:p w14:paraId="6BB03033" w14:textId="77777777" w:rsidR="00F73377" w:rsidRPr="00BD14ED" w:rsidRDefault="00F73377" w:rsidP="00DA14CE">
          <w:pPr>
            <w:pStyle w:val="FiBLmrpagenumber"/>
            <w:rPr>
              <w:lang w:val="fr-CH"/>
            </w:rPr>
          </w:pPr>
        </w:p>
      </w:tc>
    </w:tr>
  </w:tbl>
  <w:p w14:paraId="71D1C6BF" w14:textId="77777777" w:rsidR="00D142E7" w:rsidRPr="00BD14ED"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59AC59A" w14:textId="77777777" w:rsidTr="003C1747">
      <w:trPr>
        <w:trHeight w:val="508"/>
      </w:trPr>
      <w:tc>
        <w:tcPr>
          <w:tcW w:w="4923" w:type="pct"/>
        </w:tcPr>
        <w:p w14:paraId="1AC4EDF3" w14:textId="4E2E897B" w:rsidR="00DA14CE" w:rsidRPr="000D7A27" w:rsidRDefault="00485869" w:rsidP="00DA7216">
          <w:pPr>
            <w:pStyle w:val="FiBLmrfooter"/>
          </w:pPr>
          <w:r>
            <w:t xml:space="preserve">Communiqué aux medias </w:t>
          </w:r>
          <w:r w:rsidRPr="002D0026">
            <w:t>du</w:t>
          </w:r>
          <w:r w:rsidR="00DA14CE" w:rsidRPr="002D0026">
            <w:t xml:space="preserve"> </w:t>
          </w:r>
          <w:r w:rsidR="00AD7AAF" w:rsidRPr="002D0026">
            <w:t>2</w:t>
          </w:r>
          <w:r w:rsidRPr="002D0026">
            <w:t>1</w:t>
          </w:r>
          <w:r w:rsidR="00AD7AAF" w:rsidRPr="002D0026">
            <w:t>.09.2023</w:t>
          </w:r>
        </w:p>
      </w:tc>
      <w:tc>
        <w:tcPr>
          <w:tcW w:w="77" w:type="pct"/>
        </w:tcPr>
        <w:p w14:paraId="0FE95627"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4700D1">
            <w:rPr>
              <w:noProof/>
            </w:rPr>
            <w:t>3</w:t>
          </w:r>
          <w:r w:rsidRPr="00DA14CE">
            <w:fldChar w:fldCharType="end"/>
          </w:r>
        </w:p>
      </w:tc>
    </w:tr>
  </w:tbl>
  <w:p w14:paraId="1D9B5799"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1E27" w14:textId="77777777" w:rsidR="007A0E93" w:rsidRDefault="007A0E93" w:rsidP="00F53AA9">
      <w:pPr>
        <w:spacing w:after="0" w:line="240" w:lineRule="auto"/>
      </w:pPr>
      <w:r>
        <w:separator/>
      </w:r>
    </w:p>
  </w:footnote>
  <w:footnote w:type="continuationSeparator" w:id="0">
    <w:p w14:paraId="3305C342" w14:textId="77777777" w:rsidR="007A0E93" w:rsidRDefault="007A0E9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CAC3CCF" w14:textId="77777777" w:rsidTr="00232993">
      <w:trPr>
        <w:trHeight w:val="599"/>
      </w:trPr>
      <w:tc>
        <w:tcPr>
          <w:tcW w:w="1616" w:type="dxa"/>
        </w:tcPr>
        <w:p w14:paraId="17BBB5E5" w14:textId="77777777" w:rsidR="007666E3" w:rsidRPr="00C725B7" w:rsidRDefault="007666E3" w:rsidP="007666E3">
          <w:pPr>
            <w:pStyle w:val="FiBLmrheader"/>
          </w:pPr>
          <w:r>
            <w:rPr>
              <w:noProof/>
              <w:lang w:val="de-CH" w:eastAsia="de-CH"/>
            </w:rPr>
            <w:drawing>
              <wp:inline distT="0" distB="0" distL="0" distR="0" wp14:anchorId="1406E3A2" wp14:editId="6757718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173DC5E5" w14:textId="77777777" w:rsidR="007666E3" w:rsidRDefault="007666E3" w:rsidP="007666E3">
          <w:pPr>
            <w:tabs>
              <w:tab w:val="right" w:pos="7653"/>
            </w:tabs>
          </w:pPr>
        </w:p>
      </w:tc>
      <w:tc>
        <w:tcPr>
          <w:tcW w:w="2268" w:type="dxa"/>
        </w:tcPr>
        <w:p w14:paraId="37DDA268" w14:textId="77777777" w:rsidR="007666E3" w:rsidRDefault="007666E3" w:rsidP="00A033E7">
          <w:pPr>
            <w:tabs>
              <w:tab w:val="right" w:pos="7653"/>
            </w:tabs>
            <w:jc w:val="right"/>
          </w:pPr>
        </w:p>
      </w:tc>
    </w:tr>
  </w:tbl>
  <w:p w14:paraId="06A5A08D"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71A4"/>
    <w:rsid w:val="000702B1"/>
    <w:rsid w:val="00070DDB"/>
    <w:rsid w:val="0008157D"/>
    <w:rsid w:val="000912D9"/>
    <w:rsid w:val="000960C2"/>
    <w:rsid w:val="00097E74"/>
    <w:rsid w:val="000A0CF7"/>
    <w:rsid w:val="000A3B13"/>
    <w:rsid w:val="000A4FA0"/>
    <w:rsid w:val="000B0DFD"/>
    <w:rsid w:val="000B5156"/>
    <w:rsid w:val="000C429D"/>
    <w:rsid w:val="000C7401"/>
    <w:rsid w:val="000C75D0"/>
    <w:rsid w:val="000D5714"/>
    <w:rsid w:val="000D7A27"/>
    <w:rsid w:val="00104B36"/>
    <w:rsid w:val="001050BE"/>
    <w:rsid w:val="00107221"/>
    <w:rsid w:val="001354F8"/>
    <w:rsid w:val="00146772"/>
    <w:rsid w:val="00162F94"/>
    <w:rsid w:val="0017068A"/>
    <w:rsid w:val="00173934"/>
    <w:rsid w:val="0018434A"/>
    <w:rsid w:val="00195EC7"/>
    <w:rsid w:val="001A503F"/>
    <w:rsid w:val="001B3DB5"/>
    <w:rsid w:val="001D05EA"/>
    <w:rsid w:val="001D6EA1"/>
    <w:rsid w:val="001E1C11"/>
    <w:rsid w:val="001F529F"/>
    <w:rsid w:val="001F56D2"/>
    <w:rsid w:val="00200BCD"/>
    <w:rsid w:val="00201B88"/>
    <w:rsid w:val="00211862"/>
    <w:rsid w:val="00217211"/>
    <w:rsid w:val="002203DD"/>
    <w:rsid w:val="0022639B"/>
    <w:rsid w:val="00230924"/>
    <w:rsid w:val="00232993"/>
    <w:rsid w:val="00236CC0"/>
    <w:rsid w:val="002734E3"/>
    <w:rsid w:val="00280674"/>
    <w:rsid w:val="002837D9"/>
    <w:rsid w:val="002925F1"/>
    <w:rsid w:val="002A30DC"/>
    <w:rsid w:val="002A662C"/>
    <w:rsid w:val="002B1D53"/>
    <w:rsid w:val="002C0814"/>
    <w:rsid w:val="002C3506"/>
    <w:rsid w:val="002D0026"/>
    <w:rsid w:val="002D757B"/>
    <w:rsid w:val="002D7D78"/>
    <w:rsid w:val="002F1625"/>
    <w:rsid w:val="002F389E"/>
    <w:rsid w:val="002F586A"/>
    <w:rsid w:val="0030119E"/>
    <w:rsid w:val="003150C5"/>
    <w:rsid w:val="003177B7"/>
    <w:rsid w:val="00333595"/>
    <w:rsid w:val="00396471"/>
    <w:rsid w:val="003A4191"/>
    <w:rsid w:val="003B728D"/>
    <w:rsid w:val="003C1747"/>
    <w:rsid w:val="003C6406"/>
    <w:rsid w:val="003D1138"/>
    <w:rsid w:val="003E1698"/>
    <w:rsid w:val="003E29D5"/>
    <w:rsid w:val="0041671F"/>
    <w:rsid w:val="00416BA5"/>
    <w:rsid w:val="00423C89"/>
    <w:rsid w:val="00435155"/>
    <w:rsid w:val="0044286A"/>
    <w:rsid w:val="00446B90"/>
    <w:rsid w:val="00450F2F"/>
    <w:rsid w:val="00453BD9"/>
    <w:rsid w:val="004570C7"/>
    <w:rsid w:val="0045715C"/>
    <w:rsid w:val="00465871"/>
    <w:rsid w:val="0046602F"/>
    <w:rsid w:val="004700D1"/>
    <w:rsid w:val="00471D48"/>
    <w:rsid w:val="004762FE"/>
    <w:rsid w:val="004764BF"/>
    <w:rsid w:val="004807B1"/>
    <w:rsid w:val="0048583A"/>
    <w:rsid w:val="00485869"/>
    <w:rsid w:val="00486667"/>
    <w:rsid w:val="00491572"/>
    <w:rsid w:val="004C2F86"/>
    <w:rsid w:val="004C4067"/>
    <w:rsid w:val="004C6E20"/>
    <w:rsid w:val="004D3FEF"/>
    <w:rsid w:val="004D5679"/>
    <w:rsid w:val="004D6428"/>
    <w:rsid w:val="004D735A"/>
    <w:rsid w:val="004F0698"/>
    <w:rsid w:val="004F613F"/>
    <w:rsid w:val="004F691A"/>
    <w:rsid w:val="00522968"/>
    <w:rsid w:val="00540B0E"/>
    <w:rsid w:val="00540DAE"/>
    <w:rsid w:val="0054569E"/>
    <w:rsid w:val="00555C7D"/>
    <w:rsid w:val="00567811"/>
    <w:rsid w:val="00571E3B"/>
    <w:rsid w:val="00576A6E"/>
    <w:rsid w:val="00580C94"/>
    <w:rsid w:val="005867AD"/>
    <w:rsid w:val="005938C8"/>
    <w:rsid w:val="0059401F"/>
    <w:rsid w:val="005B675F"/>
    <w:rsid w:val="005D0989"/>
    <w:rsid w:val="005F1359"/>
    <w:rsid w:val="005F460D"/>
    <w:rsid w:val="005F5A7E"/>
    <w:rsid w:val="006410F4"/>
    <w:rsid w:val="006502CE"/>
    <w:rsid w:val="006569B3"/>
    <w:rsid w:val="00661678"/>
    <w:rsid w:val="0066529D"/>
    <w:rsid w:val="00681E9E"/>
    <w:rsid w:val="006D0FF6"/>
    <w:rsid w:val="006D4D11"/>
    <w:rsid w:val="006E612A"/>
    <w:rsid w:val="00712776"/>
    <w:rsid w:val="00712DB5"/>
    <w:rsid w:val="00727486"/>
    <w:rsid w:val="00736F11"/>
    <w:rsid w:val="00754508"/>
    <w:rsid w:val="00755F5B"/>
    <w:rsid w:val="00764E69"/>
    <w:rsid w:val="007666E3"/>
    <w:rsid w:val="00770E00"/>
    <w:rsid w:val="0077618E"/>
    <w:rsid w:val="00783BE6"/>
    <w:rsid w:val="0078787E"/>
    <w:rsid w:val="00793238"/>
    <w:rsid w:val="00794791"/>
    <w:rsid w:val="007A051D"/>
    <w:rsid w:val="007A0D20"/>
    <w:rsid w:val="007A0E93"/>
    <w:rsid w:val="007C1AD5"/>
    <w:rsid w:val="007C6110"/>
    <w:rsid w:val="007C7E19"/>
    <w:rsid w:val="007D7957"/>
    <w:rsid w:val="008067D1"/>
    <w:rsid w:val="00806A24"/>
    <w:rsid w:val="00811E00"/>
    <w:rsid w:val="00817B94"/>
    <w:rsid w:val="00823157"/>
    <w:rsid w:val="0082452B"/>
    <w:rsid w:val="008417D3"/>
    <w:rsid w:val="008533F9"/>
    <w:rsid w:val="00857618"/>
    <w:rsid w:val="00861053"/>
    <w:rsid w:val="00866E96"/>
    <w:rsid w:val="00872371"/>
    <w:rsid w:val="0089281E"/>
    <w:rsid w:val="008A5E8C"/>
    <w:rsid w:val="008A6B50"/>
    <w:rsid w:val="008B7311"/>
    <w:rsid w:val="008C3BFE"/>
    <w:rsid w:val="008D16A5"/>
    <w:rsid w:val="008D48AD"/>
    <w:rsid w:val="00906953"/>
    <w:rsid w:val="009109C1"/>
    <w:rsid w:val="00912F05"/>
    <w:rsid w:val="00923358"/>
    <w:rsid w:val="00933442"/>
    <w:rsid w:val="009669B5"/>
    <w:rsid w:val="009767BF"/>
    <w:rsid w:val="00981742"/>
    <w:rsid w:val="00982A03"/>
    <w:rsid w:val="00986F71"/>
    <w:rsid w:val="00993BDF"/>
    <w:rsid w:val="009A52C4"/>
    <w:rsid w:val="009C035C"/>
    <w:rsid w:val="009C0B90"/>
    <w:rsid w:val="009C0F61"/>
    <w:rsid w:val="009C7E54"/>
    <w:rsid w:val="009D6FF4"/>
    <w:rsid w:val="009F1AD7"/>
    <w:rsid w:val="00A033E7"/>
    <w:rsid w:val="00A04F66"/>
    <w:rsid w:val="00A135C6"/>
    <w:rsid w:val="00A365ED"/>
    <w:rsid w:val="00A54AC7"/>
    <w:rsid w:val="00A57050"/>
    <w:rsid w:val="00A624F0"/>
    <w:rsid w:val="00A632FC"/>
    <w:rsid w:val="00A83320"/>
    <w:rsid w:val="00A8490E"/>
    <w:rsid w:val="00A84D76"/>
    <w:rsid w:val="00A855F7"/>
    <w:rsid w:val="00AA295A"/>
    <w:rsid w:val="00AB6E9F"/>
    <w:rsid w:val="00AC6487"/>
    <w:rsid w:val="00AD7AAF"/>
    <w:rsid w:val="00AF69B6"/>
    <w:rsid w:val="00AF6E4E"/>
    <w:rsid w:val="00B116CC"/>
    <w:rsid w:val="00B11B61"/>
    <w:rsid w:val="00B15BC3"/>
    <w:rsid w:val="00B169A5"/>
    <w:rsid w:val="00B25F0B"/>
    <w:rsid w:val="00B273DE"/>
    <w:rsid w:val="00B44024"/>
    <w:rsid w:val="00B72345"/>
    <w:rsid w:val="00BB6309"/>
    <w:rsid w:val="00BB7AF8"/>
    <w:rsid w:val="00BC05AC"/>
    <w:rsid w:val="00BD14ED"/>
    <w:rsid w:val="00C10742"/>
    <w:rsid w:val="00C14AA4"/>
    <w:rsid w:val="00C22DF1"/>
    <w:rsid w:val="00C3309F"/>
    <w:rsid w:val="00C4331B"/>
    <w:rsid w:val="00C50896"/>
    <w:rsid w:val="00C54E7B"/>
    <w:rsid w:val="00C6486C"/>
    <w:rsid w:val="00C6579C"/>
    <w:rsid w:val="00C672BA"/>
    <w:rsid w:val="00C725B7"/>
    <w:rsid w:val="00C728DA"/>
    <w:rsid w:val="00C73E52"/>
    <w:rsid w:val="00C8256D"/>
    <w:rsid w:val="00C93A6C"/>
    <w:rsid w:val="00CA0C48"/>
    <w:rsid w:val="00CC1700"/>
    <w:rsid w:val="00CC3D03"/>
    <w:rsid w:val="00CD4B01"/>
    <w:rsid w:val="00CE1A38"/>
    <w:rsid w:val="00CE3F05"/>
    <w:rsid w:val="00CE4E9A"/>
    <w:rsid w:val="00CF4CEC"/>
    <w:rsid w:val="00CF6598"/>
    <w:rsid w:val="00D06A9E"/>
    <w:rsid w:val="00D142E7"/>
    <w:rsid w:val="00D20589"/>
    <w:rsid w:val="00D25E6E"/>
    <w:rsid w:val="00D26811"/>
    <w:rsid w:val="00D5665E"/>
    <w:rsid w:val="00D73085"/>
    <w:rsid w:val="00D7727C"/>
    <w:rsid w:val="00D82FEC"/>
    <w:rsid w:val="00D84B91"/>
    <w:rsid w:val="00D93247"/>
    <w:rsid w:val="00D96CD2"/>
    <w:rsid w:val="00DA14CE"/>
    <w:rsid w:val="00DA5D86"/>
    <w:rsid w:val="00DA7216"/>
    <w:rsid w:val="00DA78CD"/>
    <w:rsid w:val="00DB602A"/>
    <w:rsid w:val="00DC15AC"/>
    <w:rsid w:val="00DD0000"/>
    <w:rsid w:val="00DD2F11"/>
    <w:rsid w:val="00DE44EA"/>
    <w:rsid w:val="00E06042"/>
    <w:rsid w:val="00E26382"/>
    <w:rsid w:val="00E32B51"/>
    <w:rsid w:val="00E34E1A"/>
    <w:rsid w:val="00E433A3"/>
    <w:rsid w:val="00E451EE"/>
    <w:rsid w:val="00E64975"/>
    <w:rsid w:val="00E71FBF"/>
    <w:rsid w:val="00E72931"/>
    <w:rsid w:val="00ED0946"/>
    <w:rsid w:val="00ED73A4"/>
    <w:rsid w:val="00EE33C5"/>
    <w:rsid w:val="00EF1107"/>
    <w:rsid w:val="00EF3D8A"/>
    <w:rsid w:val="00EF726D"/>
    <w:rsid w:val="00EF76A0"/>
    <w:rsid w:val="00F04498"/>
    <w:rsid w:val="00F07B60"/>
    <w:rsid w:val="00F11539"/>
    <w:rsid w:val="00F16447"/>
    <w:rsid w:val="00F21C5E"/>
    <w:rsid w:val="00F41A54"/>
    <w:rsid w:val="00F463DB"/>
    <w:rsid w:val="00F53AA9"/>
    <w:rsid w:val="00F620F0"/>
    <w:rsid w:val="00F6745D"/>
    <w:rsid w:val="00F678FA"/>
    <w:rsid w:val="00F71104"/>
    <w:rsid w:val="00F73377"/>
    <w:rsid w:val="00FA0C71"/>
    <w:rsid w:val="00FB36B7"/>
    <w:rsid w:val="00FB5585"/>
    <w:rsid w:val="00FC25BB"/>
    <w:rsid w:val="00FC7C7B"/>
    <w:rsid w:val="00FD4AB8"/>
    <w:rsid w:val="00FF564D"/>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C981"/>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E1698"/>
    <w:rPr>
      <w:sz w:val="16"/>
      <w:szCs w:val="16"/>
    </w:rPr>
  </w:style>
  <w:style w:type="paragraph" w:styleId="Kommentartext">
    <w:name w:val="annotation text"/>
    <w:basedOn w:val="Standard"/>
    <w:link w:val="KommentartextZchn"/>
    <w:uiPriority w:val="99"/>
    <w:semiHidden/>
    <w:unhideWhenUsed/>
    <w:rsid w:val="003E16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1698"/>
    <w:rPr>
      <w:sz w:val="20"/>
      <w:szCs w:val="20"/>
    </w:rPr>
  </w:style>
  <w:style w:type="paragraph" w:styleId="Kommentarthema">
    <w:name w:val="annotation subject"/>
    <w:basedOn w:val="Kommentartext"/>
    <w:next w:val="Kommentartext"/>
    <w:link w:val="KommentarthemaZchn"/>
    <w:uiPriority w:val="99"/>
    <w:semiHidden/>
    <w:unhideWhenUsed/>
    <w:rsid w:val="003E1698"/>
    <w:rPr>
      <w:b/>
      <w:bCs/>
    </w:rPr>
  </w:style>
  <w:style w:type="character" w:customStyle="1" w:styleId="KommentarthemaZchn">
    <w:name w:val="Kommentarthema Zchn"/>
    <w:basedOn w:val="KommentartextZchn"/>
    <w:link w:val="Kommentarthema"/>
    <w:uiPriority w:val="99"/>
    <w:semiHidden/>
    <w:rsid w:val="003E1698"/>
    <w:rPr>
      <w:b/>
      <w:bCs/>
      <w:sz w:val="20"/>
      <w:szCs w:val="20"/>
    </w:rPr>
  </w:style>
  <w:style w:type="character" w:styleId="NichtaufgelsteErwhnung">
    <w:name w:val="Unresolved Mention"/>
    <w:basedOn w:val="Absatz-Standardschriftart"/>
    <w:uiPriority w:val="99"/>
    <w:semiHidden/>
    <w:unhideWhenUsed/>
    <w:rsid w:val="000171A4"/>
    <w:rPr>
      <w:color w:val="605E5C"/>
      <w:shd w:val="clear" w:color="auto" w:fill="E1DFDD"/>
    </w:rPr>
  </w:style>
  <w:style w:type="paragraph" w:styleId="berarbeitung">
    <w:name w:val="Revision"/>
    <w:hidden/>
    <w:uiPriority w:val="99"/>
    <w:semiHidden/>
    <w:rsid w:val="004D7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ern.sanders@fib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fr/infotheque/media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m.moeskops@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A98B47FC35A49A4D2CBBCE5FAA4D0" ma:contentTypeVersion="16" ma:contentTypeDescription="Create a new document." ma:contentTypeScope="" ma:versionID="6a016c128d94ea749a5bcf67a1207cae">
  <xsd:schema xmlns:xsd="http://www.w3.org/2001/XMLSchema" xmlns:xs="http://www.w3.org/2001/XMLSchema" xmlns:p="http://schemas.microsoft.com/office/2006/metadata/properties" xmlns:ns3="c22aa768-ddc3-401e-8f94-5069650e6aaf" xmlns:ns4="ffc4f170-eb4e-4d38-aac8-5b2462d1c2e9" targetNamespace="http://schemas.microsoft.com/office/2006/metadata/properties" ma:root="true" ma:fieldsID="4e74a6890f4eb850b82cea8d85201d5b" ns3:_="" ns4:_="">
    <xsd:import namespace="c22aa768-ddc3-401e-8f94-5069650e6aaf"/>
    <xsd:import namespace="ffc4f170-eb4e-4d38-aac8-5b2462d1c2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a768-ddc3-401e-8f94-5069650e6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4f170-eb4e-4d38-aac8-5b2462d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22aa768-ddc3-401e-8f94-5069650e6a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A50698A7-2C70-4047-9A8B-3DAED827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a768-ddc3-401e-8f94-5069650e6aaf"/>
    <ds:schemaRef ds:uri="ffc4f170-eb4e-4d38-aac8-5b2462d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c22aa768-ddc3-401e-8f94-5069650e6aaf"/>
  </ds:schemaRefs>
</ds:datastoreItem>
</file>

<file path=customXml/itemProps4.xml><?xml version="1.0" encoding="utf-8"?>
<ds:datastoreItem xmlns:ds="http://schemas.openxmlformats.org/officeDocument/2006/customXml" ds:itemID="{B4A7A5A1-B7B2-49D7-B571-A887B631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3331</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Template for creating a media release (only for the communication group)</vt:lpstr>
      <vt:lpstr>Template for creating a media release (only for the communication group)</vt:lpstr>
      <vt:lpstr>Template for creating a media release (only for the communication group)</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 Moeskops assume la direction générale du FiBL Europe</dc:title>
  <dc:creator>FiBL</dc:creator>
  <cp:lastModifiedBy>Basler Andreas</cp:lastModifiedBy>
  <cp:revision>19</cp:revision>
  <cp:lastPrinted>2023-09-21T12:18:00Z</cp:lastPrinted>
  <dcterms:created xsi:type="dcterms:W3CDTF">2023-09-21T09:28:00Z</dcterms:created>
  <dcterms:modified xsi:type="dcterms:W3CDTF">2023-09-21T12:36:00Z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0x0101003A1A98B47FC35A49A4D2CBBCE5FAA4D0</vt:lpwstr>
  </property>
  <property fmtid="{D5CDD505-2E9C-101B-9397-08002B2CF9AE}" pid="3" name="GrammarlyDocumentId">
    <vt:lpwstr>b22a5283f6b4899bfad0e9c7a454ab1fd6cb2f88acf240e12364a78d561b3da1</vt:lpwstr>
  </property>
</Properties>
</file>