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33A18C6D" w:rsidR="004762FE" w:rsidRPr="00427CF8" w:rsidRDefault="00436F28" w:rsidP="000C7C2D">
      <w:pPr>
        <w:pStyle w:val="FiBLmmzwischentitel"/>
        <w:rPr>
          <w:lang w:val="fr-CH"/>
        </w:rPr>
        <w:sectPr w:rsidR="004762FE" w:rsidRPr="00427CF8" w:rsidSect="009C408A">
          <w:headerReference w:type="default" r:id="rId11"/>
          <w:footerReference w:type="default" r:id="rId12"/>
          <w:type w:val="continuous"/>
          <w:pgSz w:w="11906" w:h="16838"/>
          <w:pgMar w:top="1702" w:right="1701" w:bottom="1701" w:left="1701" w:header="1134" w:footer="567" w:gutter="0"/>
          <w:cols w:space="708"/>
          <w:docGrid w:linePitch="360"/>
        </w:sectPr>
      </w:pPr>
      <w:r w:rsidRPr="00427CF8">
        <w:rPr>
          <w:lang w:val="fr-CH"/>
        </w:rPr>
        <w:t xml:space="preserve">Communiqué aux </w:t>
      </w:r>
      <w:proofErr w:type="spellStart"/>
      <w:r w:rsidRPr="000C7C2D">
        <w:t>médias</w:t>
      </w:r>
      <w:proofErr w:type="spellEnd"/>
    </w:p>
    <w:p w14:paraId="64A05AAD" w14:textId="0508D31F" w:rsidR="00627DC4" w:rsidRPr="00427CF8" w:rsidRDefault="00436F28" w:rsidP="000C7C2D">
      <w:pPr>
        <w:pStyle w:val="FiBLmmtitel"/>
        <w:rPr>
          <w:lang w:val="fr-CH"/>
        </w:rPr>
      </w:pPr>
      <w:r w:rsidRPr="00427CF8">
        <w:rPr>
          <w:lang w:val="fr-CH"/>
        </w:rPr>
        <w:t>Remise o</w:t>
      </w:r>
      <w:r w:rsidR="00627DC4" w:rsidRPr="00427CF8">
        <w:rPr>
          <w:lang w:val="fr-CH"/>
        </w:rPr>
        <w:t>ffi</w:t>
      </w:r>
      <w:r w:rsidRPr="00427CF8">
        <w:rPr>
          <w:lang w:val="fr-CH"/>
        </w:rPr>
        <w:t>c</w:t>
      </w:r>
      <w:r w:rsidR="00627DC4" w:rsidRPr="00427CF8">
        <w:rPr>
          <w:lang w:val="fr-CH"/>
        </w:rPr>
        <w:t xml:space="preserve">ielle </w:t>
      </w:r>
      <w:r w:rsidRPr="00427CF8">
        <w:rPr>
          <w:lang w:val="fr-CH"/>
        </w:rPr>
        <w:t>des clés</w:t>
      </w:r>
      <w:r w:rsidR="00627DC4" w:rsidRPr="00427CF8">
        <w:rPr>
          <w:lang w:val="fr-CH"/>
        </w:rPr>
        <w:t xml:space="preserve"> a</w:t>
      </w:r>
      <w:r w:rsidRPr="00427CF8">
        <w:rPr>
          <w:lang w:val="fr-CH"/>
        </w:rPr>
        <w:t>u</w:t>
      </w:r>
      <w:r w:rsidR="00627DC4" w:rsidRPr="00427CF8">
        <w:rPr>
          <w:lang w:val="fr-CH"/>
        </w:rPr>
        <w:t xml:space="preserve"> FiBL</w:t>
      </w:r>
    </w:p>
    <w:p w14:paraId="02FFDAFC" w14:textId="720674E5" w:rsidR="00A87644" w:rsidRDefault="00A87644" w:rsidP="00A87644">
      <w:pPr>
        <w:pStyle w:val="FiBLmmfusszeile"/>
        <w:rPr>
          <w:lang w:val="fr-CH"/>
        </w:rPr>
      </w:pPr>
      <w:r>
        <w:rPr>
          <w:noProof/>
          <w:lang w:val="fr-CH"/>
        </w:rPr>
        <w:drawing>
          <wp:inline distT="0" distB="0" distL="0" distR="0" wp14:anchorId="14A20C6F" wp14:editId="46F956E8">
            <wp:extent cx="5400040" cy="405003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basler-schluesseluebergab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40" cy="4050030"/>
                    </a:xfrm>
                    <a:prstGeom prst="rect">
                      <a:avLst/>
                    </a:prstGeom>
                  </pic:spPr>
                </pic:pic>
              </a:graphicData>
            </a:graphic>
          </wp:inline>
        </w:drawing>
      </w:r>
      <w:r w:rsidR="00627DC4" w:rsidRPr="00427CF8">
        <w:rPr>
          <w:lang w:val="fr-CH"/>
        </w:rPr>
        <w:br/>
      </w:r>
      <w:proofErr w:type="gramStart"/>
      <w:r w:rsidR="00AD5E88">
        <w:rPr>
          <w:lang w:val="fr-CH"/>
        </w:rPr>
        <w:t>Ph</w:t>
      </w:r>
      <w:r>
        <w:rPr>
          <w:lang w:val="fr-CH"/>
        </w:rPr>
        <w:t>oto:</w:t>
      </w:r>
      <w:proofErr w:type="gramEnd"/>
      <w:r>
        <w:rPr>
          <w:lang w:val="fr-CH"/>
        </w:rPr>
        <w:t xml:space="preserve"> </w:t>
      </w:r>
      <w:proofErr w:type="spellStart"/>
      <w:r>
        <w:rPr>
          <w:lang w:val="fr-CH"/>
        </w:rPr>
        <w:t>Foto</w:t>
      </w:r>
      <w:proofErr w:type="spellEnd"/>
      <w:r>
        <w:rPr>
          <w:lang w:val="fr-CH"/>
        </w:rPr>
        <w:t xml:space="preserve"> Basler Aarau</w:t>
      </w:r>
    </w:p>
    <w:p w14:paraId="632C0EF7" w14:textId="77777777" w:rsidR="00A87644" w:rsidRDefault="00A87644" w:rsidP="00A87644">
      <w:pPr>
        <w:pStyle w:val="FiBLmmfusszeile"/>
        <w:rPr>
          <w:lang w:val="fr-CH"/>
        </w:rPr>
      </w:pPr>
    </w:p>
    <w:p w14:paraId="4214BC44" w14:textId="07C7471D" w:rsidR="00D8508A" w:rsidRPr="00427CF8" w:rsidRDefault="005A7711" w:rsidP="00A87644">
      <w:pPr>
        <w:pStyle w:val="FiBLmmlead"/>
        <w:rPr>
          <w:lang w:val="fr-CH"/>
        </w:rPr>
      </w:pPr>
      <w:r>
        <w:rPr>
          <w:lang w:val="fr-CH"/>
        </w:rPr>
        <w:t>Le</w:t>
      </w:r>
      <w:r w:rsidR="00436F28" w:rsidRPr="00427CF8">
        <w:rPr>
          <w:lang w:val="fr-CH"/>
        </w:rPr>
        <w:t xml:space="preserve">s travaux de construction à l’Institut de recherche de l’agriculture biologique </w:t>
      </w:r>
      <w:r w:rsidR="00D8508A" w:rsidRPr="00427CF8">
        <w:rPr>
          <w:lang w:val="fr-CH"/>
        </w:rPr>
        <w:t>FiBL</w:t>
      </w:r>
      <w:r>
        <w:rPr>
          <w:lang w:val="fr-CH"/>
        </w:rPr>
        <w:t xml:space="preserve"> étant achevés,</w:t>
      </w:r>
      <w:r w:rsidR="00465DA9" w:rsidRPr="00427CF8">
        <w:rPr>
          <w:lang w:val="fr-CH"/>
        </w:rPr>
        <w:t xml:space="preserve"> le nouveau centre de conférences et le nouvel immeuble de bureaux </w:t>
      </w:r>
      <w:r w:rsidR="006B0208" w:rsidRPr="00427CF8">
        <w:rPr>
          <w:lang w:val="fr-CH"/>
        </w:rPr>
        <w:t xml:space="preserve">ont </w:t>
      </w:r>
      <w:r>
        <w:rPr>
          <w:lang w:val="fr-CH"/>
        </w:rPr>
        <w:t xml:space="preserve">pu </w:t>
      </w:r>
      <w:r w:rsidR="00540B31">
        <w:rPr>
          <w:lang w:val="fr-CH"/>
        </w:rPr>
        <w:t xml:space="preserve">accueillir leurs </w:t>
      </w:r>
      <w:proofErr w:type="spellStart"/>
      <w:r w:rsidR="00540B31">
        <w:rPr>
          <w:lang w:val="fr-CH"/>
        </w:rPr>
        <w:t>occupant</w:t>
      </w:r>
      <w:r w:rsidR="00D05B19" w:rsidRPr="00D05B19">
        <w:rPr>
          <w:rFonts w:ascii="Palatino Linotype" w:hAnsi="Palatino Linotype"/>
          <w:lang w:val="fr-CH"/>
        </w:rPr>
        <w:t>·</w:t>
      </w:r>
      <w:r w:rsidR="00D05B19">
        <w:rPr>
          <w:lang w:val="fr-CH"/>
        </w:rPr>
        <w:t>e</w:t>
      </w:r>
      <w:r w:rsidR="00540B31">
        <w:rPr>
          <w:lang w:val="fr-CH"/>
        </w:rPr>
        <w:t>s</w:t>
      </w:r>
      <w:proofErr w:type="spellEnd"/>
      <w:r w:rsidR="00D8508A" w:rsidRPr="00427CF8">
        <w:rPr>
          <w:lang w:val="fr-CH"/>
        </w:rPr>
        <w:t xml:space="preserve">. </w:t>
      </w:r>
      <w:r w:rsidR="00465DA9" w:rsidRPr="00427CF8">
        <w:rPr>
          <w:lang w:val="fr-CH"/>
        </w:rPr>
        <w:t xml:space="preserve">À cette occasion, la remise officielle des clés par le </w:t>
      </w:r>
      <w:r w:rsidR="003A7007">
        <w:rPr>
          <w:lang w:val="fr-CH"/>
        </w:rPr>
        <w:t>c</w:t>
      </w:r>
      <w:r w:rsidR="00465DA9" w:rsidRPr="00427CF8">
        <w:rPr>
          <w:lang w:val="fr-CH"/>
        </w:rPr>
        <w:t xml:space="preserve">anton d’Argovie a eu lieu le mardi </w:t>
      </w:r>
      <w:r w:rsidR="00D8508A" w:rsidRPr="00427CF8">
        <w:rPr>
          <w:lang w:val="fr-CH"/>
        </w:rPr>
        <w:t>25</w:t>
      </w:r>
      <w:r w:rsidR="00465DA9" w:rsidRPr="00427CF8">
        <w:rPr>
          <w:lang w:val="fr-CH"/>
        </w:rPr>
        <w:t> janvier </w:t>
      </w:r>
      <w:r w:rsidR="00D8508A" w:rsidRPr="005A7711">
        <w:rPr>
          <w:lang w:val="fr-CH"/>
        </w:rPr>
        <w:t xml:space="preserve">2022. </w:t>
      </w:r>
      <w:r w:rsidR="00043ED3" w:rsidRPr="005A7711">
        <w:rPr>
          <w:lang w:val="fr-CH"/>
        </w:rPr>
        <w:t xml:space="preserve">Le </w:t>
      </w:r>
      <w:r w:rsidR="003A7007">
        <w:rPr>
          <w:lang w:val="fr-CH"/>
        </w:rPr>
        <w:t>c</w:t>
      </w:r>
      <w:r w:rsidR="00043ED3" w:rsidRPr="005A7711">
        <w:rPr>
          <w:lang w:val="fr-CH"/>
        </w:rPr>
        <w:t xml:space="preserve">anton </w:t>
      </w:r>
      <w:r w:rsidR="00043ED3" w:rsidRPr="00427CF8">
        <w:rPr>
          <w:lang w:val="fr-CH"/>
        </w:rPr>
        <w:t xml:space="preserve">a soutenu le projet de construction avec </w:t>
      </w:r>
      <w:r w:rsidR="002D398D" w:rsidRPr="00427CF8">
        <w:rPr>
          <w:lang w:val="fr-CH"/>
        </w:rPr>
        <w:t>11</w:t>
      </w:r>
      <w:r w:rsidR="00043ED3" w:rsidRPr="00427CF8">
        <w:rPr>
          <w:lang w:val="fr-CH"/>
        </w:rPr>
        <w:t xml:space="preserve"> millions </w:t>
      </w:r>
      <w:r w:rsidR="00043ED3" w:rsidRPr="000C7C2D">
        <w:t>de</w:t>
      </w:r>
      <w:r w:rsidR="00043ED3" w:rsidRPr="00427CF8">
        <w:rPr>
          <w:lang w:val="fr-CH"/>
        </w:rPr>
        <w:t xml:space="preserve"> francs suisses provenant du Fonds </w:t>
      </w:r>
      <w:proofErr w:type="spellStart"/>
      <w:r w:rsidR="00043ED3" w:rsidRPr="00427CF8">
        <w:rPr>
          <w:lang w:val="fr-CH"/>
        </w:rPr>
        <w:t>Swisslos</w:t>
      </w:r>
      <w:proofErr w:type="spellEnd"/>
      <w:r w:rsidR="002D398D" w:rsidRPr="00427CF8">
        <w:rPr>
          <w:lang w:val="fr-CH"/>
        </w:rPr>
        <w:t xml:space="preserve">. </w:t>
      </w:r>
    </w:p>
    <w:p w14:paraId="0A1A649C" w14:textId="643C39F2" w:rsidR="002D398D" w:rsidRPr="00427CF8" w:rsidRDefault="00E06042" w:rsidP="002D398D">
      <w:pPr>
        <w:pStyle w:val="FiBLmmstandard"/>
        <w:rPr>
          <w:sz w:val="21"/>
          <w:szCs w:val="21"/>
          <w:lang w:val="fr-CH"/>
        </w:rPr>
      </w:pPr>
      <w:r w:rsidRPr="00427CF8">
        <w:rPr>
          <w:sz w:val="21"/>
          <w:szCs w:val="21"/>
          <w:lang w:val="fr-CH"/>
        </w:rPr>
        <w:t>(</w:t>
      </w:r>
      <w:r w:rsidR="0026529C" w:rsidRPr="00427CF8">
        <w:rPr>
          <w:sz w:val="21"/>
          <w:szCs w:val="21"/>
          <w:lang w:val="fr-CH"/>
        </w:rPr>
        <w:t>Frick, 25.0</w:t>
      </w:r>
      <w:r w:rsidR="00D8508A" w:rsidRPr="00427CF8">
        <w:rPr>
          <w:sz w:val="21"/>
          <w:szCs w:val="21"/>
          <w:lang w:val="fr-CH"/>
        </w:rPr>
        <w:t>1</w:t>
      </w:r>
      <w:r w:rsidR="0026529C" w:rsidRPr="00427CF8">
        <w:rPr>
          <w:sz w:val="21"/>
          <w:szCs w:val="21"/>
          <w:lang w:val="fr-CH"/>
        </w:rPr>
        <w:t>.202</w:t>
      </w:r>
      <w:r w:rsidR="00D8508A" w:rsidRPr="00427CF8">
        <w:rPr>
          <w:sz w:val="21"/>
          <w:szCs w:val="21"/>
          <w:lang w:val="fr-CH"/>
        </w:rPr>
        <w:t>2</w:t>
      </w:r>
      <w:r w:rsidR="0026529C" w:rsidRPr="00427CF8">
        <w:rPr>
          <w:sz w:val="21"/>
          <w:szCs w:val="21"/>
          <w:lang w:val="fr-CH"/>
        </w:rPr>
        <w:t xml:space="preserve">) </w:t>
      </w:r>
      <w:r w:rsidR="00043ED3" w:rsidRPr="00427CF8">
        <w:rPr>
          <w:sz w:val="21"/>
          <w:szCs w:val="21"/>
          <w:lang w:val="fr-CH"/>
        </w:rPr>
        <w:t>Le</w:t>
      </w:r>
      <w:r w:rsidR="009102F0" w:rsidRPr="00427CF8">
        <w:rPr>
          <w:sz w:val="21"/>
          <w:szCs w:val="21"/>
          <w:lang w:val="fr-CH"/>
        </w:rPr>
        <w:t xml:space="preserve"> FiBL </w:t>
      </w:r>
      <w:r w:rsidR="00043ED3" w:rsidRPr="00427CF8">
        <w:rPr>
          <w:sz w:val="21"/>
          <w:szCs w:val="21"/>
          <w:lang w:val="fr-CH"/>
        </w:rPr>
        <w:t xml:space="preserve">a renouvelé et agrandi ses infrastructures sur le site de Frick </w:t>
      </w:r>
      <w:r w:rsidR="000968B5" w:rsidRPr="00427CF8">
        <w:rPr>
          <w:sz w:val="21"/>
          <w:szCs w:val="21"/>
          <w:lang w:val="fr-CH"/>
        </w:rPr>
        <w:t xml:space="preserve">en construisant un bâtiment central </w:t>
      </w:r>
      <w:r w:rsidR="00BC03CD">
        <w:rPr>
          <w:sz w:val="21"/>
          <w:szCs w:val="21"/>
          <w:lang w:val="fr-CH"/>
        </w:rPr>
        <w:t>où</w:t>
      </w:r>
      <w:r w:rsidR="000968B5" w:rsidRPr="00427CF8">
        <w:rPr>
          <w:sz w:val="21"/>
          <w:szCs w:val="21"/>
          <w:lang w:val="fr-CH"/>
        </w:rPr>
        <w:t xml:space="preserve"> se dérouleront les conférences, doté d’une grande aula et d’un restaurant, ainsi qu’un immeuble de bureaux</w:t>
      </w:r>
      <w:r w:rsidR="009102F0" w:rsidRPr="00427CF8">
        <w:rPr>
          <w:sz w:val="21"/>
          <w:szCs w:val="21"/>
          <w:lang w:val="fr-CH"/>
        </w:rPr>
        <w:t xml:space="preserve">. </w:t>
      </w:r>
      <w:r w:rsidR="000968B5" w:rsidRPr="00427CF8">
        <w:rPr>
          <w:sz w:val="21"/>
          <w:szCs w:val="21"/>
          <w:lang w:val="fr-CH"/>
        </w:rPr>
        <w:t xml:space="preserve">L’investissement dans des infrastructures de recherche modernes et un complexe de bâtiments durables, y compris </w:t>
      </w:r>
      <w:r w:rsidR="00C05015" w:rsidRPr="00427CF8">
        <w:rPr>
          <w:sz w:val="21"/>
          <w:szCs w:val="21"/>
          <w:lang w:val="fr-CH"/>
        </w:rPr>
        <w:t xml:space="preserve">un laboratoire et une serre de recherche déjà achevés en </w:t>
      </w:r>
      <w:r w:rsidR="009C408A" w:rsidRPr="00427CF8">
        <w:rPr>
          <w:sz w:val="21"/>
          <w:szCs w:val="21"/>
          <w:lang w:val="fr-CH"/>
        </w:rPr>
        <w:t>2019</w:t>
      </w:r>
      <w:r w:rsidR="00C05015" w:rsidRPr="00427CF8">
        <w:rPr>
          <w:sz w:val="21"/>
          <w:szCs w:val="21"/>
          <w:lang w:val="fr-CH"/>
        </w:rPr>
        <w:t xml:space="preserve">, s’est élevé au total à environ </w:t>
      </w:r>
      <w:r w:rsidR="002D398D" w:rsidRPr="00427CF8">
        <w:rPr>
          <w:sz w:val="21"/>
          <w:szCs w:val="21"/>
          <w:lang w:val="fr-CH"/>
        </w:rPr>
        <w:t>30</w:t>
      </w:r>
      <w:r w:rsidR="00C05015" w:rsidRPr="00427CF8">
        <w:rPr>
          <w:sz w:val="21"/>
          <w:szCs w:val="21"/>
          <w:lang w:val="fr-CH"/>
        </w:rPr>
        <w:t> millions de francs suisses</w:t>
      </w:r>
      <w:r w:rsidR="002D398D" w:rsidRPr="00427CF8">
        <w:rPr>
          <w:sz w:val="21"/>
          <w:szCs w:val="21"/>
          <w:lang w:val="fr-CH"/>
        </w:rPr>
        <w:t xml:space="preserve">. </w:t>
      </w:r>
      <w:r w:rsidR="00AC79B1" w:rsidRPr="00427CF8">
        <w:rPr>
          <w:sz w:val="21"/>
          <w:szCs w:val="21"/>
          <w:lang w:val="fr-CH"/>
        </w:rPr>
        <w:t xml:space="preserve">Les travaux de construction ont été financés par </w:t>
      </w:r>
      <w:r w:rsidR="00647834" w:rsidRPr="00427CF8">
        <w:rPr>
          <w:sz w:val="21"/>
          <w:szCs w:val="21"/>
          <w:lang w:val="fr-CH"/>
        </w:rPr>
        <w:t>d</w:t>
      </w:r>
      <w:r w:rsidR="00AC79B1" w:rsidRPr="00427CF8">
        <w:rPr>
          <w:sz w:val="21"/>
          <w:szCs w:val="21"/>
          <w:lang w:val="fr-CH"/>
        </w:rPr>
        <w:t xml:space="preserve">es </w:t>
      </w:r>
      <w:r w:rsidR="00D05B19">
        <w:rPr>
          <w:sz w:val="21"/>
          <w:szCs w:val="21"/>
          <w:lang w:val="fr-CH"/>
        </w:rPr>
        <w:t>ressources de la fondation</w:t>
      </w:r>
      <w:r w:rsidR="00766D2E" w:rsidRPr="00427CF8">
        <w:rPr>
          <w:sz w:val="21"/>
          <w:szCs w:val="21"/>
          <w:lang w:val="fr-CH"/>
        </w:rPr>
        <w:t xml:space="preserve"> </w:t>
      </w:r>
      <w:r w:rsidR="00AC79B1" w:rsidRPr="00427CF8">
        <w:rPr>
          <w:sz w:val="21"/>
          <w:szCs w:val="21"/>
          <w:lang w:val="fr-CH"/>
        </w:rPr>
        <w:t xml:space="preserve">et une aide du </w:t>
      </w:r>
      <w:r w:rsidR="003A7007">
        <w:rPr>
          <w:sz w:val="21"/>
          <w:szCs w:val="21"/>
          <w:lang w:val="fr-CH"/>
        </w:rPr>
        <w:t>c</w:t>
      </w:r>
      <w:r w:rsidR="00AC79B1" w:rsidRPr="00427CF8">
        <w:rPr>
          <w:sz w:val="21"/>
          <w:szCs w:val="21"/>
          <w:lang w:val="fr-CH"/>
        </w:rPr>
        <w:t xml:space="preserve">anton d’Argovie à hauteur de </w:t>
      </w:r>
      <w:r w:rsidR="005E7E24" w:rsidRPr="00427CF8">
        <w:rPr>
          <w:sz w:val="21"/>
          <w:szCs w:val="21"/>
          <w:lang w:val="fr-CH"/>
        </w:rPr>
        <w:t>11</w:t>
      </w:r>
      <w:r w:rsidR="00AC79B1" w:rsidRPr="00427CF8">
        <w:rPr>
          <w:sz w:val="21"/>
          <w:szCs w:val="21"/>
          <w:lang w:val="fr-CH"/>
        </w:rPr>
        <w:t> m</w:t>
      </w:r>
      <w:r w:rsidR="005E7E24" w:rsidRPr="00427CF8">
        <w:rPr>
          <w:sz w:val="21"/>
          <w:szCs w:val="21"/>
          <w:lang w:val="fr-CH"/>
        </w:rPr>
        <w:t>illion</w:t>
      </w:r>
      <w:r w:rsidR="00AC79B1" w:rsidRPr="00427CF8">
        <w:rPr>
          <w:sz w:val="21"/>
          <w:szCs w:val="21"/>
          <w:lang w:val="fr-CH"/>
        </w:rPr>
        <w:t>s de f</w:t>
      </w:r>
      <w:r w:rsidR="005E7E24" w:rsidRPr="00427CF8">
        <w:rPr>
          <w:sz w:val="21"/>
          <w:szCs w:val="21"/>
          <w:lang w:val="fr-CH"/>
        </w:rPr>
        <w:t>ran</w:t>
      </w:r>
      <w:r w:rsidR="00AC79B1" w:rsidRPr="00427CF8">
        <w:rPr>
          <w:sz w:val="21"/>
          <w:szCs w:val="21"/>
          <w:lang w:val="fr-CH"/>
        </w:rPr>
        <w:t>cs suisses provenant du Fonds </w:t>
      </w:r>
      <w:proofErr w:type="spellStart"/>
      <w:r w:rsidR="005C115B" w:rsidRPr="00427CF8">
        <w:rPr>
          <w:sz w:val="21"/>
          <w:szCs w:val="21"/>
          <w:lang w:val="fr-CH"/>
        </w:rPr>
        <w:t>Swisslos</w:t>
      </w:r>
      <w:proofErr w:type="spellEnd"/>
      <w:r w:rsidR="005E7E24" w:rsidRPr="00427CF8">
        <w:rPr>
          <w:sz w:val="21"/>
          <w:szCs w:val="21"/>
          <w:lang w:val="fr-CH"/>
        </w:rPr>
        <w:t>.</w:t>
      </w:r>
    </w:p>
    <w:p w14:paraId="03D50FEE" w14:textId="77777777" w:rsidR="002E09CF" w:rsidRDefault="00D641EF" w:rsidP="009C408A">
      <w:pPr>
        <w:pStyle w:val="FiBLmmstandard"/>
        <w:rPr>
          <w:sz w:val="21"/>
          <w:szCs w:val="21"/>
          <w:lang w:val="fr-CH"/>
        </w:rPr>
      </w:pPr>
      <w:r w:rsidRPr="00427CF8">
        <w:rPr>
          <w:sz w:val="21"/>
          <w:szCs w:val="21"/>
          <w:lang w:val="fr-CH"/>
        </w:rPr>
        <w:lastRenderedPageBreak/>
        <w:t>Lors de la remise des clés, Markus </w:t>
      </w:r>
      <w:proofErr w:type="spellStart"/>
      <w:r w:rsidRPr="00427CF8">
        <w:rPr>
          <w:sz w:val="21"/>
          <w:szCs w:val="21"/>
          <w:lang w:val="fr-CH"/>
        </w:rPr>
        <w:t>Dieth</w:t>
      </w:r>
      <w:proofErr w:type="spellEnd"/>
      <w:r w:rsidRPr="00427CF8">
        <w:rPr>
          <w:sz w:val="21"/>
          <w:szCs w:val="21"/>
          <w:lang w:val="fr-CH"/>
        </w:rPr>
        <w:t xml:space="preserve">, </w:t>
      </w:r>
      <w:r w:rsidRPr="00D05B19">
        <w:rPr>
          <w:sz w:val="21"/>
          <w:szCs w:val="21"/>
          <w:lang w:val="fr-CH"/>
        </w:rPr>
        <w:t>conseiller d’</w:t>
      </w:r>
      <w:r w:rsidRPr="00867516">
        <w:rPr>
          <w:sz w:val="21"/>
          <w:szCs w:val="21"/>
          <w:lang w:val="fr-CH"/>
        </w:rPr>
        <w:t>État</w:t>
      </w:r>
      <w:r w:rsidR="00D05B19" w:rsidRPr="00867516">
        <w:rPr>
          <w:sz w:val="21"/>
          <w:szCs w:val="21"/>
          <w:lang w:val="fr-CH"/>
        </w:rPr>
        <w:t xml:space="preserve"> </w:t>
      </w:r>
      <w:r w:rsidRPr="00867516">
        <w:rPr>
          <w:sz w:val="21"/>
          <w:szCs w:val="21"/>
          <w:lang w:val="fr-CH"/>
        </w:rPr>
        <w:t>et directeur de l’agriculture, a souligné que c</w:t>
      </w:r>
      <w:r w:rsidR="005C115B" w:rsidRPr="00427CF8">
        <w:rPr>
          <w:sz w:val="21"/>
          <w:szCs w:val="21"/>
          <w:lang w:val="fr-CH"/>
        </w:rPr>
        <w:t xml:space="preserve">e soutien du </w:t>
      </w:r>
      <w:r w:rsidR="003A7007">
        <w:rPr>
          <w:sz w:val="21"/>
          <w:szCs w:val="21"/>
          <w:lang w:val="fr-CH"/>
        </w:rPr>
        <w:t>c</w:t>
      </w:r>
      <w:r w:rsidR="005C115B" w:rsidRPr="00427CF8">
        <w:rPr>
          <w:sz w:val="21"/>
          <w:szCs w:val="21"/>
          <w:lang w:val="fr-CH"/>
        </w:rPr>
        <w:t xml:space="preserve">anton </w:t>
      </w:r>
      <w:r w:rsidR="00FB725E" w:rsidRPr="00427CF8">
        <w:rPr>
          <w:sz w:val="21"/>
          <w:szCs w:val="21"/>
          <w:lang w:val="fr-CH"/>
        </w:rPr>
        <w:t>était</w:t>
      </w:r>
      <w:r w:rsidR="005C115B" w:rsidRPr="00427CF8">
        <w:rPr>
          <w:sz w:val="21"/>
          <w:szCs w:val="21"/>
          <w:lang w:val="fr-CH"/>
        </w:rPr>
        <w:t xml:space="preserve"> d’autant plus </w:t>
      </w:r>
      <w:r w:rsidR="00600393">
        <w:rPr>
          <w:sz w:val="21"/>
          <w:szCs w:val="21"/>
          <w:lang w:val="fr-CH"/>
        </w:rPr>
        <w:t>essentiel</w:t>
      </w:r>
      <w:r w:rsidR="00600393" w:rsidRPr="00427CF8">
        <w:rPr>
          <w:sz w:val="21"/>
          <w:szCs w:val="21"/>
          <w:lang w:val="fr-CH"/>
        </w:rPr>
        <w:t xml:space="preserve"> </w:t>
      </w:r>
      <w:r w:rsidR="005C115B" w:rsidRPr="00427CF8">
        <w:rPr>
          <w:sz w:val="21"/>
          <w:szCs w:val="21"/>
          <w:lang w:val="fr-CH"/>
        </w:rPr>
        <w:t xml:space="preserve">que le FiBL </w:t>
      </w:r>
      <w:r w:rsidR="005C115B" w:rsidRPr="009D2158">
        <w:rPr>
          <w:sz w:val="21"/>
          <w:szCs w:val="21"/>
          <w:lang w:val="fr-CH"/>
        </w:rPr>
        <w:t>revêt</w:t>
      </w:r>
      <w:r w:rsidR="00FB725E" w:rsidRPr="009D2158">
        <w:rPr>
          <w:sz w:val="21"/>
          <w:szCs w:val="21"/>
          <w:lang w:val="fr-CH"/>
        </w:rPr>
        <w:t>ait</w:t>
      </w:r>
      <w:r w:rsidR="005C115B" w:rsidRPr="009D2158">
        <w:rPr>
          <w:sz w:val="21"/>
          <w:szCs w:val="21"/>
          <w:lang w:val="fr-CH"/>
        </w:rPr>
        <w:t xml:space="preserve"> une grande importance pour la région</w:t>
      </w:r>
      <w:r w:rsidR="00316675" w:rsidRPr="009D2158">
        <w:rPr>
          <w:sz w:val="21"/>
          <w:szCs w:val="21"/>
          <w:lang w:val="fr-CH"/>
        </w:rPr>
        <w:t>.</w:t>
      </w:r>
      <w:r w:rsidRPr="009D2158">
        <w:rPr>
          <w:sz w:val="21"/>
          <w:szCs w:val="21"/>
          <w:lang w:val="fr-CH"/>
        </w:rPr>
        <w:t xml:space="preserve"> </w:t>
      </w:r>
      <w:proofErr w:type="gramStart"/>
      <w:r w:rsidR="0020419B" w:rsidRPr="009D2158">
        <w:rPr>
          <w:sz w:val="21"/>
          <w:szCs w:val="21"/>
          <w:lang w:val="fr-CH"/>
        </w:rPr>
        <w:t>«</w:t>
      </w:r>
      <w:r w:rsidR="0072650B" w:rsidRPr="009D2158">
        <w:rPr>
          <w:sz w:val="21"/>
          <w:szCs w:val="21"/>
          <w:lang w:val="fr-CH"/>
        </w:rPr>
        <w:t>Je</w:t>
      </w:r>
      <w:proofErr w:type="gramEnd"/>
      <w:r w:rsidR="0072650B" w:rsidRPr="009D2158">
        <w:rPr>
          <w:sz w:val="21"/>
          <w:szCs w:val="21"/>
          <w:lang w:val="fr-CH"/>
        </w:rPr>
        <w:t xml:space="preserve"> suis ravi de pouvoir, avec le </w:t>
      </w:r>
      <w:r w:rsidR="00C31472" w:rsidRPr="009D2158">
        <w:rPr>
          <w:sz w:val="21"/>
          <w:szCs w:val="21"/>
          <w:lang w:val="fr-CH"/>
        </w:rPr>
        <w:t>FiBL</w:t>
      </w:r>
      <w:r w:rsidR="0072650B" w:rsidRPr="009D2158">
        <w:rPr>
          <w:sz w:val="21"/>
          <w:szCs w:val="21"/>
          <w:lang w:val="fr-CH"/>
        </w:rPr>
        <w:t>, compter</w:t>
      </w:r>
      <w:r w:rsidR="001B7F2C" w:rsidRPr="009D2158">
        <w:rPr>
          <w:sz w:val="21"/>
          <w:szCs w:val="21"/>
          <w:lang w:val="fr-CH"/>
        </w:rPr>
        <w:t xml:space="preserve"> </w:t>
      </w:r>
      <w:r w:rsidR="00E2775B" w:rsidRPr="009D2158">
        <w:rPr>
          <w:sz w:val="21"/>
          <w:szCs w:val="21"/>
          <w:lang w:val="fr-CH"/>
        </w:rPr>
        <w:t xml:space="preserve">sur </w:t>
      </w:r>
      <w:r w:rsidR="0072650B" w:rsidRPr="009D2158">
        <w:rPr>
          <w:sz w:val="21"/>
          <w:szCs w:val="21"/>
          <w:lang w:val="fr-CH"/>
        </w:rPr>
        <w:t xml:space="preserve">l’un des principaux acteurs dans la recherche sur l’agriculture biologique et la durabilité </w:t>
      </w:r>
      <w:r w:rsidR="007701D4" w:rsidRPr="009D2158">
        <w:rPr>
          <w:sz w:val="21"/>
          <w:szCs w:val="21"/>
          <w:lang w:val="fr-CH"/>
        </w:rPr>
        <w:t>dans</w:t>
      </w:r>
      <w:r w:rsidR="007701D4" w:rsidRPr="00427CF8">
        <w:rPr>
          <w:sz w:val="21"/>
          <w:szCs w:val="21"/>
          <w:lang w:val="fr-CH"/>
        </w:rPr>
        <w:t xml:space="preserve"> le canton d’Argovie</w:t>
      </w:r>
      <w:r w:rsidR="00C31472" w:rsidRPr="00427CF8">
        <w:rPr>
          <w:sz w:val="21"/>
          <w:szCs w:val="21"/>
          <w:lang w:val="fr-CH"/>
        </w:rPr>
        <w:t>.</w:t>
      </w:r>
      <w:r w:rsidR="00A63A26" w:rsidRPr="00427CF8">
        <w:rPr>
          <w:sz w:val="21"/>
          <w:szCs w:val="21"/>
          <w:lang w:val="fr-CH"/>
        </w:rPr>
        <w:t xml:space="preserve"> </w:t>
      </w:r>
      <w:r w:rsidR="007701D4" w:rsidRPr="00427CF8">
        <w:rPr>
          <w:sz w:val="21"/>
          <w:szCs w:val="21"/>
          <w:lang w:val="fr-CH"/>
        </w:rPr>
        <w:t>L’extension du campus de recherche valorise l</w:t>
      </w:r>
      <w:r w:rsidR="002B4701">
        <w:rPr>
          <w:sz w:val="21"/>
          <w:szCs w:val="21"/>
          <w:lang w:val="fr-CH"/>
        </w:rPr>
        <w:t xml:space="preserve">’institut </w:t>
      </w:r>
      <w:r w:rsidR="007701D4" w:rsidRPr="00427CF8">
        <w:rPr>
          <w:sz w:val="21"/>
          <w:szCs w:val="21"/>
          <w:lang w:val="fr-CH"/>
        </w:rPr>
        <w:t xml:space="preserve">de manière décisive et </w:t>
      </w:r>
      <w:r w:rsidR="00600393">
        <w:rPr>
          <w:sz w:val="21"/>
          <w:szCs w:val="21"/>
          <w:lang w:val="fr-CH"/>
        </w:rPr>
        <w:t>pose des</w:t>
      </w:r>
      <w:r w:rsidR="007701D4" w:rsidRPr="00427CF8">
        <w:rPr>
          <w:sz w:val="21"/>
          <w:szCs w:val="21"/>
          <w:lang w:val="fr-CH"/>
        </w:rPr>
        <w:t xml:space="preserve"> jalons pour l’avenir</w:t>
      </w:r>
      <w:r w:rsidR="00A63A26" w:rsidRPr="00427CF8">
        <w:rPr>
          <w:sz w:val="21"/>
          <w:szCs w:val="21"/>
          <w:lang w:val="fr-CH"/>
        </w:rPr>
        <w:t xml:space="preserve">. </w:t>
      </w:r>
      <w:r w:rsidR="00B20139" w:rsidRPr="00427CF8">
        <w:rPr>
          <w:sz w:val="21"/>
          <w:szCs w:val="21"/>
          <w:lang w:val="fr-CH"/>
        </w:rPr>
        <w:t>C</w:t>
      </w:r>
      <w:r w:rsidR="0089234D" w:rsidRPr="00427CF8">
        <w:rPr>
          <w:sz w:val="21"/>
          <w:szCs w:val="21"/>
          <w:lang w:val="fr-CH"/>
        </w:rPr>
        <w:t xml:space="preserve">e renforcement de la position du </w:t>
      </w:r>
      <w:r w:rsidR="00A63A26" w:rsidRPr="00427CF8">
        <w:rPr>
          <w:sz w:val="21"/>
          <w:szCs w:val="21"/>
          <w:lang w:val="fr-CH"/>
        </w:rPr>
        <w:t xml:space="preserve">FiBL </w:t>
      </w:r>
      <w:r w:rsidR="0089234D" w:rsidRPr="00427CF8">
        <w:rPr>
          <w:sz w:val="21"/>
          <w:szCs w:val="21"/>
          <w:lang w:val="fr-CH"/>
        </w:rPr>
        <w:t>en tant que centre de compétence</w:t>
      </w:r>
      <w:r w:rsidR="004944B9">
        <w:rPr>
          <w:sz w:val="21"/>
          <w:szCs w:val="21"/>
          <w:lang w:val="fr-CH"/>
        </w:rPr>
        <w:t>s</w:t>
      </w:r>
      <w:r w:rsidR="0089234D" w:rsidRPr="00427CF8">
        <w:rPr>
          <w:sz w:val="21"/>
          <w:szCs w:val="21"/>
          <w:lang w:val="fr-CH"/>
        </w:rPr>
        <w:t xml:space="preserve"> </w:t>
      </w:r>
      <w:r w:rsidR="00BE58F1" w:rsidRPr="00427CF8">
        <w:rPr>
          <w:sz w:val="21"/>
          <w:szCs w:val="21"/>
          <w:lang w:val="fr-CH"/>
        </w:rPr>
        <w:t>et de recherche en agriculture et alimentation durables permet d’intensifier l’a</w:t>
      </w:r>
      <w:r w:rsidR="001E20B2" w:rsidRPr="00427CF8">
        <w:rPr>
          <w:sz w:val="21"/>
          <w:szCs w:val="21"/>
          <w:lang w:val="fr-CH"/>
        </w:rPr>
        <w:t xml:space="preserve">cquisition de connaissances en </w:t>
      </w:r>
      <w:proofErr w:type="gramStart"/>
      <w:r w:rsidR="001E20B2" w:rsidRPr="00427CF8">
        <w:rPr>
          <w:sz w:val="21"/>
          <w:szCs w:val="21"/>
          <w:lang w:val="fr-CH"/>
        </w:rPr>
        <w:t>a</w:t>
      </w:r>
      <w:r w:rsidR="00A63A26" w:rsidRPr="00427CF8">
        <w:rPr>
          <w:sz w:val="21"/>
          <w:szCs w:val="21"/>
          <w:lang w:val="fr-CH"/>
        </w:rPr>
        <w:t>gronomie»</w:t>
      </w:r>
      <w:proofErr w:type="gramEnd"/>
      <w:r w:rsidR="00316675" w:rsidRPr="00427CF8">
        <w:rPr>
          <w:sz w:val="21"/>
          <w:szCs w:val="21"/>
          <w:lang w:val="fr-CH"/>
        </w:rPr>
        <w:t xml:space="preserve">, a-t-il </w:t>
      </w:r>
      <w:r w:rsidR="00E03147" w:rsidRPr="00427CF8">
        <w:rPr>
          <w:sz w:val="21"/>
          <w:szCs w:val="21"/>
          <w:lang w:val="fr-CH"/>
        </w:rPr>
        <w:t>affirmé</w:t>
      </w:r>
      <w:r w:rsidR="00316675" w:rsidRPr="00427CF8">
        <w:rPr>
          <w:sz w:val="21"/>
          <w:szCs w:val="21"/>
          <w:lang w:val="fr-CH"/>
        </w:rPr>
        <w:t>.</w:t>
      </w:r>
      <w:r w:rsidR="009C408A" w:rsidRPr="00427CF8">
        <w:rPr>
          <w:sz w:val="21"/>
          <w:szCs w:val="21"/>
          <w:lang w:val="fr-CH"/>
        </w:rPr>
        <w:t xml:space="preserve"> </w:t>
      </w:r>
    </w:p>
    <w:p w14:paraId="7DC2F8BE" w14:textId="061C3976" w:rsidR="00AD0F9B" w:rsidRPr="00427CF8" w:rsidRDefault="005E7E24" w:rsidP="000C7C2D">
      <w:pPr>
        <w:pStyle w:val="FiBLmmstandard"/>
        <w:rPr>
          <w:lang w:val="fr-CH"/>
        </w:rPr>
      </w:pPr>
      <w:r w:rsidRPr="00427CF8">
        <w:rPr>
          <w:lang w:val="fr-CH"/>
        </w:rPr>
        <w:t>Knut</w:t>
      </w:r>
      <w:r w:rsidR="0010135F">
        <w:rPr>
          <w:lang w:val="fr-CH"/>
        </w:rPr>
        <w:t> </w:t>
      </w:r>
      <w:r w:rsidRPr="00427CF8">
        <w:rPr>
          <w:lang w:val="fr-CH"/>
        </w:rPr>
        <w:t>Schmidtke, Dire</w:t>
      </w:r>
      <w:r w:rsidR="001E20B2" w:rsidRPr="00427CF8">
        <w:rPr>
          <w:lang w:val="fr-CH"/>
        </w:rPr>
        <w:t>c</w:t>
      </w:r>
      <w:r w:rsidRPr="00427CF8">
        <w:rPr>
          <w:lang w:val="fr-CH"/>
        </w:rPr>
        <w:t>t</w:t>
      </w:r>
      <w:r w:rsidR="001E20B2" w:rsidRPr="00427CF8">
        <w:rPr>
          <w:lang w:val="fr-CH"/>
        </w:rPr>
        <w:t>eu</w:t>
      </w:r>
      <w:r w:rsidRPr="00427CF8">
        <w:rPr>
          <w:lang w:val="fr-CH"/>
        </w:rPr>
        <w:t xml:space="preserve">r </w:t>
      </w:r>
      <w:r w:rsidR="001E20B2" w:rsidRPr="00427CF8">
        <w:rPr>
          <w:lang w:val="fr-CH"/>
        </w:rPr>
        <w:t xml:space="preserve">pour la recherche, </w:t>
      </w:r>
      <w:r w:rsidR="00D1217D">
        <w:rPr>
          <w:lang w:val="fr-CH"/>
        </w:rPr>
        <w:t>l</w:t>
      </w:r>
      <w:r w:rsidR="001E20B2" w:rsidRPr="00427CF8">
        <w:rPr>
          <w:lang w:val="fr-CH"/>
        </w:rPr>
        <w:t>a vulgarisation et l’innovation du</w:t>
      </w:r>
      <w:r w:rsidR="00F01FCC" w:rsidRPr="00427CF8">
        <w:rPr>
          <w:lang w:val="fr-CH"/>
        </w:rPr>
        <w:t xml:space="preserve"> </w:t>
      </w:r>
      <w:r w:rsidRPr="00427CF8">
        <w:rPr>
          <w:lang w:val="fr-CH"/>
        </w:rPr>
        <w:t>FiBL</w:t>
      </w:r>
      <w:r w:rsidR="001E20B2" w:rsidRPr="00427CF8">
        <w:rPr>
          <w:lang w:val="fr-CH"/>
        </w:rPr>
        <w:t xml:space="preserve"> a remercié le </w:t>
      </w:r>
      <w:r w:rsidR="003A7007">
        <w:rPr>
          <w:lang w:val="fr-CH"/>
        </w:rPr>
        <w:t>c</w:t>
      </w:r>
      <w:r w:rsidR="00600393" w:rsidRPr="00427CF8">
        <w:rPr>
          <w:lang w:val="fr-CH"/>
        </w:rPr>
        <w:t xml:space="preserve">anton </w:t>
      </w:r>
      <w:r w:rsidR="001E20B2" w:rsidRPr="00427CF8">
        <w:rPr>
          <w:lang w:val="fr-CH"/>
        </w:rPr>
        <w:t>ainsi que tous les autres donateurs et donatrices</w:t>
      </w:r>
      <w:r w:rsidR="003D5234" w:rsidRPr="00427CF8">
        <w:rPr>
          <w:lang w:val="fr-CH"/>
        </w:rPr>
        <w:t xml:space="preserve"> </w:t>
      </w:r>
      <w:r w:rsidR="001E20B2" w:rsidRPr="00427CF8">
        <w:rPr>
          <w:lang w:val="fr-CH"/>
        </w:rPr>
        <w:t>pour leur généreux soutien et leur confiance</w:t>
      </w:r>
      <w:r w:rsidR="004177AF" w:rsidRPr="00427CF8">
        <w:rPr>
          <w:lang w:val="fr-CH"/>
        </w:rPr>
        <w:t xml:space="preserve">. </w:t>
      </w:r>
      <w:r w:rsidR="00EC7B55" w:rsidRPr="00427CF8">
        <w:rPr>
          <w:lang w:val="fr-CH"/>
        </w:rPr>
        <w:t xml:space="preserve">En même temps, </w:t>
      </w:r>
      <w:r w:rsidR="003A0C7D">
        <w:rPr>
          <w:lang w:val="fr-CH"/>
        </w:rPr>
        <w:t>Knut</w:t>
      </w:r>
      <w:r w:rsidR="0010135F">
        <w:rPr>
          <w:lang w:val="fr-CH"/>
        </w:rPr>
        <w:t> </w:t>
      </w:r>
      <w:r w:rsidR="004177AF" w:rsidRPr="00427CF8">
        <w:rPr>
          <w:lang w:val="fr-CH"/>
        </w:rPr>
        <w:t>Schmidtke</w:t>
      </w:r>
      <w:r w:rsidR="00EC7B55" w:rsidRPr="00427CF8">
        <w:rPr>
          <w:lang w:val="fr-CH"/>
        </w:rPr>
        <w:t xml:space="preserve"> a </w:t>
      </w:r>
      <w:r w:rsidR="006E719E" w:rsidRPr="00427CF8">
        <w:rPr>
          <w:lang w:val="fr-CH"/>
        </w:rPr>
        <w:t>insist</w:t>
      </w:r>
      <w:r w:rsidR="00A7688E" w:rsidRPr="00427CF8">
        <w:rPr>
          <w:lang w:val="fr-CH"/>
        </w:rPr>
        <w:t>é</w:t>
      </w:r>
      <w:r w:rsidR="006E719E" w:rsidRPr="00427CF8">
        <w:rPr>
          <w:lang w:val="fr-CH"/>
        </w:rPr>
        <w:t xml:space="preserve"> sur</w:t>
      </w:r>
      <w:r w:rsidR="004177AF" w:rsidRPr="00427CF8">
        <w:rPr>
          <w:lang w:val="fr-CH"/>
        </w:rPr>
        <w:t xml:space="preserve"> </w:t>
      </w:r>
      <w:r w:rsidR="00EC7B55" w:rsidRPr="00427CF8">
        <w:rPr>
          <w:lang w:val="fr-CH"/>
        </w:rPr>
        <w:t xml:space="preserve">le rôle de premier plan </w:t>
      </w:r>
      <w:r w:rsidR="006E719E" w:rsidRPr="00427CF8">
        <w:rPr>
          <w:lang w:val="fr-CH"/>
        </w:rPr>
        <w:t xml:space="preserve">que joue le </w:t>
      </w:r>
      <w:r w:rsidR="00AD0F9B" w:rsidRPr="00427CF8">
        <w:rPr>
          <w:lang w:val="fr-CH"/>
        </w:rPr>
        <w:t xml:space="preserve">FiBL </w:t>
      </w:r>
      <w:r w:rsidR="000E7D1B" w:rsidRPr="00427CF8">
        <w:rPr>
          <w:lang w:val="fr-CH"/>
        </w:rPr>
        <w:t xml:space="preserve">dans la </w:t>
      </w:r>
      <w:r w:rsidR="000E7D1B" w:rsidRPr="00E35A6A">
        <w:rPr>
          <w:lang w:val="fr-CH"/>
        </w:rPr>
        <w:t>conception</w:t>
      </w:r>
      <w:r w:rsidR="000E7D1B" w:rsidRPr="00427CF8">
        <w:rPr>
          <w:lang w:val="fr-CH"/>
        </w:rPr>
        <w:t xml:space="preserve"> de l’agriculture biologique de demai</w:t>
      </w:r>
      <w:r w:rsidR="000E7D1B" w:rsidRPr="00E35A6A">
        <w:rPr>
          <w:lang w:val="fr-CH"/>
        </w:rPr>
        <w:t>n</w:t>
      </w:r>
      <w:r w:rsidR="00A7688E" w:rsidRPr="00E35A6A">
        <w:rPr>
          <w:lang w:val="fr-CH"/>
        </w:rPr>
        <w:t>.</w:t>
      </w:r>
      <w:r w:rsidR="00AD0F9B" w:rsidRPr="00427CF8">
        <w:rPr>
          <w:lang w:val="fr-CH"/>
        </w:rPr>
        <w:t xml:space="preserve"> </w:t>
      </w:r>
      <w:proofErr w:type="gramStart"/>
      <w:r w:rsidR="00AD0F9B" w:rsidRPr="00427CF8">
        <w:rPr>
          <w:lang w:val="fr-CH"/>
        </w:rPr>
        <w:t>«</w:t>
      </w:r>
      <w:r w:rsidR="000E7D1B" w:rsidRPr="00427CF8">
        <w:rPr>
          <w:lang w:val="fr-CH"/>
        </w:rPr>
        <w:t>L’agriculture</w:t>
      </w:r>
      <w:proofErr w:type="gramEnd"/>
      <w:r w:rsidR="000E7D1B" w:rsidRPr="00427CF8">
        <w:rPr>
          <w:lang w:val="fr-CH"/>
        </w:rPr>
        <w:t xml:space="preserve"> fait face à des défis majeurs</w:t>
      </w:r>
      <w:r w:rsidR="00F01FCC" w:rsidRPr="00427CF8">
        <w:rPr>
          <w:lang w:val="fr-CH"/>
        </w:rPr>
        <w:t>:</w:t>
      </w:r>
      <w:r w:rsidR="00AD0F9B" w:rsidRPr="00427CF8">
        <w:rPr>
          <w:lang w:val="fr-CH"/>
        </w:rPr>
        <w:t xml:space="preserve"> </w:t>
      </w:r>
      <w:r w:rsidR="000E7D1B" w:rsidRPr="00427CF8">
        <w:rPr>
          <w:lang w:val="fr-CH"/>
        </w:rPr>
        <w:t>des thèmes tels que l’adaptation au changement climatique et la neutralité climatique</w:t>
      </w:r>
      <w:r w:rsidR="00AD0F9B" w:rsidRPr="00427CF8">
        <w:rPr>
          <w:lang w:val="fr-CH"/>
        </w:rPr>
        <w:t xml:space="preserve">, </w:t>
      </w:r>
      <w:r w:rsidR="000E7D1B" w:rsidRPr="00427CF8">
        <w:rPr>
          <w:lang w:val="fr-CH"/>
        </w:rPr>
        <w:t>la préservation de la biodiversité</w:t>
      </w:r>
      <w:r w:rsidR="005B3726" w:rsidRPr="00427CF8">
        <w:rPr>
          <w:lang w:val="fr-CH"/>
        </w:rPr>
        <w:t xml:space="preserve"> et la sécurité des revenus </w:t>
      </w:r>
      <w:r w:rsidR="00E129FF">
        <w:rPr>
          <w:lang w:val="fr-CH"/>
        </w:rPr>
        <w:t>seront au cœur des préoccupations d</w:t>
      </w:r>
      <w:r w:rsidR="00801E35" w:rsidRPr="00427CF8">
        <w:rPr>
          <w:lang w:val="fr-CH"/>
        </w:rPr>
        <w:t>es agricultrices et agriculteurs</w:t>
      </w:r>
      <w:r w:rsidR="00AD0F9B" w:rsidRPr="00427CF8">
        <w:rPr>
          <w:lang w:val="fr-CH"/>
        </w:rPr>
        <w:t xml:space="preserve">. </w:t>
      </w:r>
      <w:r w:rsidR="006B6152" w:rsidRPr="00427CF8">
        <w:rPr>
          <w:lang w:val="fr-CH"/>
        </w:rPr>
        <w:t>Notre mission est d’élaborer</w:t>
      </w:r>
      <w:r w:rsidR="00664B03" w:rsidRPr="00427CF8">
        <w:rPr>
          <w:lang w:val="fr-CH"/>
        </w:rPr>
        <w:t>, grâce à une recherche intensive et innovante en collaboration avec les praticiennes et praticiens,</w:t>
      </w:r>
      <w:r w:rsidR="006B6152" w:rsidRPr="00427CF8">
        <w:rPr>
          <w:lang w:val="fr-CH"/>
        </w:rPr>
        <w:t xml:space="preserve"> des solutions nouvelles et adaptées</w:t>
      </w:r>
      <w:r w:rsidR="0057089A" w:rsidRPr="00427CF8">
        <w:rPr>
          <w:lang w:val="fr-CH"/>
        </w:rPr>
        <w:t xml:space="preserve"> pour l’agriculture en Suisse et au-delà des frontières nationales</w:t>
      </w:r>
      <w:r w:rsidR="004177AF" w:rsidRPr="00427CF8">
        <w:rPr>
          <w:lang w:val="fr-CH"/>
        </w:rPr>
        <w:t xml:space="preserve">. </w:t>
      </w:r>
      <w:r w:rsidR="0057089A" w:rsidRPr="00427CF8">
        <w:rPr>
          <w:lang w:val="fr-CH"/>
        </w:rPr>
        <w:t xml:space="preserve">Nous </w:t>
      </w:r>
      <w:r w:rsidR="006C33D7" w:rsidRPr="00427CF8">
        <w:rPr>
          <w:lang w:val="fr-CH"/>
        </w:rPr>
        <w:t>nous réjouissons</w:t>
      </w:r>
      <w:r w:rsidR="0057089A" w:rsidRPr="00427CF8">
        <w:rPr>
          <w:lang w:val="fr-CH"/>
        </w:rPr>
        <w:t xml:space="preserve"> de pouvoir </w:t>
      </w:r>
      <w:r w:rsidR="00CE3B5B" w:rsidRPr="00427CF8">
        <w:rPr>
          <w:lang w:val="fr-CH"/>
        </w:rPr>
        <w:t>continuer à mener</w:t>
      </w:r>
      <w:r w:rsidR="00355D08" w:rsidRPr="00427CF8">
        <w:rPr>
          <w:lang w:val="fr-CH"/>
        </w:rPr>
        <w:t xml:space="preserve"> ces travaux de recherche prometteurs</w:t>
      </w:r>
      <w:r w:rsidR="00CE3B5B" w:rsidRPr="00427CF8">
        <w:rPr>
          <w:lang w:val="fr-CH"/>
        </w:rPr>
        <w:t xml:space="preserve"> au </w:t>
      </w:r>
      <w:r w:rsidR="004177AF" w:rsidRPr="00427CF8">
        <w:rPr>
          <w:lang w:val="fr-CH"/>
        </w:rPr>
        <w:t xml:space="preserve">FiBL </w:t>
      </w:r>
      <w:r w:rsidR="00CE3B5B" w:rsidRPr="00427CF8">
        <w:rPr>
          <w:lang w:val="fr-CH"/>
        </w:rPr>
        <w:t xml:space="preserve">dans un environnement inspirant et </w:t>
      </w:r>
      <w:r w:rsidR="0022493A">
        <w:rPr>
          <w:lang w:val="fr-CH"/>
        </w:rPr>
        <w:t>munis d’</w:t>
      </w:r>
      <w:r w:rsidR="00CE3B5B" w:rsidRPr="00427CF8">
        <w:rPr>
          <w:lang w:val="fr-CH"/>
        </w:rPr>
        <w:t xml:space="preserve">infrastructures </w:t>
      </w:r>
      <w:r w:rsidR="00CA6DC8" w:rsidRPr="00427CF8">
        <w:rPr>
          <w:lang w:val="fr-CH"/>
        </w:rPr>
        <w:t>de pointe</w:t>
      </w:r>
      <w:r w:rsidR="00CE3B5B" w:rsidRPr="00427CF8">
        <w:rPr>
          <w:lang w:val="fr-CH"/>
        </w:rPr>
        <w:t xml:space="preserve">, grâce au soutien du </w:t>
      </w:r>
      <w:r w:rsidR="00561E6F">
        <w:rPr>
          <w:lang w:val="fr-CH"/>
        </w:rPr>
        <w:t>c</w:t>
      </w:r>
      <w:r w:rsidR="00561E6F" w:rsidRPr="00427CF8">
        <w:rPr>
          <w:lang w:val="fr-CH"/>
        </w:rPr>
        <w:t>anton</w:t>
      </w:r>
      <w:r w:rsidR="00CE3B5B" w:rsidRPr="00427CF8">
        <w:rPr>
          <w:lang w:val="fr-CH"/>
        </w:rPr>
        <w:t>, de l’Office fédéral de l’agriculture et d</w:t>
      </w:r>
      <w:r w:rsidR="00661CF2" w:rsidRPr="00427CF8">
        <w:rPr>
          <w:lang w:val="fr-CH"/>
        </w:rPr>
        <w:t xml:space="preserve">’un grand nombre de donatrices et </w:t>
      </w:r>
      <w:proofErr w:type="spellStart"/>
      <w:r w:rsidR="00661CF2" w:rsidRPr="000C7C2D">
        <w:t>donateurs</w:t>
      </w:r>
      <w:proofErr w:type="spellEnd"/>
      <w:r w:rsidR="00661CF2" w:rsidRPr="00427CF8">
        <w:rPr>
          <w:lang w:val="fr-CH"/>
        </w:rPr>
        <w:t xml:space="preserve"> institutionnels et </w:t>
      </w:r>
      <w:r w:rsidR="006E3FC9" w:rsidRPr="00427CF8">
        <w:rPr>
          <w:lang w:val="fr-CH"/>
        </w:rPr>
        <w:t>privés</w:t>
      </w:r>
      <w:r w:rsidR="00CA6DC8" w:rsidRPr="00427CF8">
        <w:rPr>
          <w:lang w:val="fr-CH"/>
        </w:rPr>
        <w:t xml:space="preserve"> nationaux et </w:t>
      </w:r>
      <w:proofErr w:type="gramStart"/>
      <w:r w:rsidR="00CA6DC8" w:rsidRPr="00427CF8">
        <w:rPr>
          <w:lang w:val="fr-CH"/>
        </w:rPr>
        <w:t>internationaux</w:t>
      </w:r>
      <w:r w:rsidR="004177AF" w:rsidRPr="00427CF8">
        <w:rPr>
          <w:lang w:val="fr-CH"/>
        </w:rPr>
        <w:t>»</w:t>
      </w:r>
      <w:proofErr w:type="gramEnd"/>
      <w:r w:rsidR="00A7688E" w:rsidRPr="00427CF8">
        <w:rPr>
          <w:lang w:val="fr-CH"/>
        </w:rPr>
        <w:t>, a-t-il déclaré.</w:t>
      </w:r>
      <w:r w:rsidR="004177AF" w:rsidRPr="00427CF8">
        <w:rPr>
          <w:lang w:val="fr-CH"/>
        </w:rPr>
        <w:t xml:space="preserve"> </w:t>
      </w:r>
      <w:r w:rsidR="00355D08" w:rsidRPr="00427CF8">
        <w:rPr>
          <w:lang w:val="fr-CH"/>
        </w:rPr>
        <w:t>En outre</w:t>
      </w:r>
      <w:r w:rsidR="00A7688E" w:rsidRPr="00427CF8">
        <w:rPr>
          <w:lang w:val="fr-CH"/>
        </w:rPr>
        <w:t xml:space="preserve">, </w:t>
      </w:r>
      <w:r w:rsidR="003A0C7D">
        <w:rPr>
          <w:lang w:val="fr-CH"/>
        </w:rPr>
        <w:t>Knut</w:t>
      </w:r>
      <w:r w:rsidR="00315348">
        <w:rPr>
          <w:lang w:val="fr-CH"/>
        </w:rPr>
        <w:t> </w:t>
      </w:r>
      <w:r w:rsidR="00A7688E" w:rsidRPr="00DA769D">
        <w:rPr>
          <w:lang w:val="fr-CH"/>
        </w:rPr>
        <w:t>Schmidtke a rappelé</w:t>
      </w:r>
      <w:r w:rsidR="00A7688E" w:rsidRPr="00427CF8">
        <w:rPr>
          <w:lang w:val="fr-CH"/>
        </w:rPr>
        <w:t xml:space="preserve"> qu’</w:t>
      </w:r>
      <w:r w:rsidR="00355D08" w:rsidRPr="00427CF8">
        <w:rPr>
          <w:lang w:val="fr-CH"/>
        </w:rPr>
        <w:t>avec l</w:t>
      </w:r>
      <w:r w:rsidR="00CD7A22" w:rsidRPr="00427CF8">
        <w:rPr>
          <w:lang w:val="fr-CH"/>
        </w:rPr>
        <w:t xml:space="preserve">a </w:t>
      </w:r>
      <w:r w:rsidR="007B4BD9" w:rsidRPr="00427CF8">
        <w:rPr>
          <w:lang w:val="fr-CH"/>
        </w:rPr>
        <w:t xml:space="preserve">forte </w:t>
      </w:r>
      <w:r w:rsidR="00CD7A22" w:rsidRPr="00427CF8">
        <w:rPr>
          <w:lang w:val="fr-CH"/>
        </w:rPr>
        <w:t>croissance</w:t>
      </w:r>
      <w:r w:rsidR="00355D08" w:rsidRPr="00427CF8">
        <w:rPr>
          <w:lang w:val="fr-CH"/>
        </w:rPr>
        <w:t xml:space="preserve"> de la demande de produits bio</w:t>
      </w:r>
      <w:r w:rsidR="003A0C7D">
        <w:rPr>
          <w:lang w:val="fr-CH"/>
        </w:rPr>
        <w:t xml:space="preserve">, </w:t>
      </w:r>
      <w:r w:rsidR="00CD7A22" w:rsidRPr="00427CF8">
        <w:rPr>
          <w:lang w:val="fr-CH"/>
        </w:rPr>
        <w:t xml:space="preserve">les besoins en recherche et </w:t>
      </w:r>
      <w:r w:rsidR="00DA769D">
        <w:rPr>
          <w:lang w:val="fr-CH"/>
        </w:rPr>
        <w:t xml:space="preserve">en </w:t>
      </w:r>
      <w:r w:rsidR="00CD7A22" w:rsidRPr="00427CF8">
        <w:rPr>
          <w:lang w:val="fr-CH"/>
        </w:rPr>
        <w:t xml:space="preserve">vulgarisation </w:t>
      </w:r>
      <w:r w:rsidR="00DA769D">
        <w:rPr>
          <w:lang w:val="fr-CH"/>
        </w:rPr>
        <w:t>dans l’</w:t>
      </w:r>
      <w:r w:rsidR="00CD7A22" w:rsidRPr="00427CF8">
        <w:rPr>
          <w:lang w:val="fr-CH"/>
        </w:rPr>
        <w:t>agriculture biologique et</w:t>
      </w:r>
      <w:r w:rsidR="0006489D" w:rsidRPr="00427CF8">
        <w:rPr>
          <w:lang w:val="fr-CH"/>
        </w:rPr>
        <w:t xml:space="preserve"> le secteur agroalimentaire</w:t>
      </w:r>
      <w:r w:rsidR="003A0C7D">
        <w:rPr>
          <w:lang w:val="fr-CH"/>
        </w:rPr>
        <w:t xml:space="preserve"> </w:t>
      </w:r>
      <w:r w:rsidR="003A0C7D" w:rsidRPr="00427CF8">
        <w:rPr>
          <w:lang w:val="fr-CH"/>
        </w:rPr>
        <w:t>augmentaient également considérablement</w:t>
      </w:r>
      <w:r w:rsidR="004177AF" w:rsidRPr="00DA769D">
        <w:rPr>
          <w:lang w:val="fr-CH"/>
        </w:rPr>
        <w:t>.</w:t>
      </w:r>
      <w:r w:rsidR="00722932" w:rsidRPr="00DA769D">
        <w:rPr>
          <w:lang w:val="fr-CH"/>
        </w:rPr>
        <w:t xml:space="preserve"> Selon lui, il </w:t>
      </w:r>
      <w:r w:rsidR="00722932" w:rsidRPr="00427CF8">
        <w:rPr>
          <w:lang w:val="fr-CH"/>
        </w:rPr>
        <w:t xml:space="preserve">était donc </w:t>
      </w:r>
      <w:r w:rsidR="0006489D" w:rsidRPr="00427CF8">
        <w:rPr>
          <w:lang w:val="fr-CH"/>
        </w:rPr>
        <w:t>essentiel</w:t>
      </w:r>
      <w:r w:rsidR="00722932" w:rsidRPr="00427CF8">
        <w:rPr>
          <w:lang w:val="fr-CH"/>
        </w:rPr>
        <w:t xml:space="preserve"> pour l’institut de renforcer, par les nouveaux bâtiments, ses capacités en termes de personnel</w:t>
      </w:r>
      <w:r w:rsidR="004177AF" w:rsidRPr="00427CF8">
        <w:rPr>
          <w:lang w:val="fr-CH"/>
        </w:rPr>
        <w:t xml:space="preserve">, </w:t>
      </w:r>
      <w:r w:rsidR="00722932" w:rsidRPr="00427CF8">
        <w:rPr>
          <w:lang w:val="fr-CH"/>
        </w:rPr>
        <w:t>afin de pouvoir mieux répondre à ces besoins</w:t>
      </w:r>
      <w:r w:rsidR="004177AF" w:rsidRPr="00427CF8">
        <w:rPr>
          <w:lang w:val="fr-CH"/>
        </w:rPr>
        <w:t>.</w:t>
      </w:r>
    </w:p>
    <w:p w14:paraId="7D4A7184" w14:textId="1A4D10F6" w:rsidR="00465871" w:rsidRPr="00427CF8" w:rsidRDefault="0093140B" w:rsidP="000C7C2D">
      <w:pPr>
        <w:pStyle w:val="FiBLmmzwischentitel"/>
        <w:rPr>
          <w:lang w:val="fr-CH"/>
        </w:rPr>
      </w:pPr>
      <w:r w:rsidRPr="00427CF8">
        <w:rPr>
          <w:lang w:val="fr-CH"/>
        </w:rPr>
        <w:t xml:space="preserve">Le nouveau campus du </w:t>
      </w:r>
      <w:r w:rsidR="0020419B" w:rsidRPr="000C7C2D">
        <w:t>FiBL</w:t>
      </w:r>
    </w:p>
    <w:p w14:paraId="22E13A21" w14:textId="10572D90" w:rsidR="00AD0F9B" w:rsidRPr="00427CF8" w:rsidRDefault="007510C3" w:rsidP="000C7C2D">
      <w:pPr>
        <w:pStyle w:val="FiBLmrstandard"/>
        <w:rPr>
          <w:sz w:val="21"/>
          <w:szCs w:val="21"/>
          <w:lang w:val="fr-CH"/>
        </w:rPr>
      </w:pPr>
      <w:r w:rsidRPr="00427CF8">
        <w:rPr>
          <w:lang w:val="fr-CH"/>
        </w:rPr>
        <w:t xml:space="preserve">Le bâtiment dans lequel se dérouleront les conférences et le nouvel immeuble de bureaux, qui ont </w:t>
      </w:r>
      <w:r w:rsidR="0020597A">
        <w:rPr>
          <w:lang w:val="fr-CH"/>
        </w:rPr>
        <w:t xml:space="preserve">accueilli leurs </w:t>
      </w:r>
      <w:proofErr w:type="spellStart"/>
      <w:r w:rsidR="0020597A">
        <w:rPr>
          <w:lang w:val="fr-CH"/>
        </w:rPr>
        <w:t>occupant</w:t>
      </w:r>
      <w:r w:rsidR="003A7007">
        <w:rPr>
          <w:lang w:val="fr-CH"/>
        </w:rPr>
        <w:t>·e</w:t>
      </w:r>
      <w:r w:rsidR="0020597A">
        <w:rPr>
          <w:lang w:val="fr-CH"/>
        </w:rPr>
        <w:t>s</w:t>
      </w:r>
      <w:proofErr w:type="spellEnd"/>
      <w:r w:rsidRPr="00427CF8">
        <w:rPr>
          <w:lang w:val="fr-CH"/>
        </w:rPr>
        <w:t xml:space="preserve"> à la fin de l’année dernière et </w:t>
      </w:r>
      <w:r w:rsidR="009A57FE" w:rsidRPr="00427CF8">
        <w:rPr>
          <w:lang w:val="fr-CH"/>
        </w:rPr>
        <w:t>seront</w:t>
      </w:r>
      <w:r w:rsidRPr="00427CF8">
        <w:rPr>
          <w:lang w:val="fr-CH"/>
        </w:rPr>
        <w:t xml:space="preserve"> inaugurés courant 2022, </w:t>
      </w:r>
      <w:proofErr w:type="spellStart"/>
      <w:r w:rsidRPr="000C7C2D">
        <w:t>représentent</w:t>
      </w:r>
      <w:proofErr w:type="spellEnd"/>
      <w:r w:rsidR="009A57FE" w:rsidRPr="00427CF8">
        <w:rPr>
          <w:lang w:val="fr-CH"/>
        </w:rPr>
        <w:t>, pour le moment,</w:t>
      </w:r>
      <w:r w:rsidR="00EF454D" w:rsidRPr="00427CF8">
        <w:rPr>
          <w:lang w:val="fr-CH"/>
        </w:rPr>
        <w:t xml:space="preserve"> </w:t>
      </w:r>
      <w:r w:rsidRPr="00427CF8">
        <w:rPr>
          <w:lang w:val="fr-CH"/>
        </w:rPr>
        <w:t>la dernière</w:t>
      </w:r>
      <w:r w:rsidR="00EF454D" w:rsidRPr="00427CF8">
        <w:rPr>
          <w:lang w:val="fr-CH"/>
        </w:rPr>
        <w:t xml:space="preserve"> étape</w:t>
      </w:r>
      <w:r w:rsidRPr="00427CF8">
        <w:rPr>
          <w:lang w:val="fr-CH"/>
        </w:rPr>
        <w:t xml:space="preserve"> des travaux au FiBL. </w:t>
      </w:r>
      <w:r w:rsidR="00EF454D" w:rsidRPr="00427CF8">
        <w:rPr>
          <w:lang w:val="fr-CH"/>
        </w:rPr>
        <w:t xml:space="preserve">Outre ces bâtiments, </w:t>
      </w:r>
      <w:r w:rsidRPr="00427CF8">
        <w:rPr>
          <w:lang w:val="fr-CH"/>
        </w:rPr>
        <w:t>une serre de recherche et un bâtiment comprenant des laboratoires</w:t>
      </w:r>
      <w:r w:rsidR="00EB3467" w:rsidRPr="00427CF8">
        <w:rPr>
          <w:lang w:val="fr-CH"/>
        </w:rPr>
        <w:t>, construits en 2019, ainsi qu</w:t>
      </w:r>
      <w:r w:rsidR="0080389D">
        <w:rPr>
          <w:lang w:val="fr-CH"/>
        </w:rPr>
        <w:t xml:space="preserve">’une </w:t>
      </w:r>
      <w:r w:rsidRPr="00427CF8">
        <w:rPr>
          <w:lang w:val="fr-CH"/>
        </w:rPr>
        <w:t>étable moderne, respectueuse des animaux et destinée à la recherche</w:t>
      </w:r>
      <w:r w:rsidR="00EB3467" w:rsidRPr="00427CF8">
        <w:rPr>
          <w:lang w:val="fr-CH"/>
        </w:rPr>
        <w:t xml:space="preserve">, </w:t>
      </w:r>
      <w:r w:rsidRPr="00427CF8">
        <w:rPr>
          <w:lang w:val="fr-CH"/>
        </w:rPr>
        <w:t>inaugurée</w:t>
      </w:r>
      <w:r w:rsidR="00EB3467" w:rsidRPr="00427CF8">
        <w:rPr>
          <w:lang w:val="fr-CH"/>
        </w:rPr>
        <w:t xml:space="preserve"> en 2020, font partie de l’</w:t>
      </w:r>
      <w:r w:rsidR="003C5326" w:rsidRPr="00427CF8">
        <w:rPr>
          <w:lang w:val="fr-CH"/>
        </w:rPr>
        <w:t>agrandissement du campus du</w:t>
      </w:r>
      <w:r w:rsidR="0020419B" w:rsidRPr="00427CF8">
        <w:rPr>
          <w:sz w:val="21"/>
          <w:szCs w:val="21"/>
          <w:lang w:val="fr-CH"/>
        </w:rPr>
        <w:t xml:space="preserve"> FiBL. </w:t>
      </w:r>
      <w:r w:rsidR="003C5326" w:rsidRPr="00427CF8">
        <w:rPr>
          <w:sz w:val="21"/>
          <w:szCs w:val="21"/>
          <w:lang w:val="fr-CH"/>
        </w:rPr>
        <w:t xml:space="preserve">De plus, </w:t>
      </w:r>
      <w:r w:rsidR="0020597A">
        <w:rPr>
          <w:sz w:val="21"/>
          <w:szCs w:val="21"/>
          <w:lang w:val="fr-CH"/>
        </w:rPr>
        <w:t>ce dernier</w:t>
      </w:r>
      <w:r w:rsidR="003C5326" w:rsidRPr="00427CF8">
        <w:rPr>
          <w:sz w:val="21"/>
          <w:szCs w:val="21"/>
          <w:lang w:val="fr-CH"/>
        </w:rPr>
        <w:t xml:space="preserve"> </w:t>
      </w:r>
      <w:r w:rsidR="00991352" w:rsidRPr="00427CF8">
        <w:rPr>
          <w:sz w:val="21"/>
          <w:szCs w:val="21"/>
          <w:lang w:val="fr-CH"/>
        </w:rPr>
        <w:t>est</w:t>
      </w:r>
      <w:r w:rsidR="003C5326" w:rsidRPr="00427CF8">
        <w:rPr>
          <w:sz w:val="21"/>
          <w:szCs w:val="21"/>
          <w:lang w:val="fr-CH"/>
        </w:rPr>
        <w:t xml:space="preserve"> désormais </w:t>
      </w:r>
      <w:r w:rsidR="00991352" w:rsidRPr="00427CF8">
        <w:rPr>
          <w:sz w:val="21"/>
          <w:szCs w:val="21"/>
          <w:lang w:val="fr-CH"/>
        </w:rPr>
        <w:t>doté d’</w:t>
      </w:r>
      <w:r w:rsidR="003C5326" w:rsidRPr="00427CF8">
        <w:rPr>
          <w:sz w:val="21"/>
          <w:szCs w:val="21"/>
          <w:lang w:val="fr-CH"/>
        </w:rPr>
        <w:t>une borne de recharge électrique</w:t>
      </w:r>
      <w:r w:rsidR="001A6B87" w:rsidRPr="00427CF8">
        <w:rPr>
          <w:sz w:val="21"/>
          <w:szCs w:val="21"/>
          <w:lang w:val="fr-CH"/>
        </w:rPr>
        <w:t xml:space="preserve">, sponsorisée par </w:t>
      </w:r>
      <w:r w:rsidR="003A7007">
        <w:rPr>
          <w:sz w:val="21"/>
          <w:szCs w:val="21"/>
          <w:lang w:val="fr-CH"/>
        </w:rPr>
        <w:t>la Banque cantonale d’Argovie</w:t>
      </w:r>
      <w:r w:rsidR="001A6B87" w:rsidRPr="00427CF8">
        <w:rPr>
          <w:sz w:val="21"/>
          <w:szCs w:val="21"/>
          <w:lang w:val="fr-CH"/>
        </w:rPr>
        <w:t xml:space="preserve">, qui est à la disposition des collaboratrices et collaborateurs </w:t>
      </w:r>
      <w:r w:rsidR="008C1FE8" w:rsidRPr="00427CF8">
        <w:rPr>
          <w:sz w:val="21"/>
          <w:szCs w:val="21"/>
          <w:lang w:val="fr-CH"/>
        </w:rPr>
        <w:t>ainsi qu</w:t>
      </w:r>
      <w:r w:rsidR="00991352" w:rsidRPr="00427CF8">
        <w:rPr>
          <w:sz w:val="21"/>
          <w:szCs w:val="21"/>
          <w:lang w:val="fr-CH"/>
        </w:rPr>
        <w:t>e des</w:t>
      </w:r>
      <w:r w:rsidR="008C1FE8" w:rsidRPr="00427CF8">
        <w:rPr>
          <w:sz w:val="21"/>
          <w:szCs w:val="21"/>
          <w:lang w:val="fr-CH"/>
        </w:rPr>
        <w:t xml:space="preserve"> personnes visitant l’institut</w:t>
      </w:r>
      <w:r w:rsidR="0020419B" w:rsidRPr="00427CF8">
        <w:rPr>
          <w:sz w:val="21"/>
          <w:szCs w:val="21"/>
          <w:lang w:val="fr-CH"/>
        </w:rPr>
        <w:t>.</w:t>
      </w:r>
    </w:p>
    <w:p w14:paraId="0CC7B0B8" w14:textId="77777777" w:rsidR="006C5984" w:rsidRPr="000C7C2D" w:rsidRDefault="006C5984" w:rsidP="000C7C2D">
      <w:pPr>
        <w:pStyle w:val="FiBLmmzusatzinfo"/>
      </w:pPr>
      <w:proofErr w:type="spellStart"/>
      <w:r>
        <w:rPr>
          <w:lang w:val="it-CH"/>
        </w:rPr>
        <w:t>C</w:t>
      </w:r>
      <w:r w:rsidRPr="009C408A">
        <w:rPr>
          <w:lang w:val="it-CH"/>
        </w:rPr>
        <w:t>onta</w:t>
      </w:r>
      <w:r>
        <w:rPr>
          <w:lang w:val="it-CH"/>
        </w:rPr>
        <w:t>c</w:t>
      </w:r>
      <w:r w:rsidRPr="009C408A">
        <w:rPr>
          <w:lang w:val="it-CH"/>
        </w:rPr>
        <w:t>t</w:t>
      </w:r>
      <w:proofErr w:type="spellEnd"/>
    </w:p>
    <w:p w14:paraId="63D342D5" w14:textId="13996F25" w:rsidR="006C5984" w:rsidRPr="000C7C2D" w:rsidRDefault="006C5984" w:rsidP="000C7C2D">
      <w:pPr>
        <w:pStyle w:val="FiBLmmaufzhlungszeichen"/>
        <w:rPr>
          <w:lang w:val="fr-FR"/>
        </w:rPr>
      </w:pPr>
      <w:r w:rsidRPr="008C1FE8">
        <w:rPr>
          <w:lang w:val="fr-FR"/>
        </w:rPr>
        <w:t xml:space="preserve">Seraina Siragna, </w:t>
      </w:r>
      <w:r w:rsidRPr="000C7C2D">
        <w:t>responsable</w:t>
      </w:r>
      <w:r w:rsidRPr="008C1FE8">
        <w:rPr>
          <w:lang w:val="fr-FR"/>
        </w:rPr>
        <w:t xml:space="preserve"> de la communication d’entreprise et porte-parole, FiBL S</w:t>
      </w:r>
      <w:r>
        <w:rPr>
          <w:lang w:val="fr-FR"/>
        </w:rPr>
        <w:t>uisse</w:t>
      </w:r>
      <w:r w:rsidRPr="008C1FE8">
        <w:rPr>
          <w:lang w:val="fr-FR"/>
        </w:rPr>
        <w:t xml:space="preserve">, </w:t>
      </w:r>
      <w:r>
        <w:rPr>
          <w:lang w:val="fr-FR"/>
        </w:rPr>
        <w:t>té</w:t>
      </w:r>
      <w:r w:rsidRPr="008C1FE8">
        <w:rPr>
          <w:lang w:val="fr-FR"/>
        </w:rPr>
        <w:t>l</w:t>
      </w:r>
      <w:r>
        <w:rPr>
          <w:lang w:val="fr-FR"/>
        </w:rPr>
        <w:t>.</w:t>
      </w:r>
      <w:r w:rsidRPr="008C1FE8">
        <w:rPr>
          <w:lang w:val="fr-FR"/>
        </w:rPr>
        <w:t xml:space="preserve"> +41 62 865 63 90, </w:t>
      </w:r>
      <w:proofErr w:type="gramStart"/>
      <w:r>
        <w:rPr>
          <w:lang w:val="fr-FR"/>
        </w:rPr>
        <w:t>e</w:t>
      </w:r>
      <w:r w:rsidRPr="008C1FE8">
        <w:rPr>
          <w:lang w:val="fr-FR"/>
        </w:rPr>
        <w:t>-</w:t>
      </w:r>
      <w:r>
        <w:rPr>
          <w:lang w:val="fr-FR"/>
        </w:rPr>
        <w:t>m</w:t>
      </w:r>
      <w:r w:rsidRPr="008C1FE8">
        <w:rPr>
          <w:lang w:val="fr-FR"/>
        </w:rPr>
        <w:t>ail</w:t>
      </w:r>
      <w:r>
        <w:rPr>
          <w:lang w:val="fr-FR"/>
        </w:rPr>
        <w:t>:</w:t>
      </w:r>
      <w:proofErr w:type="gramEnd"/>
      <w:r w:rsidRPr="000C7C2D">
        <w:t xml:space="preserve"> </w:t>
      </w:r>
      <w:hyperlink r:id="rId14" w:history="1">
        <w:r w:rsidR="000C7C2D" w:rsidRPr="00873B6F">
          <w:rPr>
            <w:rStyle w:val="Hyperlink"/>
          </w:rPr>
          <w:t>seraina.siragna@fibl.org</w:t>
        </w:r>
      </w:hyperlink>
    </w:p>
    <w:p w14:paraId="3AB7C3DD" w14:textId="77777777" w:rsidR="006C5984" w:rsidRPr="00FF1EA3" w:rsidRDefault="006C5984" w:rsidP="000C7C2D">
      <w:pPr>
        <w:pStyle w:val="FiBLmmzusatzinfo"/>
        <w:rPr>
          <w:lang w:val="fr-FR"/>
        </w:rPr>
      </w:pPr>
      <w:r w:rsidRPr="00FF1EA3">
        <w:rPr>
          <w:lang w:val="fr-FR"/>
        </w:rPr>
        <w:lastRenderedPageBreak/>
        <w:t xml:space="preserve">Pour consulter sur Internet ce </w:t>
      </w:r>
      <w:r w:rsidRPr="000C7C2D">
        <w:rPr>
          <w:lang w:val="fr-CH"/>
        </w:rPr>
        <w:t>communiqué</w:t>
      </w:r>
      <w:r w:rsidRPr="00FF1EA3">
        <w:rPr>
          <w:lang w:val="fr-FR"/>
        </w:rPr>
        <w:t xml:space="preserve"> </w:t>
      </w:r>
      <w:r>
        <w:rPr>
          <w:lang w:val="fr-FR"/>
        </w:rPr>
        <w:t>aux médias</w:t>
      </w:r>
    </w:p>
    <w:p w14:paraId="36E1D100" w14:textId="0049AD45" w:rsidR="006C5984" w:rsidRDefault="006C5984" w:rsidP="000C7C2D">
      <w:pPr>
        <w:pStyle w:val="FiBLmrstandard"/>
        <w:rPr>
          <w:rStyle w:val="Hyperlink"/>
          <w:lang w:val="fr-CH"/>
        </w:rPr>
      </w:pPr>
      <w:r w:rsidRPr="00641E82">
        <w:rPr>
          <w:lang w:val="fr-CH"/>
        </w:rPr>
        <w:t xml:space="preserve">Vous trouverez le présent communiqué aux médias </w:t>
      </w:r>
      <w:proofErr w:type="spellStart"/>
      <w:r w:rsidRPr="000C7C2D">
        <w:t>ainsi</w:t>
      </w:r>
      <w:proofErr w:type="spellEnd"/>
      <w:r w:rsidRPr="00641E82">
        <w:rPr>
          <w:lang w:val="fr-CH"/>
        </w:rPr>
        <w:t xml:space="preserve"> que des photos en ligne à l’adresse</w:t>
      </w:r>
      <w:hyperlink w:history="1">
        <w:r w:rsidRPr="00641E82">
          <w:rPr>
            <w:rStyle w:val="Hyperlink"/>
            <w:lang w:val="fr-CH"/>
          </w:rPr>
          <w:t xml:space="preserve"> www.fibl.org/fr/infotheque/medias.html</w:t>
        </w:r>
      </w:hyperlink>
    </w:p>
    <w:p w14:paraId="767DA805" w14:textId="77777777" w:rsidR="006C5984" w:rsidRPr="000C7C2D" w:rsidRDefault="006C5984" w:rsidP="000C7C2D">
      <w:pPr>
        <w:pStyle w:val="FiBLmmerluterungtitel"/>
      </w:pPr>
      <w:bookmarkStart w:id="0" w:name="_GoBack"/>
      <w:bookmarkEnd w:id="0"/>
      <w:r w:rsidRPr="00641E82">
        <w:rPr>
          <w:lang w:val="fr-CH"/>
        </w:rPr>
        <w:t>À propos du FiBL</w:t>
      </w:r>
    </w:p>
    <w:p w14:paraId="4DA3C9D1" w14:textId="4FC25D4F" w:rsidR="006C5984" w:rsidRPr="00641E82" w:rsidRDefault="006C5984" w:rsidP="000C7C2D">
      <w:pPr>
        <w:pStyle w:val="FiBLmmerluterung"/>
        <w:rPr>
          <w:rStyle w:val="Hyperlink"/>
          <w:rFonts w:ascii="Palatino Linotype" w:hAnsi="Palatino Linotype"/>
          <w:lang w:val="fr-CH"/>
        </w:rPr>
      </w:pPr>
      <w:r w:rsidRPr="00641E82">
        <w:rPr>
          <w:lang w:val="fr-CH"/>
        </w:rPr>
        <w:t>L’Institut de recherche de l’agriculture biologique FiBL est l’un des principaux instituts mondiaux de recherche en agriculture biologique. Les points forts du FiBL sont la recherche interdisciplinaire, l’innovation en collaboration avec les agricultrices et les agriculteurs et le secteur alimentaire ainsi que la rapidité du transfert de connaissances. Le groupe FiBL se compose actuellement du FIBL Suisse (fondé en 1973), du FiBL Allemagne (2001), du FiBL Autriche (2004), de l’</w:t>
      </w:r>
      <w:proofErr w:type="spellStart"/>
      <w:r w:rsidRPr="00641E82">
        <w:rPr>
          <w:lang w:val="fr-CH"/>
        </w:rPr>
        <w:t>ÖMKi</w:t>
      </w:r>
      <w:proofErr w:type="spellEnd"/>
      <w:r w:rsidRPr="00641E82">
        <w:rPr>
          <w:lang w:val="fr-CH"/>
        </w:rPr>
        <w:t xml:space="preserve"> (Institut hongrois de recherche en agriculture biologique, 2011), du FiBL France (2017) et du FiBL Europe (2017), qui représente les cinq</w:t>
      </w:r>
      <w:r>
        <w:rPr>
          <w:lang w:val="fr-CH"/>
        </w:rPr>
        <w:t> </w:t>
      </w:r>
      <w:r w:rsidRPr="00641E82">
        <w:rPr>
          <w:lang w:val="fr-CH"/>
        </w:rPr>
        <w:t xml:space="preserve">instituts nationaux. Sur ses différents sites, le groupe compte au total quelque </w:t>
      </w:r>
      <w:r>
        <w:rPr>
          <w:lang w:val="fr-CH"/>
        </w:rPr>
        <w:t>30</w:t>
      </w:r>
      <w:r w:rsidRPr="00641E82">
        <w:rPr>
          <w:lang w:val="fr-CH"/>
        </w:rPr>
        <w:t xml:space="preserve">0 collaboratrices et collaborateurs. </w:t>
      </w:r>
      <w:hyperlink r:id="rId15" w:history="1">
        <w:r w:rsidRPr="00641E82">
          <w:rPr>
            <w:rStyle w:val="Hyperlink"/>
            <w:bCs/>
            <w:lang w:val="fr-CH"/>
          </w:rPr>
          <w:t>www.fibl.org</w:t>
        </w:r>
      </w:hyperlink>
    </w:p>
    <w:p w14:paraId="1408BDF9" w14:textId="77777777" w:rsidR="006C5984" w:rsidRPr="00641E82" w:rsidRDefault="006C5984" w:rsidP="006C5984">
      <w:pPr>
        <w:pStyle w:val="FiBLmrstandard"/>
        <w:rPr>
          <w:lang w:val="fr-CH"/>
        </w:rPr>
      </w:pPr>
    </w:p>
    <w:sectPr w:rsidR="006C5984" w:rsidRPr="00641E82" w:rsidSect="00A63A26">
      <w:footerReference w:type="default" r:id="rId16"/>
      <w:type w:val="continuous"/>
      <w:pgSz w:w="11906" w:h="16838"/>
      <w:pgMar w:top="993" w:right="1701" w:bottom="426"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8B8D5" w14:textId="77777777" w:rsidR="00F66E59" w:rsidRDefault="00F66E59" w:rsidP="00F53AA9">
      <w:pPr>
        <w:spacing w:after="0" w:line="240" w:lineRule="auto"/>
      </w:pPr>
      <w:r>
        <w:separator/>
      </w:r>
    </w:p>
  </w:endnote>
  <w:endnote w:type="continuationSeparator" w:id="0">
    <w:p w14:paraId="26310D4D" w14:textId="77777777" w:rsidR="00F66E59" w:rsidRDefault="00F66E59"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83"/>
      <w:gridCol w:w="280"/>
    </w:tblGrid>
    <w:tr w:rsidR="00E755E8" w:rsidRPr="003157BB" w14:paraId="7D4A71A4" w14:textId="77777777" w:rsidTr="003476FD">
      <w:trPr>
        <w:trHeight w:val="508"/>
      </w:trPr>
      <w:tc>
        <w:tcPr>
          <w:tcW w:w="7783" w:type="dxa"/>
        </w:tcPr>
        <w:p w14:paraId="7D4A71A1" w14:textId="7BB515EB" w:rsidR="00E755E8" w:rsidRPr="003476FD" w:rsidRDefault="003476FD" w:rsidP="00DA14CE">
          <w:pPr>
            <w:pStyle w:val="FiBLmmfusszeile"/>
            <w:rPr>
              <w:lang w:val="fr-FR"/>
            </w:rPr>
          </w:pPr>
          <w:r w:rsidRPr="003476FD">
            <w:rPr>
              <w:lang w:val="fr-FR"/>
            </w:rPr>
            <w:t xml:space="preserve">Institut de recherche de l’agriculture biologique </w:t>
          </w:r>
          <w:r w:rsidR="00E755E8" w:rsidRPr="003476FD">
            <w:rPr>
              <w:lang w:val="fr-FR"/>
            </w:rPr>
            <w:t xml:space="preserve">FiBL | </w:t>
          </w:r>
          <w:proofErr w:type="spellStart"/>
          <w:r w:rsidR="00E755E8" w:rsidRPr="003476FD">
            <w:rPr>
              <w:lang w:val="fr-FR"/>
            </w:rPr>
            <w:t>Ackerstrasse</w:t>
          </w:r>
          <w:proofErr w:type="spellEnd"/>
          <w:r w:rsidR="00E755E8" w:rsidRPr="003476FD">
            <w:rPr>
              <w:lang w:val="fr-FR"/>
            </w:rPr>
            <w:t xml:space="preserve"> 113 | </w:t>
          </w:r>
          <w:r w:rsidRPr="003476FD">
            <w:rPr>
              <w:lang w:val="fr-FR"/>
            </w:rPr>
            <w:t>c</w:t>
          </w:r>
          <w:r>
            <w:rPr>
              <w:lang w:val="fr-FR"/>
            </w:rPr>
            <w:t>ase postale</w:t>
          </w:r>
          <w:r w:rsidR="00E755E8" w:rsidRPr="003476FD">
            <w:rPr>
              <w:lang w:val="fr-FR"/>
            </w:rPr>
            <w:t xml:space="preserve"> 219 </w:t>
          </w:r>
        </w:p>
        <w:p w14:paraId="7D4A71A2" w14:textId="1992FD7D" w:rsidR="00E755E8" w:rsidRPr="003476FD" w:rsidRDefault="00E755E8" w:rsidP="0001151E">
          <w:pPr>
            <w:pStyle w:val="FiBLmmfusszeile"/>
            <w:rPr>
              <w:lang w:val="fr-FR"/>
            </w:rPr>
          </w:pPr>
          <w:r w:rsidRPr="003476FD">
            <w:rPr>
              <w:lang w:val="fr-FR"/>
            </w:rPr>
            <w:t xml:space="preserve">5070 Frick | </w:t>
          </w:r>
          <w:r w:rsidR="003476FD" w:rsidRPr="003476FD">
            <w:rPr>
              <w:lang w:val="fr-FR"/>
            </w:rPr>
            <w:t>Suis</w:t>
          </w:r>
          <w:r w:rsidR="003476FD">
            <w:rPr>
              <w:lang w:val="fr-FR"/>
            </w:rPr>
            <w:t>se</w:t>
          </w:r>
          <w:r w:rsidRPr="003476FD">
            <w:rPr>
              <w:lang w:val="fr-FR"/>
            </w:rPr>
            <w:t xml:space="preserve"> | T</w:t>
          </w:r>
          <w:r w:rsidR="003476FD">
            <w:rPr>
              <w:lang w:val="fr-FR"/>
            </w:rPr>
            <w:t>é</w:t>
          </w:r>
          <w:r w:rsidRPr="003476FD">
            <w:rPr>
              <w:lang w:val="fr-FR"/>
            </w:rPr>
            <w:t>l</w:t>
          </w:r>
          <w:r w:rsidR="003476FD">
            <w:rPr>
              <w:lang w:val="fr-FR"/>
            </w:rPr>
            <w:t>.</w:t>
          </w:r>
          <w:r w:rsidRPr="003476FD">
            <w:rPr>
              <w:lang w:val="fr-FR"/>
            </w:rPr>
            <w:t xml:space="preserve"> +41 62 865 72 72 | </w:t>
          </w:r>
          <w:hyperlink r:id="rId1">
            <w:r w:rsidRPr="003476FD">
              <w:rPr>
                <w:lang w:val="fr-FR"/>
              </w:rPr>
              <w:t xml:space="preserve">info.suisse@fibl.org </w:t>
            </w:r>
          </w:hyperlink>
          <w:r w:rsidRPr="003476FD">
            <w:rPr>
              <w:lang w:val="fr-FR"/>
            </w:rPr>
            <w:t xml:space="preserve">| </w:t>
          </w:r>
          <w:hyperlink r:id="rId2">
            <w:r w:rsidRPr="003476FD">
              <w:rPr>
                <w:lang w:val="fr-FR"/>
              </w:rPr>
              <w:t>www.fibl.org</w:t>
            </w:r>
          </w:hyperlink>
        </w:p>
      </w:tc>
      <w:tc>
        <w:tcPr>
          <w:tcW w:w="280" w:type="dxa"/>
        </w:tcPr>
        <w:p w14:paraId="7D4A71A3" w14:textId="77777777" w:rsidR="00E755E8" w:rsidRPr="003476FD" w:rsidRDefault="00E755E8" w:rsidP="00DA14CE">
          <w:pPr>
            <w:pStyle w:val="FiBLmmseitennummer"/>
            <w:rPr>
              <w:lang w:val="fr-FR"/>
            </w:rPr>
          </w:pPr>
        </w:p>
      </w:tc>
    </w:tr>
  </w:tbl>
  <w:p w14:paraId="7D4A71A5" w14:textId="77777777" w:rsidR="00E755E8" w:rsidRPr="003476FD" w:rsidRDefault="00E755E8" w:rsidP="00F73377">
    <w:pPr>
      <w:pStyle w:val="Fuzeile"/>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E755E8" w:rsidRPr="008A6B50" w14:paraId="7D4A71AA" w14:textId="77777777" w:rsidTr="0053530C">
      <w:trPr>
        <w:trHeight w:val="508"/>
      </w:trPr>
      <w:tc>
        <w:tcPr>
          <w:tcW w:w="4923" w:type="pct"/>
        </w:tcPr>
        <w:p w14:paraId="7D4A71A8" w14:textId="377576E4" w:rsidR="00E755E8" w:rsidRPr="001926E1" w:rsidRDefault="003476FD" w:rsidP="001926E1">
          <w:pPr>
            <w:pStyle w:val="FiBLmmfusszeile"/>
          </w:pPr>
          <w:r>
            <w:t xml:space="preserve">Communiqué </w:t>
          </w:r>
          <w:proofErr w:type="spellStart"/>
          <w:r>
            <w:t>aux</w:t>
          </w:r>
          <w:proofErr w:type="spellEnd"/>
          <w:r>
            <w:t xml:space="preserve"> </w:t>
          </w:r>
          <w:proofErr w:type="spellStart"/>
          <w:r>
            <w:t>médias</w:t>
          </w:r>
          <w:proofErr w:type="spellEnd"/>
          <w:r w:rsidR="00E755E8">
            <w:t xml:space="preserve"> </w:t>
          </w:r>
          <w:r>
            <w:t>du</w:t>
          </w:r>
          <w:r w:rsidR="00E755E8" w:rsidRPr="0026529C">
            <w:t xml:space="preserve"> </w:t>
          </w:r>
          <w:r w:rsidR="00627DC4">
            <w:t>25.01.202</w:t>
          </w:r>
          <w:r w:rsidR="004E1472">
            <w:t>2</w:t>
          </w:r>
        </w:p>
      </w:tc>
      <w:tc>
        <w:tcPr>
          <w:tcW w:w="77" w:type="pct"/>
        </w:tcPr>
        <w:p w14:paraId="7D4A71A9" w14:textId="738453FE" w:rsidR="00E755E8" w:rsidRPr="00DA14CE" w:rsidRDefault="00E755E8" w:rsidP="00DA14CE">
          <w:pPr>
            <w:pStyle w:val="FiBLmmseitennummer"/>
          </w:pPr>
          <w:r w:rsidRPr="00DA14CE">
            <w:fldChar w:fldCharType="begin"/>
          </w:r>
          <w:r w:rsidRPr="00DA14CE">
            <w:instrText xml:space="preserve"> PAGE   \* MERGEFORMAT </w:instrText>
          </w:r>
          <w:r w:rsidRPr="00DA14CE">
            <w:fldChar w:fldCharType="separate"/>
          </w:r>
          <w:r w:rsidR="00DB5B4A">
            <w:rPr>
              <w:noProof/>
            </w:rPr>
            <w:t>2</w:t>
          </w:r>
          <w:r w:rsidRPr="00DA14CE">
            <w:fldChar w:fldCharType="end"/>
          </w:r>
        </w:p>
      </w:tc>
    </w:tr>
  </w:tbl>
  <w:p w14:paraId="7D4A71AB" w14:textId="77777777" w:rsidR="00E755E8" w:rsidRPr="00F73377" w:rsidRDefault="00E755E8"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807B0" w14:textId="77777777" w:rsidR="00F66E59" w:rsidRDefault="00F66E59" w:rsidP="00F53AA9">
      <w:pPr>
        <w:spacing w:after="0" w:line="240" w:lineRule="auto"/>
      </w:pPr>
      <w:r>
        <w:separator/>
      </w:r>
    </w:p>
  </w:footnote>
  <w:footnote w:type="continuationSeparator" w:id="0">
    <w:p w14:paraId="7BD40CBA" w14:textId="77777777" w:rsidR="00F66E59" w:rsidRDefault="00F66E59"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E755E8" w14:paraId="7D4A719E" w14:textId="77777777" w:rsidTr="00C16594">
      <w:trPr>
        <w:trHeight w:val="599"/>
      </w:trPr>
      <w:tc>
        <w:tcPr>
          <w:tcW w:w="1616" w:type="dxa"/>
        </w:tcPr>
        <w:p w14:paraId="7D4A719B" w14:textId="77777777" w:rsidR="00E755E8" w:rsidRPr="00C725B7" w:rsidRDefault="00E755E8" w:rsidP="007666E3">
          <w:pPr>
            <w:pStyle w:val="FiBLmmheader"/>
          </w:pPr>
          <w:r>
            <w:rPr>
              <w:noProof/>
              <w:lang w:eastAsia="de-CH"/>
            </w:rPr>
            <w:drawing>
              <wp:inline distT="0" distB="0" distL="0" distR="0" wp14:anchorId="7D4A71AC" wp14:editId="7D4A71AD">
                <wp:extent cx="861695" cy="360680"/>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E755E8" w:rsidRDefault="00E755E8" w:rsidP="007666E3">
          <w:pPr>
            <w:tabs>
              <w:tab w:val="right" w:pos="7653"/>
            </w:tabs>
          </w:pPr>
        </w:p>
      </w:tc>
      <w:tc>
        <w:tcPr>
          <w:tcW w:w="2268" w:type="dxa"/>
        </w:tcPr>
        <w:p w14:paraId="7D4A719D" w14:textId="77777777" w:rsidR="00E755E8" w:rsidRDefault="00E755E8" w:rsidP="00A033E7">
          <w:pPr>
            <w:tabs>
              <w:tab w:val="right" w:pos="7653"/>
            </w:tabs>
            <w:jc w:val="right"/>
          </w:pPr>
        </w:p>
      </w:tc>
    </w:tr>
  </w:tbl>
  <w:p w14:paraId="7D4A719F" w14:textId="77777777" w:rsidR="00E755E8" w:rsidRDefault="00E755E8"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33BF"/>
    <w:multiLevelType w:val="hybridMultilevel"/>
    <w:tmpl w:val="E424DF52"/>
    <w:lvl w:ilvl="0" w:tplc="B70CBD0C">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7CE6BBC"/>
    <w:multiLevelType w:val="hybridMultilevel"/>
    <w:tmpl w:val="E3A838B0"/>
    <w:lvl w:ilvl="0" w:tplc="1E4CC916">
      <w:numFmt w:val="bullet"/>
      <w:lvlText w:val=""/>
      <w:lvlJc w:val="left"/>
      <w:pPr>
        <w:ind w:left="720" w:hanging="360"/>
      </w:pPr>
      <w:rPr>
        <w:rFonts w:ascii="Wingdings" w:eastAsiaTheme="minorEastAsia" w:hAnsi="Wingdings" w:cstheme="minorBidi" w:hint="default"/>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01AA4"/>
    <w:rsid w:val="0001109C"/>
    <w:rsid w:val="0001151E"/>
    <w:rsid w:val="00034E9B"/>
    <w:rsid w:val="00043ED3"/>
    <w:rsid w:val="0006489D"/>
    <w:rsid w:val="00071543"/>
    <w:rsid w:val="00075B35"/>
    <w:rsid w:val="0008157D"/>
    <w:rsid w:val="00082504"/>
    <w:rsid w:val="000968B5"/>
    <w:rsid w:val="00097E74"/>
    <w:rsid w:val="000A0CF7"/>
    <w:rsid w:val="000A3B13"/>
    <w:rsid w:val="000B5156"/>
    <w:rsid w:val="000C75D0"/>
    <w:rsid w:val="000C7C2D"/>
    <w:rsid w:val="000D5714"/>
    <w:rsid w:val="000D7A27"/>
    <w:rsid w:val="000E7D1B"/>
    <w:rsid w:val="000F2BE9"/>
    <w:rsid w:val="0010135F"/>
    <w:rsid w:val="001050BE"/>
    <w:rsid w:val="00107221"/>
    <w:rsid w:val="001354F8"/>
    <w:rsid w:val="001366DE"/>
    <w:rsid w:val="00146772"/>
    <w:rsid w:val="00163A95"/>
    <w:rsid w:val="00164C87"/>
    <w:rsid w:val="0017068A"/>
    <w:rsid w:val="0018434A"/>
    <w:rsid w:val="001857A8"/>
    <w:rsid w:val="001926E1"/>
    <w:rsid w:val="00195EC7"/>
    <w:rsid w:val="001A2005"/>
    <w:rsid w:val="001A6B87"/>
    <w:rsid w:val="001B2B79"/>
    <w:rsid w:val="001B31D5"/>
    <w:rsid w:val="001B3DB5"/>
    <w:rsid w:val="001B637D"/>
    <w:rsid w:val="001B7F2C"/>
    <w:rsid w:val="001C7ED2"/>
    <w:rsid w:val="001D1ABE"/>
    <w:rsid w:val="001E1C11"/>
    <w:rsid w:val="001E20B2"/>
    <w:rsid w:val="001F27C8"/>
    <w:rsid w:val="001F529F"/>
    <w:rsid w:val="0020025C"/>
    <w:rsid w:val="0020419B"/>
    <w:rsid w:val="0020597A"/>
    <w:rsid w:val="00211862"/>
    <w:rsid w:val="002203DD"/>
    <w:rsid w:val="0022493A"/>
    <w:rsid w:val="0022639B"/>
    <w:rsid w:val="00230924"/>
    <w:rsid w:val="00235878"/>
    <w:rsid w:val="002402FF"/>
    <w:rsid w:val="0026529C"/>
    <w:rsid w:val="00280674"/>
    <w:rsid w:val="002925F1"/>
    <w:rsid w:val="002A7256"/>
    <w:rsid w:val="002B1D53"/>
    <w:rsid w:val="002B4701"/>
    <w:rsid w:val="002C0814"/>
    <w:rsid w:val="002C3506"/>
    <w:rsid w:val="002D398D"/>
    <w:rsid w:val="002D757B"/>
    <w:rsid w:val="002D7D78"/>
    <w:rsid w:val="002E09CF"/>
    <w:rsid w:val="002E414D"/>
    <w:rsid w:val="002F586A"/>
    <w:rsid w:val="003150C5"/>
    <w:rsid w:val="00315348"/>
    <w:rsid w:val="003157BB"/>
    <w:rsid w:val="00316675"/>
    <w:rsid w:val="003476FD"/>
    <w:rsid w:val="00355D08"/>
    <w:rsid w:val="00361322"/>
    <w:rsid w:val="003847CC"/>
    <w:rsid w:val="003A0C7D"/>
    <w:rsid w:val="003A4191"/>
    <w:rsid w:val="003A7007"/>
    <w:rsid w:val="003C3779"/>
    <w:rsid w:val="003C4537"/>
    <w:rsid w:val="003C5326"/>
    <w:rsid w:val="003C6406"/>
    <w:rsid w:val="003D1138"/>
    <w:rsid w:val="003D5234"/>
    <w:rsid w:val="003E5C36"/>
    <w:rsid w:val="003F3E1D"/>
    <w:rsid w:val="00401107"/>
    <w:rsid w:val="0041671F"/>
    <w:rsid w:val="004177AF"/>
    <w:rsid w:val="00423C89"/>
    <w:rsid w:val="00425CDF"/>
    <w:rsid w:val="00427CF8"/>
    <w:rsid w:val="00436F28"/>
    <w:rsid w:val="0044286A"/>
    <w:rsid w:val="00446B90"/>
    <w:rsid w:val="00450F2F"/>
    <w:rsid w:val="00450FA1"/>
    <w:rsid w:val="00453BD9"/>
    <w:rsid w:val="004570C7"/>
    <w:rsid w:val="00465871"/>
    <w:rsid w:val="00465DA9"/>
    <w:rsid w:val="0046602F"/>
    <w:rsid w:val="004730C6"/>
    <w:rsid w:val="004762FE"/>
    <w:rsid w:val="004807B1"/>
    <w:rsid w:val="004944B9"/>
    <w:rsid w:val="004B0C6A"/>
    <w:rsid w:val="004B6C83"/>
    <w:rsid w:val="004C4067"/>
    <w:rsid w:val="004D0109"/>
    <w:rsid w:val="004D6428"/>
    <w:rsid w:val="004E1472"/>
    <w:rsid w:val="004F04DC"/>
    <w:rsid w:val="004F613F"/>
    <w:rsid w:val="0053530C"/>
    <w:rsid w:val="00535BA9"/>
    <w:rsid w:val="00540B0E"/>
    <w:rsid w:val="00540B31"/>
    <w:rsid w:val="00540DAE"/>
    <w:rsid w:val="00555C7D"/>
    <w:rsid w:val="00557221"/>
    <w:rsid w:val="00561E6F"/>
    <w:rsid w:val="0057089A"/>
    <w:rsid w:val="00571E3B"/>
    <w:rsid w:val="00572A32"/>
    <w:rsid w:val="00580C94"/>
    <w:rsid w:val="005867AD"/>
    <w:rsid w:val="005938C8"/>
    <w:rsid w:val="0059401F"/>
    <w:rsid w:val="005A72AD"/>
    <w:rsid w:val="005A7711"/>
    <w:rsid w:val="005B07DB"/>
    <w:rsid w:val="005B3726"/>
    <w:rsid w:val="005C115B"/>
    <w:rsid w:val="005D0989"/>
    <w:rsid w:val="005D717E"/>
    <w:rsid w:val="005E7E24"/>
    <w:rsid w:val="005F1359"/>
    <w:rsid w:val="005F5A7E"/>
    <w:rsid w:val="00600393"/>
    <w:rsid w:val="00602721"/>
    <w:rsid w:val="00627DC4"/>
    <w:rsid w:val="006410F4"/>
    <w:rsid w:val="00647834"/>
    <w:rsid w:val="00656318"/>
    <w:rsid w:val="00661678"/>
    <w:rsid w:val="00661CF2"/>
    <w:rsid w:val="00664B03"/>
    <w:rsid w:val="0066529D"/>
    <w:rsid w:val="0067050F"/>
    <w:rsid w:val="006708EE"/>
    <w:rsid w:val="00681E9E"/>
    <w:rsid w:val="006A418F"/>
    <w:rsid w:val="006B0208"/>
    <w:rsid w:val="006B6152"/>
    <w:rsid w:val="006C33D7"/>
    <w:rsid w:val="006C5984"/>
    <w:rsid w:val="006D0FF6"/>
    <w:rsid w:val="006D4D11"/>
    <w:rsid w:val="006E3FC9"/>
    <w:rsid w:val="006E612A"/>
    <w:rsid w:val="006E719E"/>
    <w:rsid w:val="006F644A"/>
    <w:rsid w:val="00712776"/>
    <w:rsid w:val="00722932"/>
    <w:rsid w:val="007257D9"/>
    <w:rsid w:val="0072650B"/>
    <w:rsid w:val="00727486"/>
    <w:rsid w:val="00736F11"/>
    <w:rsid w:val="007510C3"/>
    <w:rsid w:val="00754508"/>
    <w:rsid w:val="00764E69"/>
    <w:rsid w:val="007666E3"/>
    <w:rsid w:val="00766D2E"/>
    <w:rsid w:val="007701D4"/>
    <w:rsid w:val="0078284E"/>
    <w:rsid w:val="00783BE6"/>
    <w:rsid w:val="0078787E"/>
    <w:rsid w:val="00793238"/>
    <w:rsid w:val="007A051D"/>
    <w:rsid w:val="007A0D20"/>
    <w:rsid w:val="007B4BD9"/>
    <w:rsid w:val="007C6110"/>
    <w:rsid w:val="007C691F"/>
    <w:rsid w:val="007C7E19"/>
    <w:rsid w:val="007F2027"/>
    <w:rsid w:val="00801E35"/>
    <w:rsid w:val="0080389D"/>
    <w:rsid w:val="00817B94"/>
    <w:rsid w:val="00823157"/>
    <w:rsid w:val="008417D3"/>
    <w:rsid w:val="00842F97"/>
    <w:rsid w:val="00861053"/>
    <w:rsid w:val="00866E96"/>
    <w:rsid w:val="00867516"/>
    <w:rsid w:val="00870F62"/>
    <w:rsid w:val="00872371"/>
    <w:rsid w:val="0089234D"/>
    <w:rsid w:val="008A5E8C"/>
    <w:rsid w:val="008A6B50"/>
    <w:rsid w:val="008C1FE8"/>
    <w:rsid w:val="008C3687"/>
    <w:rsid w:val="008D487F"/>
    <w:rsid w:val="008D48AD"/>
    <w:rsid w:val="008E41BD"/>
    <w:rsid w:val="009102F0"/>
    <w:rsid w:val="009109C1"/>
    <w:rsid w:val="00912F05"/>
    <w:rsid w:val="0093140B"/>
    <w:rsid w:val="009332C5"/>
    <w:rsid w:val="009669B5"/>
    <w:rsid w:val="00981742"/>
    <w:rsid w:val="00982A03"/>
    <w:rsid w:val="00986F71"/>
    <w:rsid w:val="00991352"/>
    <w:rsid w:val="00997791"/>
    <w:rsid w:val="009A57FE"/>
    <w:rsid w:val="009B52A0"/>
    <w:rsid w:val="009B5490"/>
    <w:rsid w:val="009C0B90"/>
    <w:rsid w:val="009C0F61"/>
    <w:rsid w:val="009C408A"/>
    <w:rsid w:val="009C6854"/>
    <w:rsid w:val="009C7E54"/>
    <w:rsid w:val="009D2158"/>
    <w:rsid w:val="009D4560"/>
    <w:rsid w:val="009D6AC2"/>
    <w:rsid w:val="00A033E7"/>
    <w:rsid w:val="00A04F66"/>
    <w:rsid w:val="00A135C6"/>
    <w:rsid w:val="00A17E51"/>
    <w:rsid w:val="00A27464"/>
    <w:rsid w:val="00A365ED"/>
    <w:rsid w:val="00A57050"/>
    <w:rsid w:val="00A624F0"/>
    <w:rsid w:val="00A63A26"/>
    <w:rsid w:val="00A73191"/>
    <w:rsid w:val="00A7688E"/>
    <w:rsid w:val="00A83320"/>
    <w:rsid w:val="00A87644"/>
    <w:rsid w:val="00AA0C14"/>
    <w:rsid w:val="00AA295A"/>
    <w:rsid w:val="00AA5566"/>
    <w:rsid w:val="00AC6487"/>
    <w:rsid w:val="00AC79B1"/>
    <w:rsid w:val="00AD0F9B"/>
    <w:rsid w:val="00AD18AE"/>
    <w:rsid w:val="00AD4864"/>
    <w:rsid w:val="00AD5E88"/>
    <w:rsid w:val="00B116CC"/>
    <w:rsid w:val="00B11B61"/>
    <w:rsid w:val="00B169A5"/>
    <w:rsid w:val="00B20139"/>
    <w:rsid w:val="00B25F0B"/>
    <w:rsid w:val="00B273DE"/>
    <w:rsid w:val="00B30C80"/>
    <w:rsid w:val="00B44024"/>
    <w:rsid w:val="00B83FDA"/>
    <w:rsid w:val="00B9200B"/>
    <w:rsid w:val="00BB6309"/>
    <w:rsid w:val="00BB6C4B"/>
    <w:rsid w:val="00BB7AF8"/>
    <w:rsid w:val="00BC03CD"/>
    <w:rsid w:val="00BC05AC"/>
    <w:rsid w:val="00BE0A98"/>
    <w:rsid w:val="00BE58F1"/>
    <w:rsid w:val="00C05015"/>
    <w:rsid w:val="00C10742"/>
    <w:rsid w:val="00C14AA4"/>
    <w:rsid w:val="00C16594"/>
    <w:rsid w:val="00C23579"/>
    <w:rsid w:val="00C23E8B"/>
    <w:rsid w:val="00C31472"/>
    <w:rsid w:val="00C37802"/>
    <w:rsid w:val="00C42AEC"/>
    <w:rsid w:val="00C50896"/>
    <w:rsid w:val="00C54E7B"/>
    <w:rsid w:val="00C61723"/>
    <w:rsid w:val="00C65BDA"/>
    <w:rsid w:val="00C725B7"/>
    <w:rsid w:val="00C73E52"/>
    <w:rsid w:val="00C8256D"/>
    <w:rsid w:val="00C93A6C"/>
    <w:rsid w:val="00CA6DC8"/>
    <w:rsid w:val="00CC3D03"/>
    <w:rsid w:val="00CD4B01"/>
    <w:rsid w:val="00CD7A22"/>
    <w:rsid w:val="00CE1A38"/>
    <w:rsid w:val="00CE3B5B"/>
    <w:rsid w:val="00CF131E"/>
    <w:rsid w:val="00CF1BB4"/>
    <w:rsid w:val="00CF4CEC"/>
    <w:rsid w:val="00D05B19"/>
    <w:rsid w:val="00D1051C"/>
    <w:rsid w:val="00D1217D"/>
    <w:rsid w:val="00D142E7"/>
    <w:rsid w:val="00D20589"/>
    <w:rsid w:val="00D25E6E"/>
    <w:rsid w:val="00D641EF"/>
    <w:rsid w:val="00D70930"/>
    <w:rsid w:val="00D7727C"/>
    <w:rsid w:val="00D82FEC"/>
    <w:rsid w:val="00D8508A"/>
    <w:rsid w:val="00DA14CE"/>
    <w:rsid w:val="00DA5D86"/>
    <w:rsid w:val="00DA769D"/>
    <w:rsid w:val="00DB5B4A"/>
    <w:rsid w:val="00DC15AC"/>
    <w:rsid w:val="00DD0000"/>
    <w:rsid w:val="00DE44EA"/>
    <w:rsid w:val="00DF3580"/>
    <w:rsid w:val="00E03147"/>
    <w:rsid w:val="00E06042"/>
    <w:rsid w:val="00E129FF"/>
    <w:rsid w:val="00E26382"/>
    <w:rsid w:val="00E2775B"/>
    <w:rsid w:val="00E32B51"/>
    <w:rsid w:val="00E35A6A"/>
    <w:rsid w:val="00E433A3"/>
    <w:rsid w:val="00E52A50"/>
    <w:rsid w:val="00E53F4F"/>
    <w:rsid w:val="00E5687E"/>
    <w:rsid w:val="00E64975"/>
    <w:rsid w:val="00E6627E"/>
    <w:rsid w:val="00E7134A"/>
    <w:rsid w:val="00E71FBF"/>
    <w:rsid w:val="00E755E8"/>
    <w:rsid w:val="00E96CC9"/>
    <w:rsid w:val="00EA027A"/>
    <w:rsid w:val="00EB3467"/>
    <w:rsid w:val="00EB7069"/>
    <w:rsid w:val="00EC7B55"/>
    <w:rsid w:val="00ED0946"/>
    <w:rsid w:val="00EE299D"/>
    <w:rsid w:val="00EE2D4C"/>
    <w:rsid w:val="00EF454D"/>
    <w:rsid w:val="00EF5E03"/>
    <w:rsid w:val="00EF726D"/>
    <w:rsid w:val="00F00744"/>
    <w:rsid w:val="00F01FCC"/>
    <w:rsid w:val="00F02592"/>
    <w:rsid w:val="00F07B60"/>
    <w:rsid w:val="00F12DF3"/>
    <w:rsid w:val="00F21C5E"/>
    <w:rsid w:val="00F27979"/>
    <w:rsid w:val="00F31096"/>
    <w:rsid w:val="00F364A1"/>
    <w:rsid w:val="00F463DB"/>
    <w:rsid w:val="00F53AA9"/>
    <w:rsid w:val="00F60E58"/>
    <w:rsid w:val="00F66E59"/>
    <w:rsid w:val="00F6745D"/>
    <w:rsid w:val="00F73377"/>
    <w:rsid w:val="00F90AB6"/>
    <w:rsid w:val="00FB725E"/>
    <w:rsid w:val="00FC7C7B"/>
    <w:rsid w:val="00FF1EA3"/>
    <w:rsid w:val="00FF4B0C"/>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26529C"/>
    <w:rPr>
      <w:color w:val="605E5C"/>
      <w:shd w:val="clear" w:color="auto" w:fill="E1DFDD"/>
    </w:rPr>
  </w:style>
  <w:style w:type="character" w:styleId="Kommentarzeichen">
    <w:name w:val="annotation reference"/>
    <w:basedOn w:val="Absatz-Standardschriftart"/>
    <w:uiPriority w:val="99"/>
    <w:semiHidden/>
    <w:rsid w:val="008C3687"/>
    <w:rPr>
      <w:sz w:val="16"/>
      <w:szCs w:val="16"/>
    </w:rPr>
  </w:style>
  <w:style w:type="paragraph" w:styleId="Kommentartext">
    <w:name w:val="annotation text"/>
    <w:basedOn w:val="Standard"/>
    <w:link w:val="KommentartextZchn"/>
    <w:uiPriority w:val="99"/>
    <w:semiHidden/>
    <w:rsid w:val="008C368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3687"/>
    <w:rPr>
      <w:sz w:val="20"/>
      <w:szCs w:val="20"/>
    </w:rPr>
  </w:style>
  <w:style w:type="paragraph" w:styleId="Kommentarthema">
    <w:name w:val="annotation subject"/>
    <w:basedOn w:val="Kommentartext"/>
    <w:next w:val="Kommentartext"/>
    <w:link w:val="KommentarthemaZchn"/>
    <w:uiPriority w:val="99"/>
    <w:semiHidden/>
    <w:rsid w:val="008C3687"/>
    <w:rPr>
      <w:b/>
      <w:bCs/>
    </w:rPr>
  </w:style>
  <w:style w:type="character" w:customStyle="1" w:styleId="KommentarthemaZchn">
    <w:name w:val="Kommentarthema Zchn"/>
    <w:basedOn w:val="KommentartextZchn"/>
    <w:link w:val="Kommentarthema"/>
    <w:uiPriority w:val="99"/>
    <w:semiHidden/>
    <w:rsid w:val="008C3687"/>
    <w:rPr>
      <w:b/>
      <w:bCs/>
      <w:sz w:val="20"/>
      <w:szCs w:val="20"/>
    </w:rPr>
  </w:style>
  <w:style w:type="paragraph" w:customStyle="1" w:styleId="FiBLmrstandard">
    <w:name w:val="FiBL_mr_standard"/>
    <w:qFormat/>
    <w:rsid w:val="00FF1EA3"/>
    <w:pPr>
      <w:spacing w:after="120" w:line="280" w:lineRule="atLeast"/>
    </w:pPr>
    <w:rPr>
      <w:rFonts w:ascii="Palatino Linotype" w:hAnsi="Palatino Linotype"/>
    </w:rPr>
  </w:style>
  <w:style w:type="paragraph" w:styleId="StandardWeb">
    <w:name w:val="Normal (Web)"/>
    <w:basedOn w:val="Standard"/>
    <w:uiPriority w:val="99"/>
    <w:unhideWhenUsed/>
    <w:rsid w:val="003F3E1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berarbeitung">
    <w:name w:val="Revision"/>
    <w:hidden/>
    <w:uiPriority w:val="99"/>
    <w:semiHidden/>
    <w:rsid w:val="009D4560"/>
    <w:pPr>
      <w:spacing w:after="0" w:line="240" w:lineRule="auto"/>
    </w:pPr>
  </w:style>
  <w:style w:type="character" w:styleId="NichtaufgelsteErwhnung">
    <w:name w:val="Unresolved Mention"/>
    <w:basedOn w:val="Absatz-Standardschriftart"/>
    <w:uiPriority w:val="99"/>
    <w:semiHidden/>
    <w:unhideWhenUsed/>
    <w:rsid w:val="000C7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710296">
      <w:bodyDiv w:val="1"/>
      <w:marLeft w:val="0"/>
      <w:marRight w:val="0"/>
      <w:marTop w:val="0"/>
      <w:marBottom w:val="0"/>
      <w:divBdr>
        <w:top w:val="none" w:sz="0" w:space="0" w:color="auto"/>
        <w:left w:val="none" w:sz="0" w:space="0" w:color="auto"/>
        <w:bottom w:val="none" w:sz="0" w:space="0" w:color="auto"/>
        <w:right w:val="none" w:sz="0" w:space="0" w:color="auto"/>
      </w:divBdr>
    </w:div>
    <w:div w:id="1455633307">
      <w:bodyDiv w:val="1"/>
      <w:marLeft w:val="0"/>
      <w:marRight w:val="0"/>
      <w:marTop w:val="0"/>
      <w:marBottom w:val="0"/>
      <w:divBdr>
        <w:top w:val="none" w:sz="0" w:space="0" w:color="auto"/>
        <w:left w:val="none" w:sz="0" w:space="0" w:color="auto"/>
        <w:bottom w:val="none" w:sz="0" w:space="0" w:color="auto"/>
        <w:right w:val="none" w:sz="0" w:space="0" w:color="auto"/>
      </w:divBdr>
    </w:div>
    <w:div w:id="177173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ibl.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aina.siragna@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2.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3.xml><?xml version="1.0" encoding="utf-8"?>
<ds:datastoreItem xmlns:ds="http://schemas.openxmlformats.org/officeDocument/2006/customXml" ds:itemID="{E4071B9F-D1F6-49BD-BFEA-48C71DE34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BFAA4A-39A2-4CE5-9F15-914C181E6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4723</Characters>
  <Application>Microsoft Office Word</Application>
  <DocSecurity>0</DocSecurity>
  <Lines>39</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Communiqué aux médias "Remise officielle des clés au FiBL"</vt:lpstr>
      <vt:lpstr>Vorlage zur Erstellung einer Medienmitteilung (nur für die Kommunikationsgruppe)</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aux médias "Remise officielle des clés au FiBL"</dc:title>
  <dc:creator>FiBL</dc:creator>
  <cp:lastModifiedBy>Basler Andreas</cp:lastModifiedBy>
  <cp:revision>7</cp:revision>
  <cp:lastPrinted>2021-10-25T07:47:00Z</cp:lastPrinted>
  <dcterms:created xsi:type="dcterms:W3CDTF">2022-01-25T10:07:00Z</dcterms:created>
  <dcterms:modified xsi:type="dcterms:W3CDTF">2022-01-25T14:34:00Z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