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DDEFF" w14:textId="77777777" w:rsidR="004762FE" w:rsidRDefault="00E34E1A" w:rsidP="00453BD9">
      <w:pPr>
        <w:pStyle w:val="FiBLmrsubheader"/>
        <w:sectPr w:rsidR="004762FE" w:rsidSect="00306486">
          <w:headerReference w:type="default" r:id="rId11"/>
          <w:footerReference w:type="default" r:id="rId12"/>
          <w:type w:val="continuous"/>
          <w:pgSz w:w="11906" w:h="16838"/>
          <w:pgMar w:top="2268" w:right="1701" w:bottom="1701" w:left="1701" w:header="1134" w:footer="567" w:gutter="0"/>
          <w:cols w:space="708"/>
          <w:docGrid w:linePitch="360"/>
        </w:sectPr>
      </w:pPr>
      <w:r>
        <w:t>Media release</w:t>
      </w:r>
    </w:p>
    <w:p w14:paraId="3280AE29" w14:textId="77777777" w:rsidR="007B2397" w:rsidRPr="007B2397" w:rsidRDefault="007B2397" w:rsidP="007B2397">
      <w:pPr>
        <w:rPr>
          <w:rFonts w:ascii="Gill Sans MT" w:hAnsi="Gill Sans MT"/>
          <w:b/>
          <w:sz w:val="34"/>
          <w:szCs w:val="34"/>
          <w:lang w:val="en-US"/>
        </w:rPr>
      </w:pPr>
      <w:r w:rsidRPr="007B2397">
        <w:rPr>
          <w:rFonts w:ascii="Gill Sans MT" w:hAnsi="Gill Sans MT"/>
          <w:b/>
          <w:sz w:val="34"/>
          <w:szCs w:val="34"/>
          <w:lang w:val="en-US"/>
        </w:rPr>
        <w:t xml:space="preserve">Joint international support for Ukraine’s presence </w:t>
      </w:r>
      <w:r w:rsidR="00FF03E3">
        <w:rPr>
          <w:rFonts w:ascii="Gill Sans MT" w:hAnsi="Gill Sans MT"/>
          <w:b/>
          <w:sz w:val="34"/>
          <w:szCs w:val="34"/>
          <w:lang w:val="en-US"/>
        </w:rPr>
        <w:br/>
      </w:r>
      <w:r w:rsidRPr="007B2397">
        <w:rPr>
          <w:rFonts w:ascii="Gill Sans MT" w:hAnsi="Gill Sans MT"/>
          <w:b/>
          <w:sz w:val="34"/>
          <w:szCs w:val="34"/>
          <w:lang w:val="en-US"/>
        </w:rPr>
        <w:t xml:space="preserve">at </w:t>
      </w:r>
      <w:r w:rsidR="004128BF">
        <w:rPr>
          <w:rFonts w:ascii="Gill Sans MT" w:hAnsi="Gill Sans MT"/>
          <w:b/>
          <w:sz w:val="34"/>
          <w:szCs w:val="34"/>
          <w:lang w:val="en-US"/>
        </w:rPr>
        <w:t xml:space="preserve">world-leading </w:t>
      </w:r>
      <w:r w:rsidR="008944AF">
        <w:rPr>
          <w:rFonts w:ascii="Gill Sans MT" w:hAnsi="Gill Sans MT"/>
          <w:b/>
          <w:sz w:val="34"/>
          <w:szCs w:val="34"/>
          <w:lang w:val="en-US"/>
        </w:rPr>
        <w:t xml:space="preserve">organic fair </w:t>
      </w:r>
      <w:r w:rsidR="0095586B">
        <w:rPr>
          <w:rFonts w:ascii="Gill Sans MT" w:hAnsi="Gill Sans MT"/>
          <w:b/>
          <w:sz w:val="34"/>
          <w:szCs w:val="34"/>
          <w:lang w:val="en-US"/>
        </w:rPr>
        <w:t>Biofach</w:t>
      </w:r>
      <w:r w:rsidRPr="007B2397">
        <w:rPr>
          <w:rFonts w:ascii="Gill Sans MT" w:hAnsi="Gill Sans MT"/>
          <w:b/>
          <w:sz w:val="34"/>
          <w:szCs w:val="34"/>
          <w:lang w:val="en-US"/>
        </w:rPr>
        <w:t xml:space="preserve"> 2024</w:t>
      </w:r>
    </w:p>
    <w:p w14:paraId="0DA6265A" w14:textId="77777777" w:rsidR="142AD9EA" w:rsidRPr="007B2397" w:rsidRDefault="007B2397" w:rsidP="00BB4140">
      <w:pPr>
        <w:pStyle w:val="FiBLmrlead"/>
        <w:rPr>
          <w:lang w:val="en-US"/>
        </w:rPr>
      </w:pPr>
      <w:r w:rsidRPr="007B2397">
        <w:rPr>
          <w:lang w:val="en-US"/>
        </w:rPr>
        <w:t xml:space="preserve">10 years after </w:t>
      </w:r>
      <w:r w:rsidR="00DD178D">
        <w:rPr>
          <w:lang w:val="en-US"/>
        </w:rPr>
        <w:t>its</w:t>
      </w:r>
      <w:r w:rsidRPr="007B2397">
        <w:rPr>
          <w:lang w:val="en-US"/>
        </w:rPr>
        <w:t xml:space="preserve"> </w:t>
      </w:r>
      <w:r w:rsidR="004128BF">
        <w:rPr>
          <w:lang w:val="en-US"/>
        </w:rPr>
        <w:t>first</w:t>
      </w:r>
      <w:r w:rsidR="00105A50">
        <w:rPr>
          <w:lang w:val="en-US"/>
        </w:rPr>
        <w:t xml:space="preserve"> </w:t>
      </w:r>
      <w:r w:rsidR="0095586B">
        <w:rPr>
          <w:lang w:val="en-US"/>
        </w:rPr>
        <w:t>presence at Biofach</w:t>
      </w:r>
      <w:r w:rsidR="00105A50">
        <w:rPr>
          <w:lang w:val="en-US"/>
        </w:rPr>
        <w:t xml:space="preserve"> in 2014, </w:t>
      </w:r>
      <w:r w:rsidR="0095586B">
        <w:rPr>
          <w:lang w:val="en-US"/>
        </w:rPr>
        <w:t xml:space="preserve">the </w:t>
      </w:r>
      <w:r w:rsidR="00105A50">
        <w:rPr>
          <w:lang w:val="en-US"/>
        </w:rPr>
        <w:t xml:space="preserve">2024 </w:t>
      </w:r>
      <w:r w:rsidR="0095586B">
        <w:rPr>
          <w:lang w:val="en-US"/>
        </w:rPr>
        <w:t xml:space="preserve">edition </w:t>
      </w:r>
      <w:r w:rsidR="003F4F26">
        <w:rPr>
          <w:lang w:val="en-US"/>
        </w:rPr>
        <w:t xml:space="preserve">of the fair </w:t>
      </w:r>
      <w:r w:rsidR="004128BF">
        <w:rPr>
          <w:lang w:val="en-US"/>
        </w:rPr>
        <w:t>will bring together 40 exporters from Ukraine's</w:t>
      </w:r>
      <w:r w:rsidR="001F4988">
        <w:rPr>
          <w:lang w:val="en-US"/>
        </w:rPr>
        <w:t xml:space="preserve"> </w:t>
      </w:r>
      <w:r w:rsidR="003D06DF">
        <w:rPr>
          <w:lang w:val="en-US"/>
        </w:rPr>
        <w:t>organic sector</w:t>
      </w:r>
      <w:r w:rsidR="00DE44EA" w:rsidRPr="009B52B5">
        <w:rPr>
          <w:lang w:val="en-US"/>
        </w:rPr>
        <w:t>.</w:t>
      </w:r>
      <w:r w:rsidR="003D06DF">
        <w:rPr>
          <w:lang w:val="en-US"/>
        </w:rPr>
        <w:t xml:space="preserve"> A </w:t>
      </w:r>
      <w:r w:rsidR="004128BF">
        <w:rPr>
          <w:lang w:val="en-US"/>
        </w:rPr>
        <w:t>high-level</w:t>
      </w:r>
      <w:r w:rsidR="003D06DF">
        <w:rPr>
          <w:lang w:val="en-US"/>
        </w:rPr>
        <w:t xml:space="preserve"> </w:t>
      </w:r>
      <w:r w:rsidR="004847F1">
        <w:rPr>
          <w:lang w:val="en-US"/>
        </w:rPr>
        <w:t xml:space="preserve">policy </w:t>
      </w:r>
      <w:r w:rsidR="003D06DF">
        <w:rPr>
          <w:lang w:val="en-US"/>
        </w:rPr>
        <w:t xml:space="preserve">delegation </w:t>
      </w:r>
      <w:r w:rsidR="001F4988">
        <w:rPr>
          <w:lang w:val="en-US"/>
        </w:rPr>
        <w:t>accompanies the presence</w:t>
      </w:r>
      <w:r w:rsidR="008944AF">
        <w:rPr>
          <w:lang w:val="en-US"/>
        </w:rPr>
        <w:t>. At the congress</w:t>
      </w:r>
      <w:r w:rsidR="001F4988">
        <w:rPr>
          <w:lang w:val="en-US"/>
        </w:rPr>
        <w:t>,</w:t>
      </w:r>
      <w:r w:rsidR="008944AF">
        <w:rPr>
          <w:lang w:val="en-US"/>
        </w:rPr>
        <w:t xml:space="preserve"> female leaders of the organic sector will </w:t>
      </w:r>
      <w:r w:rsidR="001F4988">
        <w:rPr>
          <w:lang w:val="en-US"/>
        </w:rPr>
        <w:t>give</w:t>
      </w:r>
      <w:r w:rsidR="008944AF">
        <w:rPr>
          <w:lang w:val="en-US"/>
        </w:rPr>
        <w:t xml:space="preserve"> insight into challenges </w:t>
      </w:r>
      <w:r w:rsidR="00CB4641">
        <w:rPr>
          <w:lang w:val="en-US"/>
        </w:rPr>
        <w:t>of</w:t>
      </w:r>
      <w:r w:rsidR="008944AF">
        <w:rPr>
          <w:lang w:val="en-US"/>
        </w:rPr>
        <w:t xml:space="preserve"> the current situation.</w:t>
      </w:r>
    </w:p>
    <w:p w14:paraId="3A19FACD" w14:textId="77777777" w:rsidR="142AD9EA" w:rsidRPr="00A8490E" w:rsidRDefault="00BB4140" w:rsidP="142AD9EA">
      <w:pPr>
        <w:rPr>
          <w:lang w:val="en-US"/>
        </w:rPr>
      </w:pPr>
      <w:r>
        <w:rPr>
          <w:noProof/>
          <w:lang w:val="en-US"/>
        </w:rPr>
        <w:drawing>
          <wp:inline distT="0" distB="0" distL="0" distR="0" wp14:anchorId="57551AF3" wp14:editId="76F7D01E">
            <wp:extent cx="5400040" cy="405003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11B7557B" w14:textId="77777777" w:rsidR="142AD9EA" w:rsidRPr="003D06DF" w:rsidRDefault="00BB4140" w:rsidP="142AD9EA">
      <w:pPr>
        <w:pStyle w:val="FiBLmrstandard"/>
        <w:rPr>
          <w:rFonts w:ascii="Gill Sans MT" w:hAnsi="Gill Sans MT"/>
          <w:i/>
        </w:rPr>
      </w:pPr>
      <w:r w:rsidRPr="003D06DF">
        <w:rPr>
          <w:rFonts w:ascii="Gill Sans MT" w:hAnsi="Gill Sans MT"/>
          <w:i/>
        </w:rPr>
        <w:t xml:space="preserve">Ten years ago, in 2014, Ukraine had </w:t>
      </w:r>
      <w:r w:rsidR="00DD178D">
        <w:rPr>
          <w:rFonts w:ascii="Gill Sans MT" w:hAnsi="Gill Sans MT"/>
          <w:i/>
        </w:rPr>
        <w:t>its</w:t>
      </w:r>
      <w:r w:rsidR="00DD178D" w:rsidRPr="003D06DF">
        <w:rPr>
          <w:rFonts w:ascii="Gill Sans MT" w:hAnsi="Gill Sans MT"/>
          <w:i/>
        </w:rPr>
        <w:t xml:space="preserve"> </w:t>
      </w:r>
      <w:r w:rsidRPr="003D06DF">
        <w:rPr>
          <w:rFonts w:ascii="Gill Sans MT" w:hAnsi="Gill Sans MT"/>
          <w:i/>
        </w:rPr>
        <w:t xml:space="preserve">first </w:t>
      </w:r>
      <w:r w:rsidR="00105A50">
        <w:rPr>
          <w:rFonts w:ascii="Gill Sans MT" w:hAnsi="Gill Sans MT"/>
          <w:i/>
        </w:rPr>
        <w:t xml:space="preserve">exhibition </w:t>
      </w:r>
      <w:r w:rsidR="0095586B">
        <w:rPr>
          <w:rFonts w:ascii="Gill Sans MT" w:hAnsi="Gill Sans MT"/>
          <w:i/>
        </w:rPr>
        <w:t xml:space="preserve">with </w:t>
      </w:r>
      <w:r w:rsidR="00105A50">
        <w:rPr>
          <w:rFonts w:ascii="Gill Sans MT" w:hAnsi="Gill Sans MT"/>
          <w:i/>
        </w:rPr>
        <w:t xml:space="preserve">the </w:t>
      </w:r>
      <w:r w:rsidR="004847F1">
        <w:rPr>
          <w:rFonts w:ascii="Gill Sans MT" w:hAnsi="Gill Sans MT"/>
          <w:i/>
        </w:rPr>
        <w:t>National Pavilion of Ukraine</w:t>
      </w:r>
      <w:r w:rsidR="0095586B">
        <w:rPr>
          <w:rFonts w:ascii="Gill Sans MT" w:hAnsi="Gill Sans MT"/>
          <w:i/>
        </w:rPr>
        <w:t xml:space="preserve"> </w:t>
      </w:r>
      <w:r w:rsidRPr="003D06DF">
        <w:rPr>
          <w:rFonts w:ascii="Gill Sans MT" w:hAnsi="Gill Sans MT"/>
          <w:i/>
        </w:rPr>
        <w:t xml:space="preserve">at </w:t>
      </w:r>
      <w:r w:rsidR="0095586B">
        <w:rPr>
          <w:rFonts w:ascii="Gill Sans MT" w:hAnsi="Gill Sans MT"/>
          <w:i/>
        </w:rPr>
        <w:t>Biofach</w:t>
      </w:r>
      <w:r w:rsidR="004128BF">
        <w:rPr>
          <w:rFonts w:ascii="Gill Sans MT" w:hAnsi="Gill Sans MT"/>
          <w:i/>
        </w:rPr>
        <w:t xml:space="preserve">, supported by </w:t>
      </w:r>
      <w:r w:rsidR="00757FB8">
        <w:rPr>
          <w:rFonts w:ascii="Gill Sans MT" w:hAnsi="Gill Sans MT"/>
          <w:i/>
        </w:rPr>
        <w:t>Switzerland</w:t>
      </w:r>
      <w:r w:rsidRPr="003D06DF">
        <w:rPr>
          <w:rFonts w:ascii="Gill Sans MT" w:hAnsi="Gill Sans MT"/>
          <w:i/>
        </w:rPr>
        <w:t>. Photo: FiBL, Adrian Krebs</w:t>
      </w:r>
    </w:p>
    <w:p w14:paraId="4156FC57" w14:textId="77777777" w:rsidR="142AD9EA" w:rsidRDefault="142AD9EA" w:rsidP="142AD9EA">
      <w:pPr>
        <w:pStyle w:val="FiBLmrstandard"/>
      </w:pPr>
    </w:p>
    <w:p w14:paraId="411B7956" w14:textId="77777777" w:rsidR="00762BA5" w:rsidRPr="00762BA5" w:rsidRDefault="00E06042" w:rsidP="00D721CA">
      <w:pPr>
        <w:pStyle w:val="FiBLmrstandard"/>
      </w:pPr>
      <w:r w:rsidRPr="0095586B">
        <w:t xml:space="preserve">(Frick, </w:t>
      </w:r>
      <w:r w:rsidR="00762BA5" w:rsidRPr="0095586B">
        <w:t>0</w:t>
      </w:r>
      <w:r w:rsidR="0095586B">
        <w:t>8</w:t>
      </w:r>
      <w:r w:rsidR="00762BA5" w:rsidRPr="0095586B">
        <w:t>.02.2024</w:t>
      </w:r>
      <w:r w:rsidRPr="0095586B">
        <w:t>)</w:t>
      </w:r>
      <w:r w:rsidRPr="00762BA5">
        <w:t xml:space="preserve"> </w:t>
      </w:r>
      <w:r w:rsidR="00762BA5" w:rsidRPr="00762BA5">
        <w:t xml:space="preserve">Between February 13 </w:t>
      </w:r>
      <w:r w:rsidR="00762BA5">
        <w:t>and</w:t>
      </w:r>
      <w:r w:rsidR="00762BA5" w:rsidRPr="00762BA5">
        <w:t xml:space="preserve"> 16, 2024, the organic community will again meet in Nuremberg (Germany) at </w:t>
      </w:r>
      <w:r w:rsidR="0095586B">
        <w:t>Biofach</w:t>
      </w:r>
      <w:r w:rsidR="003D06DF">
        <w:t xml:space="preserve">, </w:t>
      </w:r>
      <w:r w:rsidR="00762BA5" w:rsidRPr="00762BA5">
        <w:t xml:space="preserve">the </w:t>
      </w:r>
      <w:r w:rsidR="00105A50">
        <w:t>w</w:t>
      </w:r>
      <w:r w:rsidR="00105A50" w:rsidRPr="00762BA5">
        <w:t xml:space="preserve">orld's </w:t>
      </w:r>
      <w:r w:rsidR="00105A50">
        <w:t>l</w:t>
      </w:r>
      <w:r w:rsidR="00105A50" w:rsidRPr="00762BA5">
        <w:t xml:space="preserve">eading </w:t>
      </w:r>
      <w:r w:rsidR="00105A50">
        <w:t>t</w:t>
      </w:r>
      <w:r w:rsidR="00105A50" w:rsidRPr="00762BA5">
        <w:t xml:space="preserve">rade </w:t>
      </w:r>
      <w:r w:rsidR="00105A50">
        <w:t>f</w:t>
      </w:r>
      <w:r w:rsidR="00105A50" w:rsidRPr="00762BA5">
        <w:t xml:space="preserve">air </w:t>
      </w:r>
      <w:r w:rsidR="00762BA5" w:rsidRPr="00762BA5">
        <w:t xml:space="preserve">for </w:t>
      </w:r>
      <w:r w:rsidR="00105A50">
        <w:t>o</w:t>
      </w:r>
      <w:r w:rsidR="00105A50" w:rsidRPr="00762BA5">
        <w:t xml:space="preserve">rganic </w:t>
      </w:r>
      <w:r w:rsidR="00105A50">
        <w:t>f</w:t>
      </w:r>
      <w:r w:rsidR="00105A50" w:rsidRPr="00762BA5">
        <w:t>ood</w:t>
      </w:r>
      <w:r w:rsidR="00762BA5" w:rsidRPr="00762BA5">
        <w:t>. Regional, national and international stakeholders from the entire organic value chain</w:t>
      </w:r>
      <w:r w:rsidR="004847F1">
        <w:rPr>
          <w:lang w:val="cs-CZ"/>
        </w:rPr>
        <w:t xml:space="preserve">, </w:t>
      </w:r>
      <w:r w:rsidR="00105A50">
        <w:rPr>
          <w:lang w:val="cs-CZ"/>
        </w:rPr>
        <w:t>including</w:t>
      </w:r>
      <w:r w:rsidR="004847F1">
        <w:rPr>
          <w:lang w:val="cs-CZ"/>
        </w:rPr>
        <w:t xml:space="preserve"> service providers and poli</w:t>
      </w:r>
      <w:r w:rsidR="004847F1">
        <w:rPr>
          <w:lang w:val="uk-UA"/>
        </w:rPr>
        <w:t>сy makers</w:t>
      </w:r>
      <w:r w:rsidR="00762BA5" w:rsidRPr="00762BA5">
        <w:t xml:space="preserve"> will gather here to network and consolidate their joint vision for a more sustainable future.</w:t>
      </w:r>
    </w:p>
    <w:p w14:paraId="560AA904" w14:textId="77777777" w:rsidR="00762BA5" w:rsidRDefault="00857400" w:rsidP="00D721CA">
      <w:pPr>
        <w:pStyle w:val="FiBLmrstandard"/>
      </w:pPr>
      <w:r>
        <w:lastRenderedPageBreak/>
        <w:t xml:space="preserve">Under the patronage of the </w:t>
      </w:r>
      <w:r w:rsidRPr="00857400">
        <w:t xml:space="preserve">Ministry of Agrarian Policy and Food of Ukraine </w:t>
      </w:r>
      <w:r>
        <w:t>(MAPF),</w:t>
      </w:r>
      <w:r w:rsidR="00762BA5" w:rsidRPr="00762BA5">
        <w:t xml:space="preserve"> </w:t>
      </w:r>
      <w:r w:rsidR="00D07F1A" w:rsidRPr="00762BA5">
        <w:t xml:space="preserve">Ukraine’s presence at </w:t>
      </w:r>
      <w:r w:rsidR="0095586B">
        <w:t>Biofach</w:t>
      </w:r>
      <w:r w:rsidR="00D07F1A" w:rsidRPr="00762BA5">
        <w:t xml:space="preserve"> 2024</w:t>
      </w:r>
      <w:r w:rsidR="00D07F1A">
        <w:t xml:space="preserve"> is supported by </w:t>
      </w:r>
      <w:r w:rsidR="00481120">
        <w:t xml:space="preserve">multiple partners; </w:t>
      </w:r>
      <w:r w:rsidR="00D07F1A">
        <w:t xml:space="preserve">the </w:t>
      </w:r>
      <w:r w:rsidR="00762BA5" w:rsidRPr="00762BA5">
        <w:t xml:space="preserve">Swiss-Ukrainian Quality Food Trade Program </w:t>
      </w:r>
      <w:r w:rsidR="00762BA5" w:rsidRPr="00762BA5">
        <w:rPr>
          <w:lang w:val="uk-UA"/>
        </w:rPr>
        <w:t>(</w:t>
      </w:r>
      <w:r w:rsidR="00762BA5" w:rsidRPr="00762BA5">
        <w:t>QFTP</w:t>
      </w:r>
      <w:r w:rsidR="00762BA5" w:rsidRPr="00762BA5">
        <w:rPr>
          <w:lang w:val="uk-UA"/>
        </w:rPr>
        <w:t>)</w:t>
      </w:r>
      <w:r w:rsidR="00762BA5" w:rsidRPr="00762BA5">
        <w:t>, funded by the Swiss State Secretariat for Economic Affairs (SECO)</w:t>
      </w:r>
      <w:r w:rsidR="00481120">
        <w:t>;</w:t>
      </w:r>
      <w:r w:rsidR="00762BA5" w:rsidRPr="00762BA5">
        <w:t xml:space="preserve">  the German-Ukrainian Cooperation in Organic Farming </w:t>
      </w:r>
      <w:r w:rsidR="00762BA5" w:rsidRPr="00762BA5">
        <w:rPr>
          <w:lang w:val="uk-UA"/>
        </w:rPr>
        <w:t>(</w:t>
      </w:r>
      <w:r w:rsidR="00762BA5" w:rsidRPr="00762BA5">
        <w:t>COA</w:t>
      </w:r>
      <w:r w:rsidR="00762BA5" w:rsidRPr="00762BA5">
        <w:rPr>
          <w:lang w:val="uk-UA"/>
        </w:rPr>
        <w:t>)</w:t>
      </w:r>
      <w:r w:rsidR="00762BA5" w:rsidRPr="00762BA5">
        <w:t>, funded by the German Federal Ministry for Food and Agriculture (BMEL)</w:t>
      </w:r>
      <w:r w:rsidR="00481120">
        <w:t>;</w:t>
      </w:r>
      <w:r w:rsidR="00C80D3D" w:rsidRPr="00C80D3D">
        <w:t xml:space="preserve"> the Western NIS Enterprise Fund (WNISEF), funded by the U.S. government via USAID</w:t>
      </w:r>
      <w:r w:rsidR="00481120">
        <w:t>; and</w:t>
      </w:r>
      <w:r w:rsidR="00C80D3D" w:rsidRPr="00C80D3D">
        <w:t xml:space="preserve"> the </w:t>
      </w:r>
      <w:r w:rsidR="00D07F1A" w:rsidRPr="00D07F1A">
        <w:t xml:space="preserve">EBRD’s Small Business Impact Fund </w:t>
      </w:r>
      <w:r w:rsidR="00D07F1A">
        <w:t xml:space="preserve"> </w:t>
      </w:r>
      <w:r w:rsidR="00C80D3D" w:rsidRPr="00C80D3D">
        <w:t>and the Import Promotion Desk (IPD), funded by the German Federal Ministry for Economic Cooperation and Development (BMZ)</w:t>
      </w:r>
      <w:r w:rsidR="00C80D3D">
        <w:t>.</w:t>
      </w:r>
    </w:p>
    <w:p w14:paraId="7202D0F2" w14:textId="77777777" w:rsidR="00762BA5" w:rsidRDefault="009B52B5" w:rsidP="00762BA5">
      <w:pPr>
        <w:pStyle w:val="FiBLmrsubheader"/>
        <w:rPr>
          <w:rFonts w:ascii="Palatino Linotype" w:hAnsi="Palatino Linotype"/>
          <w:lang w:val="en-US"/>
        </w:rPr>
      </w:pPr>
      <w:r>
        <w:rPr>
          <w:lang w:val="en-US"/>
        </w:rPr>
        <w:t xml:space="preserve">Bringing together 40 Ukrainian </w:t>
      </w:r>
      <w:r w:rsidR="004847F1">
        <w:rPr>
          <w:lang w:val="en-US"/>
        </w:rPr>
        <w:t xml:space="preserve">organic </w:t>
      </w:r>
      <w:r>
        <w:rPr>
          <w:lang w:val="en-US"/>
        </w:rPr>
        <w:t>exporters</w:t>
      </w:r>
    </w:p>
    <w:p w14:paraId="7116D397" w14:textId="77777777" w:rsidR="00762BA5" w:rsidRPr="00762BA5" w:rsidRDefault="00762BA5" w:rsidP="00D721CA">
      <w:pPr>
        <w:pStyle w:val="FiBLmrstandard"/>
      </w:pPr>
      <w:r w:rsidRPr="00762BA5">
        <w:t>This year’s support involves bringing together a</w:t>
      </w:r>
      <w:r w:rsidR="00481120">
        <w:t>pproximately</w:t>
      </w:r>
      <w:r w:rsidRPr="00762BA5">
        <w:t xml:space="preserve"> 40 Ukrainian exporters</w:t>
      </w:r>
      <w:r w:rsidR="00481120">
        <w:t xml:space="preserve"> as well as a high-level Ukrainian policy delegation to </w:t>
      </w:r>
      <w:r w:rsidRPr="00762BA5">
        <w:t xml:space="preserve">present the sector’s key actors at the </w:t>
      </w:r>
      <w:r w:rsidR="0095586B">
        <w:t>Biofach</w:t>
      </w:r>
      <w:r w:rsidRPr="00762BA5">
        <w:t xml:space="preserve"> Congress. </w:t>
      </w:r>
      <w:r w:rsidR="00481120">
        <w:t>”</w:t>
      </w:r>
      <w:r w:rsidRPr="00762BA5">
        <w:t xml:space="preserve">We are delighted that our support has helped so many companies from Ukraine to present their organic products at </w:t>
      </w:r>
      <w:r w:rsidR="0095586B">
        <w:t>Biofach</w:t>
      </w:r>
      <w:r w:rsidRPr="00762BA5">
        <w:t xml:space="preserve"> this year</w:t>
      </w:r>
      <w:r w:rsidR="00481120">
        <w:t>”</w:t>
      </w:r>
      <w:r w:rsidRPr="00762BA5">
        <w:t xml:space="preserve">, said </w:t>
      </w:r>
      <w:r w:rsidR="001D714E" w:rsidRPr="00762BA5">
        <w:t xml:space="preserve">Tobias Eisenring, </w:t>
      </w:r>
      <w:r w:rsidR="00804CDE">
        <w:t>Program Director</w:t>
      </w:r>
      <w:r w:rsidR="001D714E" w:rsidRPr="00762BA5">
        <w:t xml:space="preserve"> of the Swiss </w:t>
      </w:r>
      <w:r w:rsidR="00D07F1A">
        <w:t>Program QFTP</w:t>
      </w:r>
      <w:r w:rsidR="001D714E">
        <w:t xml:space="preserve"> and </w:t>
      </w:r>
      <w:r w:rsidRPr="00762BA5">
        <w:t>Dr</w:t>
      </w:r>
      <w:r w:rsidR="003D06DF">
        <w:t>.</w:t>
      </w:r>
      <w:r w:rsidRPr="00762BA5">
        <w:t xml:space="preserve"> Stefan Dreesmann, head of the German project</w:t>
      </w:r>
      <w:r w:rsidR="00804CDE">
        <w:t xml:space="preserve"> COA</w:t>
      </w:r>
      <w:r w:rsidR="001D714E">
        <w:t>.</w:t>
      </w:r>
    </w:p>
    <w:p w14:paraId="13C0357B" w14:textId="77777777" w:rsidR="005902D9" w:rsidRDefault="00481120" w:rsidP="00D721CA">
      <w:pPr>
        <w:pStyle w:val="FiBLmrstandard"/>
      </w:pPr>
      <w:r>
        <w:t>“</w:t>
      </w:r>
      <w:r w:rsidR="00762BA5" w:rsidRPr="00762BA5">
        <w:t xml:space="preserve">Bringing Ukrainian exporters to </w:t>
      </w:r>
      <w:r w:rsidR="0095586B">
        <w:t>Biofach</w:t>
      </w:r>
      <w:r w:rsidR="00762BA5" w:rsidRPr="00762BA5">
        <w:t xml:space="preserve"> is essential to promoting sustainable trade and creating more and better jobs by strengthening the business competitiveness and capacities of Ukrainian SMEs in the organic sector</w:t>
      </w:r>
      <w:r>
        <w:t>”</w:t>
      </w:r>
      <w:r w:rsidR="00C80D3D">
        <w:t xml:space="preserve">, </w:t>
      </w:r>
      <w:r w:rsidR="001D714E">
        <w:t>underlines</w:t>
      </w:r>
      <w:r w:rsidR="00C80D3D">
        <w:t xml:space="preserve"> </w:t>
      </w:r>
      <w:r w:rsidR="00C80D3D" w:rsidRPr="00C80D3D">
        <w:t xml:space="preserve">Andrii Lytvyn, Deputy Director </w:t>
      </w:r>
      <w:r w:rsidR="00A23B67">
        <w:t xml:space="preserve">for Export Promotion </w:t>
      </w:r>
      <w:r w:rsidR="00C80D3D" w:rsidRPr="00C80D3D">
        <w:t xml:space="preserve">of the </w:t>
      </w:r>
      <w:r w:rsidR="00C80D3D">
        <w:t xml:space="preserve">Ukrainian </w:t>
      </w:r>
      <w:r w:rsidR="00C80D3D" w:rsidRPr="00C80D3D">
        <w:t xml:space="preserve">State Institution Entrepreneurship and Export </w:t>
      </w:r>
      <w:r w:rsidR="00804CDE" w:rsidRPr="00D05AA9">
        <w:t>Promotion</w:t>
      </w:r>
      <w:r w:rsidR="00804CDE" w:rsidRPr="00D05AA9">
        <w:rPr>
          <w:rFonts w:ascii="Roboto" w:hAnsi="Roboto"/>
          <w:color w:val="1F1F1F"/>
          <w:sz w:val="18"/>
          <w:szCs w:val="18"/>
          <w:shd w:val="clear" w:color="auto" w:fill="FFFFFF"/>
        </w:rPr>
        <w:t xml:space="preserve"> </w:t>
      </w:r>
      <w:r w:rsidR="00C80D3D" w:rsidRPr="00C80D3D">
        <w:t>Office (EEPO)</w:t>
      </w:r>
      <w:r w:rsidR="00762BA5" w:rsidRPr="00762BA5">
        <w:t xml:space="preserve">. </w:t>
      </w:r>
      <w:r w:rsidR="005902D9">
        <w:t>EEPO</w:t>
      </w:r>
      <w:r w:rsidR="00A23B67">
        <w:t>,</w:t>
      </w:r>
      <w:r w:rsidR="005902D9">
        <w:t xml:space="preserve"> </w:t>
      </w:r>
      <w:r w:rsidR="008F741F">
        <w:t xml:space="preserve">the </w:t>
      </w:r>
      <w:r w:rsidR="005902D9">
        <w:t>Ukrainian Berries Association</w:t>
      </w:r>
      <w:r w:rsidR="00A23B67">
        <w:t xml:space="preserve"> and Import Promotion Desk</w:t>
      </w:r>
      <w:r w:rsidR="005902D9">
        <w:t xml:space="preserve"> jointly </w:t>
      </w:r>
      <w:r w:rsidR="00F04EB0">
        <w:t>organize</w:t>
      </w:r>
      <w:r w:rsidR="005902D9">
        <w:t xml:space="preserve"> the Ukrainian Pavilion </w:t>
      </w:r>
      <w:r w:rsidR="001D714E">
        <w:t xml:space="preserve">with 40 Ukrainian exporters </w:t>
      </w:r>
      <w:r w:rsidR="005902D9">
        <w:t xml:space="preserve">at this year’s </w:t>
      </w:r>
      <w:r w:rsidR="0095586B">
        <w:t>Biofach</w:t>
      </w:r>
      <w:r w:rsidR="005902D9">
        <w:t>.</w:t>
      </w:r>
    </w:p>
    <w:p w14:paraId="4FD05945" w14:textId="77777777" w:rsidR="00762BA5" w:rsidRDefault="00481120" w:rsidP="00D721CA">
      <w:pPr>
        <w:pStyle w:val="FiBLmrstandard"/>
      </w:pPr>
      <w:r>
        <w:t>At</w:t>
      </w:r>
      <w:r w:rsidRPr="00762BA5">
        <w:t xml:space="preserve"> </w:t>
      </w:r>
      <w:r w:rsidR="00762BA5" w:rsidRPr="00762BA5">
        <w:t xml:space="preserve">the end of 2022, Ukraine had a surface of certified organic land of </w:t>
      </w:r>
      <w:r w:rsidR="00762BA5" w:rsidRPr="00762BA5">
        <w:rPr>
          <w:lang w:val="uk-UA"/>
        </w:rPr>
        <w:t>263</w:t>
      </w:r>
      <w:r w:rsidR="00762BA5" w:rsidRPr="00762BA5">
        <w:t xml:space="preserve">’619 ha, </w:t>
      </w:r>
      <w:r>
        <w:t xml:space="preserve">representing </w:t>
      </w:r>
      <w:r w:rsidR="00762BA5" w:rsidRPr="00762BA5">
        <w:t xml:space="preserve">0.6% of </w:t>
      </w:r>
      <w:r>
        <w:t>its</w:t>
      </w:r>
      <w:r w:rsidR="00762BA5" w:rsidRPr="00762BA5">
        <w:t xml:space="preserve"> total agricultural land. In 2022, Ukraine exported 245’600 tons of goods with a total value of almost 219 million USD and became the third largest importing country to the EU. Therefore, the stability of the European organic market strongly depends on the reliability and strength of Ukrainian suppliers.</w:t>
      </w:r>
    </w:p>
    <w:p w14:paraId="06FD7EA4" w14:textId="77777777" w:rsidR="009B52B5" w:rsidRPr="00A8490E" w:rsidRDefault="009B52B5" w:rsidP="009B52B5">
      <w:pPr>
        <w:pStyle w:val="FiBLmrsubheader"/>
        <w:rPr>
          <w:lang w:val="en-US"/>
        </w:rPr>
      </w:pPr>
      <w:r>
        <w:rPr>
          <w:lang w:val="en-US"/>
        </w:rPr>
        <w:t xml:space="preserve">A high-level policy delegation from Ukraine at </w:t>
      </w:r>
      <w:r w:rsidR="0095586B">
        <w:rPr>
          <w:lang w:val="en-US"/>
        </w:rPr>
        <w:t>Biofach</w:t>
      </w:r>
    </w:p>
    <w:p w14:paraId="45F0137F" w14:textId="77777777" w:rsidR="00762BA5" w:rsidRPr="00762BA5" w:rsidRDefault="00762BA5" w:rsidP="00D721CA">
      <w:pPr>
        <w:pStyle w:val="FiBLmrstandard"/>
      </w:pPr>
      <w:r w:rsidRPr="00762BA5">
        <w:t xml:space="preserve">This year, </w:t>
      </w:r>
      <w:r w:rsidR="00481120">
        <w:t xml:space="preserve">in addition to Ukrainian producers, </w:t>
      </w:r>
      <w:r w:rsidR="0095586B">
        <w:t>Biofach</w:t>
      </w:r>
      <w:r w:rsidRPr="00762BA5">
        <w:t xml:space="preserve"> will </w:t>
      </w:r>
      <w:r w:rsidR="00481120">
        <w:t xml:space="preserve">also </w:t>
      </w:r>
      <w:r w:rsidRPr="00762BA5">
        <w:t xml:space="preserve">host a high-level policy delegation from Ukraine with representatives from the </w:t>
      </w:r>
      <w:r w:rsidRPr="00D05AA9">
        <w:t xml:space="preserve">Ukrainian parliament, the Ministry of Agrarian Policy and Food of Ukraine, </w:t>
      </w:r>
      <w:r w:rsidR="001D714E" w:rsidRPr="00D05AA9">
        <w:t xml:space="preserve">the </w:t>
      </w:r>
      <w:r w:rsidRPr="00D05AA9">
        <w:t>State Service of Ukraine for Food Safety and Consumer Protection</w:t>
      </w:r>
      <w:r w:rsidR="00481120">
        <w:t>,</w:t>
      </w:r>
      <w:r w:rsidR="00804CDE" w:rsidRPr="00D05AA9">
        <w:t xml:space="preserve"> and </w:t>
      </w:r>
      <w:r w:rsidR="00481120">
        <w:t xml:space="preserve">the </w:t>
      </w:r>
      <w:r w:rsidR="00481120">
        <w:rPr>
          <w:color w:val="1F1F1F"/>
          <w:shd w:val="clear" w:color="auto" w:fill="FFFFFF"/>
        </w:rPr>
        <w:t>s</w:t>
      </w:r>
      <w:r w:rsidR="00804CDE" w:rsidRPr="003D11C3">
        <w:rPr>
          <w:color w:val="1F1F1F"/>
          <w:shd w:val="clear" w:color="auto" w:fill="FFFFFF"/>
        </w:rPr>
        <w:t xml:space="preserve">tate </w:t>
      </w:r>
      <w:r w:rsidR="00481120">
        <w:rPr>
          <w:color w:val="1F1F1F"/>
          <w:shd w:val="clear" w:color="auto" w:fill="FFFFFF"/>
        </w:rPr>
        <w:t>i</w:t>
      </w:r>
      <w:r w:rsidR="00804CDE" w:rsidRPr="003D11C3">
        <w:rPr>
          <w:color w:val="1F1F1F"/>
          <w:shd w:val="clear" w:color="auto" w:fill="FFFFFF"/>
        </w:rPr>
        <w:t xml:space="preserve">nstitution </w:t>
      </w:r>
      <w:r w:rsidR="00A23B67" w:rsidRPr="003D11C3">
        <w:rPr>
          <w:color w:val="1F1F1F"/>
          <w:shd w:val="clear" w:color="auto" w:fill="FFFFFF"/>
        </w:rPr>
        <w:t>“</w:t>
      </w:r>
      <w:r w:rsidR="00804CDE" w:rsidRPr="003D11C3">
        <w:rPr>
          <w:color w:val="1F1F1F"/>
          <w:shd w:val="clear" w:color="auto" w:fill="FFFFFF"/>
        </w:rPr>
        <w:t>Entrepreneurship and Export Promotion Office</w:t>
      </w:r>
      <w:r w:rsidR="00A23B67" w:rsidRPr="003D11C3">
        <w:rPr>
          <w:color w:val="1F1F1F"/>
          <w:shd w:val="clear" w:color="auto" w:fill="FFFFFF"/>
        </w:rPr>
        <w:t>”</w:t>
      </w:r>
      <w:r w:rsidR="00804CDE" w:rsidRPr="003D11C3">
        <w:rPr>
          <w:color w:val="1F1F1F"/>
          <w:shd w:val="clear" w:color="auto" w:fill="FFFFFF"/>
        </w:rPr>
        <w:t xml:space="preserve"> (EEPO, Ukraine)</w:t>
      </w:r>
      <w:r w:rsidRPr="00D05AA9">
        <w:t xml:space="preserve">. During the fair, they will </w:t>
      </w:r>
      <w:r w:rsidR="00481120">
        <w:t xml:space="preserve">have the opportunity </w:t>
      </w:r>
      <w:r w:rsidR="00DD178D">
        <w:t xml:space="preserve">to </w:t>
      </w:r>
      <w:r w:rsidRPr="00D05AA9">
        <w:t>network w</w:t>
      </w:r>
      <w:r w:rsidRPr="00762BA5">
        <w:t>ith policymakers and experts</w:t>
      </w:r>
      <w:r w:rsidR="00804CDE">
        <w:t xml:space="preserve"> </w:t>
      </w:r>
      <w:r w:rsidR="00481120">
        <w:t xml:space="preserve">in the </w:t>
      </w:r>
      <w:r w:rsidR="00804CDE">
        <w:t>organic sector</w:t>
      </w:r>
      <w:r w:rsidRPr="00762BA5">
        <w:t xml:space="preserve"> from all over the world.</w:t>
      </w:r>
    </w:p>
    <w:p w14:paraId="2628D8A3" w14:textId="77777777" w:rsidR="00762BA5" w:rsidRPr="00762BA5" w:rsidRDefault="00762BA5" w:rsidP="00D721CA">
      <w:pPr>
        <w:pStyle w:val="FiBLmrstandard"/>
      </w:pPr>
      <w:r w:rsidRPr="00762BA5">
        <w:t xml:space="preserve">Since 2023, the </w:t>
      </w:r>
      <w:r w:rsidRPr="00762BA5">
        <w:rPr>
          <w:color w:val="000000" w:themeColor="text1"/>
        </w:rPr>
        <w:t xml:space="preserve">Ukrainian organic legislation has been fully implemented. </w:t>
      </w:r>
      <w:r w:rsidRPr="00762BA5">
        <w:t xml:space="preserve">Last year, with the support of international projects focused on technical assistance to Ukraine, important milestones were reached: the accreditation of Ukraine’s first organic </w:t>
      </w:r>
      <w:r w:rsidRPr="00762BA5">
        <w:lastRenderedPageBreak/>
        <w:t xml:space="preserve">certification body </w:t>
      </w:r>
      <w:r w:rsidR="0016434F">
        <w:t>“</w:t>
      </w:r>
      <w:r w:rsidR="00875E1D">
        <w:t>Organic Standard</w:t>
      </w:r>
      <w:r w:rsidR="0016434F">
        <w:t>”</w:t>
      </w:r>
      <w:r w:rsidR="00875E1D">
        <w:t xml:space="preserve"> </w:t>
      </w:r>
      <w:r w:rsidRPr="00762BA5">
        <w:t xml:space="preserve">and the publication of two state registers of organic certification bodies and organic operators. </w:t>
      </w:r>
      <w:r w:rsidRPr="00762BA5">
        <w:rPr>
          <w:color w:val="000000" w:themeColor="text1"/>
        </w:rPr>
        <w:t xml:space="preserve">More than 160 organic operators are already certified according to the Ukrainian </w:t>
      </w:r>
      <w:r w:rsidR="0016434F">
        <w:rPr>
          <w:color w:val="000000" w:themeColor="text1"/>
        </w:rPr>
        <w:t>o</w:t>
      </w:r>
      <w:r w:rsidR="0016434F" w:rsidRPr="00762BA5">
        <w:rPr>
          <w:color w:val="000000" w:themeColor="text1"/>
        </w:rPr>
        <w:t xml:space="preserve">rganic </w:t>
      </w:r>
      <w:r w:rsidR="0016434F">
        <w:rPr>
          <w:color w:val="000000" w:themeColor="text1"/>
        </w:rPr>
        <w:t>l</w:t>
      </w:r>
      <w:r w:rsidR="0016434F" w:rsidRPr="00762BA5">
        <w:rPr>
          <w:color w:val="000000" w:themeColor="text1"/>
        </w:rPr>
        <w:t>aw</w:t>
      </w:r>
      <w:r w:rsidR="0016434F">
        <w:rPr>
          <w:color w:val="000000" w:themeColor="text1"/>
        </w:rPr>
        <w:t xml:space="preserve"> </w:t>
      </w:r>
      <w:r w:rsidR="001D2FB4">
        <w:rPr>
          <w:color w:val="000000" w:themeColor="text1"/>
        </w:rPr>
        <w:t>(in addition to EU organic regulation</w:t>
      </w:r>
      <w:r w:rsidR="0016434F">
        <w:rPr>
          <w:color w:val="000000" w:themeColor="text1"/>
        </w:rPr>
        <w:t>s</w:t>
      </w:r>
      <w:r w:rsidR="001D2FB4">
        <w:rPr>
          <w:color w:val="000000" w:themeColor="text1"/>
        </w:rPr>
        <w:t>)</w:t>
      </w:r>
      <w:r w:rsidR="0016434F">
        <w:rPr>
          <w:color w:val="000000" w:themeColor="text1"/>
        </w:rPr>
        <w:t>, and o</w:t>
      </w:r>
      <w:r w:rsidR="0016434F" w:rsidRPr="00762BA5">
        <w:rPr>
          <w:color w:val="000000" w:themeColor="text1"/>
        </w:rPr>
        <w:t>rganic products labelled with Ukraine’s organic logo are available in Ukraine</w:t>
      </w:r>
      <w:r w:rsidRPr="00762BA5">
        <w:rPr>
          <w:color w:val="000000" w:themeColor="text1"/>
        </w:rPr>
        <w:t xml:space="preserve">. </w:t>
      </w:r>
      <w:r w:rsidRPr="00762BA5">
        <w:t xml:space="preserve">The alignment of Ukrainian </w:t>
      </w:r>
      <w:r w:rsidR="001D2FB4">
        <w:t>organic legislation</w:t>
      </w:r>
      <w:r w:rsidR="001D2FB4" w:rsidRPr="00762BA5">
        <w:t xml:space="preserve"> </w:t>
      </w:r>
      <w:r w:rsidRPr="00762BA5">
        <w:t>to the EU regulation is the main objective for 2024.</w:t>
      </w:r>
    </w:p>
    <w:p w14:paraId="080BB577" w14:textId="77777777" w:rsidR="00762BA5" w:rsidRPr="00762BA5" w:rsidRDefault="00762BA5" w:rsidP="00D721CA">
      <w:pPr>
        <w:pStyle w:val="FiBLmrstandard"/>
      </w:pPr>
      <w:r w:rsidRPr="00762BA5">
        <w:t xml:space="preserve">The long-standing collaboration between the Swiss and German projects, together with other </w:t>
      </w:r>
      <w:r w:rsidR="00C80D3D">
        <w:t xml:space="preserve">national and international </w:t>
      </w:r>
      <w:r w:rsidRPr="00762BA5">
        <w:t>partners</w:t>
      </w:r>
      <w:r w:rsidR="00D05AA9">
        <w:t xml:space="preserve"> from the EU, the US and Canada</w:t>
      </w:r>
      <w:r w:rsidRPr="00762BA5">
        <w:t>, has supported Ukrainian public and private actors in strengthening Ukraine's organic sector. This support will continue, notwithstanding the war perpetrated by the Russian Federation.</w:t>
      </w:r>
    </w:p>
    <w:p w14:paraId="443D5E50" w14:textId="77777777" w:rsidR="00465871" w:rsidRPr="00B91105" w:rsidRDefault="00B91105" w:rsidP="00465871">
      <w:pPr>
        <w:pStyle w:val="FiBLmrsubheader"/>
        <w:rPr>
          <w:rFonts w:ascii="Palatino Linotype" w:hAnsi="Palatino Linotype"/>
          <w:lang w:val="en-US"/>
        </w:rPr>
      </w:pPr>
      <w:r>
        <w:rPr>
          <w:lang w:val="en-US"/>
        </w:rPr>
        <w:t>How female leaders of the organic sector change the world</w:t>
      </w:r>
    </w:p>
    <w:p w14:paraId="0157F2DE" w14:textId="77777777" w:rsidR="00283720" w:rsidRPr="00283720" w:rsidRDefault="00283720" w:rsidP="00D721CA">
      <w:pPr>
        <w:pStyle w:val="FiBLmrstandard"/>
        <w:rPr>
          <w14:ligatures w14:val="standardContextual"/>
        </w:rPr>
      </w:pPr>
      <w:r w:rsidRPr="00B91105">
        <w:t xml:space="preserve">On Tuesday, February 14, from 13h00 – 14h30, the </w:t>
      </w:r>
      <w:r w:rsidR="00C80D3D">
        <w:t>Swiss and the German</w:t>
      </w:r>
      <w:r w:rsidR="00C80D3D" w:rsidRPr="00B91105">
        <w:t xml:space="preserve"> </w:t>
      </w:r>
      <w:r w:rsidRPr="00B91105">
        <w:t xml:space="preserve">projects will </w:t>
      </w:r>
      <w:r w:rsidR="00D05AA9" w:rsidRPr="00B91105">
        <w:t>organi</w:t>
      </w:r>
      <w:r w:rsidR="00D05AA9">
        <w:t>ze</w:t>
      </w:r>
      <w:r w:rsidRPr="00B91105">
        <w:t xml:space="preserve"> a session at the </w:t>
      </w:r>
      <w:r w:rsidR="0095586B">
        <w:t>Biofach</w:t>
      </w:r>
      <w:r w:rsidRPr="00B91105">
        <w:t xml:space="preserve"> congress titled </w:t>
      </w:r>
      <w:r w:rsidR="0016434F">
        <w:rPr>
          <w:i/>
        </w:rPr>
        <w:t>”</w:t>
      </w:r>
      <w:r w:rsidRPr="00B91105">
        <w:rPr>
          <w:i/>
        </w:rPr>
        <w:t>At the front-line - women in Ukraine are changing the world</w:t>
      </w:r>
      <w:r w:rsidR="0016434F">
        <w:rPr>
          <w:i/>
        </w:rPr>
        <w:t>”</w:t>
      </w:r>
      <w:r w:rsidRPr="00B91105">
        <w:t xml:space="preserve"> in room Shanghai (NCC Ost).</w:t>
      </w:r>
      <w:r w:rsidR="00B91105">
        <w:t xml:space="preserve"> </w:t>
      </w:r>
      <w:r w:rsidRPr="00283720">
        <w:rPr>
          <w14:ligatures w14:val="standardContextual"/>
        </w:rPr>
        <w:t xml:space="preserve">Six female leaders of the Ukrainian organic sector from business, policy and civil society will present insights on achievements and challenges confronting the organic sector in Ukraine under the current conditions of war. </w:t>
      </w:r>
    </w:p>
    <w:p w14:paraId="260CCCEC" w14:textId="77777777" w:rsidR="00283720" w:rsidRPr="00B91105" w:rsidRDefault="0016434F" w:rsidP="00D721CA">
      <w:pPr>
        <w:pStyle w:val="FiBLmrstandard"/>
      </w:pPr>
      <w:r>
        <w:t>“</w:t>
      </w:r>
      <w:r w:rsidR="00283720" w:rsidRPr="00283720">
        <w:t xml:space="preserve">A brand-new gender study will be presented, highlighting the important role of women in </w:t>
      </w:r>
      <w:r w:rsidR="00544B29">
        <w:t xml:space="preserve">the </w:t>
      </w:r>
      <w:r w:rsidR="009664F3">
        <w:t xml:space="preserve">organic sector of </w:t>
      </w:r>
      <w:r w:rsidR="00283720" w:rsidRPr="00283720">
        <w:t>Ukraine</w:t>
      </w:r>
      <w:r>
        <w:t>”</w:t>
      </w:r>
      <w:r w:rsidR="001D714E">
        <w:t>,</w:t>
      </w:r>
      <w:r w:rsidR="00283720" w:rsidRPr="00283720">
        <w:t xml:space="preserve"> explain</w:t>
      </w:r>
      <w:r w:rsidR="00B91105">
        <w:t>s</w:t>
      </w:r>
      <w:r w:rsidR="00283720" w:rsidRPr="00283720">
        <w:t xml:space="preserve"> </w:t>
      </w:r>
      <w:r w:rsidR="00C80D3D">
        <w:t>Olena Deineko from</w:t>
      </w:r>
      <w:r w:rsidR="005936DB">
        <w:t xml:space="preserve"> the</w:t>
      </w:r>
      <w:r w:rsidR="00C80D3D">
        <w:t xml:space="preserve"> Organic Initiative</w:t>
      </w:r>
      <w:r w:rsidR="00857400">
        <w:t xml:space="preserve"> </w:t>
      </w:r>
      <w:r w:rsidR="00544B29">
        <w:t>Public Association</w:t>
      </w:r>
      <w:r w:rsidR="00B91105">
        <w:t xml:space="preserve">. </w:t>
      </w:r>
      <w:r w:rsidR="00283720" w:rsidRPr="00283720">
        <w:t>Dr. Stefan Dreesmann, project leader of COA points out another highlight: a cutting-edge video that will impressively portray Ukrainian female leaders and pioneers of the organic movement.</w:t>
      </w:r>
    </w:p>
    <w:p w14:paraId="541E3BE5" w14:textId="77777777" w:rsidR="00B91105" w:rsidRPr="00283720" w:rsidRDefault="00B91105" w:rsidP="00D721CA">
      <w:pPr>
        <w:pStyle w:val="FiBLmrstandard"/>
      </w:pPr>
      <w:r w:rsidRPr="00283720">
        <w:t xml:space="preserve">Women </w:t>
      </w:r>
      <w:r w:rsidR="001D714E">
        <w:t>comprise</w:t>
      </w:r>
      <w:r w:rsidRPr="00283720">
        <w:t xml:space="preserve"> 54% of </w:t>
      </w:r>
      <w:r w:rsidR="001D714E">
        <w:t xml:space="preserve">Ukraine's population </w:t>
      </w:r>
      <w:r w:rsidRPr="00283720">
        <w:t xml:space="preserve">and 47% of its labor force. Over 60% of all Ukrainian women have higher education and many areas of civil life can only be sustained with their efforts. This is also true for organic farming and food security. </w:t>
      </w:r>
    </w:p>
    <w:p w14:paraId="26ECB472" w14:textId="77777777" w:rsidR="00F6745D" w:rsidRPr="00B91105" w:rsidRDefault="00283720" w:rsidP="00D721CA">
      <w:pPr>
        <w:pStyle w:val="FiBLmrstandard"/>
      </w:pPr>
      <w:r w:rsidRPr="00283720">
        <w:t xml:space="preserve">The event will serve as an excellent platform to inform all participants of </w:t>
      </w:r>
      <w:r w:rsidR="0095586B">
        <w:t>Biofach</w:t>
      </w:r>
      <w:r w:rsidRPr="00283720">
        <w:t xml:space="preserve"> about the challenges and opportunities of the organic sector in Ukraine</w:t>
      </w:r>
      <w:r w:rsidR="00626C9E">
        <w:t>.</w:t>
      </w:r>
    </w:p>
    <w:p w14:paraId="61D338F4" w14:textId="77777777" w:rsidR="00CD4B01" w:rsidRDefault="009B52B5" w:rsidP="00661678">
      <w:pPr>
        <w:pStyle w:val="FiBLmraddinfo"/>
      </w:pPr>
      <w:r>
        <w:t>C</w:t>
      </w:r>
      <w:r w:rsidR="00567811">
        <w:t>ontacts</w:t>
      </w:r>
    </w:p>
    <w:p w14:paraId="7F3CC3AD" w14:textId="77777777" w:rsidR="003C6406" w:rsidRPr="003D11C3" w:rsidRDefault="00EC69A1" w:rsidP="00D721CA">
      <w:pPr>
        <w:pStyle w:val="FiBLmrbulletpoint"/>
        <w:rPr>
          <w:lang w:val="en-US"/>
        </w:rPr>
      </w:pPr>
      <w:r w:rsidRPr="003D11C3">
        <w:rPr>
          <w:lang w:val="en-US"/>
        </w:rPr>
        <w:t>Tobias Eisenring</w:t>
      </w:r>
      <w:r w:rsidR="00D73085" w:rsidRPr="003D11C3">
        <w:rPr>
          <w:lang w:val="en-US"/>
        </w:rPr>
        <w:t>,</w:t>
      </w:r>
      <w:r w:rsidR="00762BA5" w:rsidRPr="003D11C3">
        <w:rPr>
          <w:lang w:val="en-US"/>
        </w:rPr>
        <w:t xml:space="preserve"> </w:t>
      </w:r>
      <w:r w:rsidR="009B52B5" w:rsidRPr="003D11C3">
        <w:t>Swiss-Ukrainian Quality Food Trade Program (QFTP)</w:t>
      </w:r>
      <w:r w:rsidR="00D73085" w:rsidRPr="003D11C3">
        <w:rPr>
          <w:lang w:val="en-US"/>
        </w:rPr>
        <w:t xml:space="preserve">, </w:t>
      </w:r>
      <w:r w:rsidR="00866E96" w:rsidRPr="003D11C3">
        <w:rPr>
          <w:lang w:val="en-US"/>
        </w:rPr>
        <w:t xml:space="preserve">FiBL </w:t>
      </w:r>
      <w:r w:rsidR="00567811" w:rsidRPr="003D11C3">
        <w:rPr>
          <w:lang w:val="en-US"/>
        </w:rPr>
        <w:t>Switzerland</w:t>
      </w:r>
      <w:r w:rsidR="009B52B5" w:rsidRPr="003D11C3">
        <w:rPr>
          <w:lang w:val="en-US"/>
        </w:rPr>
        <w:t xml:space="preserve">, </w:t>
      </w:r>
      <w:r w:rsidR="005B675F" w:rsidRPr="00D721CA">
        <w:t>Phone</w:t>
      </w:r>
      <w:r w:rsidR="00866E96" w:rsidRPr="003D11C3">
        <w:rPr>
          <w:lang w:val="en-US"/>
        </w:rPr>
        <w:t xml:space="preserve"> +41 62 865 </w:t>
      </w:r>
      <w:r w:rsidR="00D73085" w:rsidRPr="003D11C3">
        <w:rPr>
          <w:lang w:val="en-US"/>
        </w:rPr>
        <w:t xml:space="preserve">04 </w:t>
      </w:r>
      <w:r w:rsidR="001A503F" w:rsidRPr="003D11C3">
        <w:rPr>
          <w:lang w:val="en-US"/>
        </w:rPr>
        <w:t>25</w:t>
      </w:r>
      <w:r w:rsidR="005B675F" w:rsidRPr="003D11C3">
        <w:rPr>
          <w:lang w:val="en-US"/>
        </w:rPr>
        <w:t>, e-mail</w:t>
      </w:r>
      <w:r w:rsidR="00866E96" w:rsidRPr="003D11C3">
        <w:rPr>
          <w:lang w:val="en-US"/>
        </w:rPr>
        <w:t xml:space="preserve"> </w:t>
      </w:r>
      <w:hyperlink r:id="rId14" w:history="1">
        <w:r w:rsidR="009B52B5" w:rsidRPr="003D11C3">
          <w:rPr>
            <w:rStyle w:val="Hyperlink"/>
          </w:rPr>
          <w:t>tobias.eisenring@fibl.org</w:t>
        </w:r>
      </w:hyperlink>
      <w:r w:rsidR="00857400" w:rsidRPr="003D11C3">
        <w:t xml:space="preserve">, </w:t>
      </w:r>
      <w:hyperlink r:id="rId15" w:history="1">
        <w:r w:rsidR="001D714E" w:rsidRPr="003D11C3">
          <w:rPr>
            <w:rStyle w:val="Hyperlink"/>
          </w:rPr>
          <w:t>www.qftp.org</w:t>
        </w:r>
      </w:hyperlink>
      <w:r w:rsidR="001D714E" w:rsidRPr="003D11C3">
        <w:t xml:space="preserve"> </w:t>
      </w:r>
    </w:p>
    <w:p w14:paraId="592BB849" w14:textId="77777777" w:rsidR="009B52B5" w:rsidRPr="003D11C3" w:rsidRDefault="009B52B5" w:rsidP="00866E96">
      <w:pPr>
        <w:pStyle w:val="FiBLmrbulletpoint"/>
        <w:rPr>
          <w:lang w:val="en-US"/>
        </w:rPr>
      </w:pPr>
      <w:r w:rsidRPr="003D11C3">
        <w:rPr>
          <w:lang w:val="en-US"/>
        </w:rPr>
        <w:t xml:space="preserve">Dr. Stefan Dreesmann, </w:t>
      </w:r>
      <w:r w:rsidRPr="003D11C3">
        <w:t>German-Ukrainian Cooperation in Organic Farming (COA), Phone +49 152 539 77 131</w:t>
      </w:r>
      <w:r w:rsidR="00C80D3D" w:rsidRPr="003D11C3">
        <w:t xml:space="preserve">, </w:t>
      </w:r>
      <w:r w:rsidRPr="003D11C3">
        <w:rPr>
          <w:lang w:val="en-US"/>
        </w:rPr>
        <w:t>e-mail</w:t>
      </w:r>
      <w:r w:rsidRPr="003D11C3">
        <w:t xml:space="preserve">  </w:t>
      </w:r>
      <w:hyperlink r:id="rId16" w:history="1">
        <w:r w:rsidRPr="003D11C3">
          <w:rPr>
            <w:rStyle w:val="Hyperlink"/>
            <w:lang w:val="en-US"/>
          </w:rPr>
          <w:t>Stefan.Dreesmann@gopa-afc.de</w:t>
        </w:r>
      </w:hyperlink>
      <w:r w:rsidRPr="003D11C3">
        <w:t xml:space="preserve">, </w:t>
      </w:r>
      <w:hyperlink r:id="rId17" w:history="1">
        <w:r w:rsidRPr="003D11C3">
          <w:rPr>
            <w:rStyle w:val="Hyperlink"/>
            <w:lang w:val="en-US"/>
          </w:rPr>
          <w:t>www.coa-ukraine.com/en/</w:t>
        </w:r>
      </w:hyperlink>
    </w:p>
    <w:p w14:paraId="7D49ACD8" w14:textId="77777777" w:rsidR="00CD4B01" w:rsidRPr="003D11C3" w:rsidRDefault="00762BA5" w:rsidP="00CD4B01">
      <w:pPr>
        <w:pStyle w:val="FiBLmrbulletpoint"/>
        <w:rPr>
          <w:lang w:val="en-US"/>
        </w:rPr>
      </w:pPr>
      <w:r w:rsidRPr="003D11C3">
        <w:rPr>
          <w:lang w:val="en-US"/>
        </w:rPr>
        <w:t>Adrian Krebs</w:t>
      </w:r>
      <w:r w:rsidR="00D73085" w:rsidRPr="003D11C3">
        <w:rPr>
          <w:lang w:val="en-US"/>
        </w:rPr>
        <w:t>, Media spokesperson</w:t>
      </w:r>
      <w:r w:rsidR="00CD4B01" w:rsidRPr="003D11C3">
        <w:rPr>
          <w:lang w:val="en-US"/>
        </w:rPr>
        <w:t xml:space="preserve">, FiBL </w:t>
      </w:r>
      <w:r w:rsidR="00C4331B" w:rsidRPr="003D11C3">
        <w:rPr>
          <w:lang w:val="en-US"/>
        </w:rPr>
        <w:t>Switzerland</w:t>
      </w:r>
      <w:r w:rsidR="00CD4B01" w:rsidRPr="003D11C3">
        <w:rPr>
          <w:lang w:val="en-US"/>
        </w:rPr>
        <w:br/>
      </w:r>
      <w:r w:rsidR="005B675F" w:rsidRPr="003D11C3">
        <w:rPr>
          <w:lang w:val="en-US"/>
        </w:rPr>
        <w:t>Phone +41</w:t>
      </w:r>
      <w:r w:rsidR="001A503F" w:rsidRPr="003D11C3">
        <w:rPr>
          <w:lang w:val="en-US"/>
        </w:rPr>
        <w:t xml:space="preserve"> 62</w:t>
      </w:r>
      <w:r w:rsidR="005B675F" w:rsidRPr="003D11C3">
        <w:rPr>
          <w:lang w:val="en-US"/>
        </w:rPr>
        <w:t xml:space="preserve"> </w:t>
      </w:r>
      <w:r w:rsidR="00D73085" w:rsidRPr="003D11C3">
        <w:rPr>
          <w:lang w:val="en-US"/>
        </w:rPr>
        <w:t xml:space="preserve">865 </w:t>
      </w:r>
      <w:r w:rsidRPr="003D11C3">
        <w:rPr>
          <w:lang w:val="en-US"/>
        </w:rPr>
        <w:t>50 32, +41 79 500 88 52</w:t>
      </w:r>
      <w:r w:rsidR="005B675F" w:rsidRPr="003D11C3">
        <w:rPr>
          <w:lang w:val="en-US"/>
        </w:rPr>
        <w:t>, e-mail</w:t>
      </w:r>
      <w:r w:rsidR="00CD4B01" w:rsidRPr="003D11C3">
        <w:rPr>
          <w:lang w:val="en-US"/>
        </w:rPr>
        <w:t xml:space="preserve"> </w:t>
      </w:r>
      <w:hyperlink r:id="rId18" w:history="1">
        <w:r w:rsidRPr="003D11C3">
          <w:rPr>
            <w:rStyle w:val="Hyperlink"/>
          </w:rPr>
          <w:t>adrian.krebs@fibl.org</w:t>
        </w:r>
      </w:hyperlink>
      <w:r w:rsidRPr="003D11C3">
        <w:t xml:space="preserve"> </w:t>
      </w:r>
    </w:p>
    <w:p w14:paraId="0E78E2FE" w14:textId="77777777" w:rsidR="00B91105" w:rsidRPr="003D11C3" w:rsidRDefault="001E5B70" w:rsidP="00B91105">
      <w:pPr>
        <w:pStyle w:val="FiBLmraddinfo"/>
      </w:pPr>
      <w:r w:rsidRPr="003D11C3">
        <w:lastRenderedPageBreak/>
        <w:t>Information</w:t>
      </w:r>
    </w:p>
    <w:p w14:paraId="4EA8DBF3" w14:textId="77777777" w:rsidR="00B91105" w:rsidRPr="003D11C3" w:rsidRDefault="00B91105" w:rsidP="00B91105">
      <w:pPr>
        <w:pStyle w:val="FiBLmrbulletpoint"/>
      </w:pPr>
      <w:bookmarkStart w:id="0" w:name="_Hlk157406681"/>
      <w:r w:rsidRPr="003D11C3">
        <w:rPr>
          <w:lang w:val="en-US"/>
        </w:rPr>
        <w:t>Visit us at the Ukrainian National Pavilion in hall 4A-511 and the Ukrainian stand in hall 4A-421. The list of all exporters can be found here:</w:t>
      </w:r>
      <w:r w:rsidRPr="003D11C3">
        <w:rPr>
          <w:lang w:val="en-US"/>
        </w:rPr>
        <w:br/>
      </w:r>
      <w:bookmarkStart w:id="1" w:name="_Hlk157181912"/>
      <w:r w:rsidRPr="003D11C3">
        <w:rPr>
          <w:lang w:val="en-US"/>
        </w:rPr>
        <w:fldChar w:fldCharType="begin"/>
      </w:r>
      <w:r w:rsidRPr="003D11C3">
        <w:rPr>
          <w:lang w:val="en-US"/>
        </w:rPr>
        <w:instrText xml:space="preserve"> HYPERLINK "https://organicinfo.ua/en/news/ukraine-at-biofach-2024/" </w:instrText>
      </w:r>
      <w:r w:rsidRPr="003D11C3">
        <w:rPr>
          <w:lang w:val="en-US"/>
        </w:rPr>
        <w:fldChar w:fldCharType="separate"/>
      </w:r>
      <w:r w:rsidRPr="003D11C3">
        <w:rPr>
          <w:rStyle w:val="Hyperlink"/>
          <w:lang w:val="en-US"/>
        </w:rPr>
        <w:t>https://organicinfo.ua/en/news/ukraine-at-</w:t>
      </w:r>
      <w:r w:rsidR="0095586B">
        <w:rPr>
          <w:rStyle w:val="Hyperlink"/>
          <w:lang w:val="en-US"/>
        </w:rPr>
        <w:t>Biofach</w:t>
      </w:r>
      <w:r w:rsidRPr="003D11C3">
        <w:rPr>
          <w:rStyle w:val="Hyperlink"/>
          <w:lang w:val="en-US"/>
        </w:rPr>
        <w:t>-2024/</w:t>
      </w:r>
      <w:bookmarkEnd w:id="1"/>
      <w:r w:rsidRPr="003D11C3">
        <w:rPr>
          <w:lang w:val="en-US"/>
        </w:rPr>
        <w:fldChar w:fldCharType="end"/>
      </w:r>
      <w:r w:rsidRPr="003D11C3">
        <w:rPr>
          <w:lang w:val="en-US"/>
        </w:rPr>
        <w:t xml:space="preserve"> </w:t>
      </w:r>
      <w:bookmarkStart w:id="2" w:name="_Hlk157406321"/>
    </w:p>
    <w:p w14:paraId="3F0AE387" w14:textId="179341CA" w:rsidR="00B91105" w:rsidRPr="003D11C3" w:rsidRDefault="00B91105" w:rsidP="00B91105">
      <w:pPr>
        <w:pStyle w:val="FiBLmrbulletpoint"/>
      </w:pPr>
      <w:r w:rsidRPr="003D11C3">
        <w:rPr>
          <w:lang w:val="en-US"/>
        </w:rPr>
        <w:t xml:space="preserve">Session at </w:t>
      </w:r>
      <w:r w:rsidR="0095586B">
        <w:rPr>
          <w:lang w:val="en-US"/>
        </w:rPr>
        <w:t>Biofach</w:t>
      </w:r>
      <w:r w:rsidRPr="003D11C3">
        <w:rPr>
          <w:lang w:val="en-US"/>
        </w:rPr>
        <w:t xml:space="preserve"> congress: </w:t>
      </w:r>
      <w:r w:rsidR="00182C69">
        <w:rPr>
          <w:i/>
        </w:rPr>
        <w:t>“</w:t>
      </w:r>
      <w:r w:rsidRPr="003D11C3">
        <w:rPr>
          <w:i/>
          <w:lang w:val="en-US"/>
        </w:rPr>
        <w:t>At the front-line - women in Ukraine are changing the world</w:t>
      </w:r>
      <w:r w:rsidR="00182C69">
        <w:rPr>
          <w:i/>
          <w:lang w:val="en-US"/>
        </w:rPr>
        <w:t>”</w:t>
      </w:r>
      <w:r w:rsidRPr="003D11C3">
        <w:rPr>
          <w:lang w:val="en-US"/>
        </w:rPr>
        <w:t xml:space="preserve"> </w:t>
      </w:r>
      <w:r w:rsidR="00B308BE">
        <w:rPr>
          <w:lang w:val="en-US"/>
        </w:rPr>
        <w:t>Wednesday</w:t>
      </w:r>
      <w:r w:rsidRPr="003D11C3">
        <w:rPr>
          <w:lang w:val="en-US"/>
        </w:rPr>
        <w:t xml:space="preserve">, February 14, from 13h00 – 14h30, </w:t>
      </w:r>
      <w:r w:rsidR="003D06DF" w:rsidRPr="003D11C3">
        <w:rPr>
          <w:lang w:val="en-US"/>
        </w:rPr>
        <w:t>room Shanghai (NCC Ost)</w:t>
      </w:r>
      <w:r w:rsidRPr="003D11C3">
        <w:rPr>
          <w:lang w:val="en-US"/>
        </w:rPr>
        <w:t>.</w:t>
      </w:r>
      <w:bookmarkEnd w:id="2"/>
      <w:r w:rsidRPr="003D11C3">
        <w:rPr>
          <w:lang w:val="en-US"/>
        </w:rPr>
        <w:br/>
      </w:r>
      <w:hyperlink r:id="rId19" w:history="1">
        <w:r w:rsidR="009F3275" w:rsidRPr="002113AD">
          <w:rPr>
            <w:rStyle w:val="Hyperlink"/>
            <w:lang w:val="en-US"/>
          </w:rPr>
          <w:t>https://www.biofach.de/en/congress-events/programme-overview</w:t>
        </w:r>
      </w:hyperlink>
      <w:bookmarkEnd w:id="0"/>
      <w:r w:rsidRPr="003D11C3">
        <w:rPr>
          <w:lang w:val="en-US"/>
        </w:rPr>
        <w:t xml:space="preserve"> </w:t>
      </w:r>
    </w:p>
    <w:p w14:paraId="1FC77B40" w14:textId="77777777" w:rsidR="007A7F7C" w:rsidRPr="003D11C3" w:rsidRDefault="007A7F7C" w:rsidP="007A7F7C">
      <w:pPr>
        <w:pStyle w:val="FiBLmraddinfo"/>
      </w:pPr>
      <w:r w:rsidRPr="003D11C3">
        <w:t>Links</w:t>
      </w:r>
    </w:p>
    <w:p w14:paraId="42D00B7C" w14:textId="77777777" w:rsidR="00857400" w:rsidRPr="003D11C3" w:rsidRDefault="00857400" w:rsidP="007A7F7C">
      <w:pPr>
        <w:pStyle w:val="FiBLmrbulletpoint"/>
      </w:pPr>
      <w:r w:rsidRPr="003D11C3">
        <w:rPr>
          <w:lang w:val="en-US"/>
        </w:rPr>
        <w:t xml:space="preserve">Ukrainian Ministry of Agrarian Policy and Food of Ukraine (MAPF), </w:t>
      </w:r>
      <w:hyperlink r:id="rId20" w:history="1">
        <w:r w:rsidR="00D05AA9" w:rsidRPr="003D11C3">
          <w:rPr>
            <w:rStyle w:val="Hyperlink"/>
            <w:lang w:val="en-US"/>
          </w:rPr>
          <w:t>https://minagro.gov.ua/en/napryamki/organic-production/labelling-organic-products</w:t>
        </w:r>
      </w:hyperlink>
      <w:r w:rsidR="00D05AA9" w:rsidRPr="003D11C3">
        <w:rPr>
          <w:lang w:val="en-US"/>
        </w:rPr>
        <w:t xml:space="preserve"> </w:t>
      </w:r>
    </w:p>
    <w:p w14:paraId="42556798" w14:textId="6CD6494F" w:rsidR="00857400" w:rsidRPr="003D11C3" w:rsidRDefault="00857400" w:rsidP="00604380">
      <w:pPr>
        <w:pStyle w:val="FiBLmrbulletpoint"/>
      </w:pPr>
      <w:r w:rsidRPr="003D11C3">
        <w:t xml:space="preserve">Ukrainian State Institution Entrepreneurship and Export Development Office (EEPO), </w:t>
      </w:r>
      <w:hyperlink r:id="rId21" w:history="1">
        <w:r w:rsidR="00182C69" w:rsidRPr="002113AD">
          <w:rPr>
            <w:rStyle w:val="Hyperlink"/>
          </w:rPr>
          <w:t>https://imp.export.gov.ua/505-organic_food</w:t>
        </w:r>
      </w:hyperlink>
      <w:r w:rsidR="0023690D" w:rsidRPr="00182C69">
        <w:rPr>
          <w:lang w:val="uk-UA"/>
        </w:rPr>
        <w:t xml:space="preserve"> </w:t>
      </w:r>
      <w:r w:rsidR="0023690D" w:rsidRPr="003D11C3">
        <w:t xml:space="preserve">and </w:t>
      </w:r>
      <w:bookmarkStart w:id="3" w:name="_GoBack"/>
      <w:bookmarkEnd w:id="3"/>
      <w:r w:rsidR="009F3275">
        <w:fldChar w:fldCharType="begin"/>
      </w:r>
      <w:r w:rsidR="009F3275">
        <w:instrText xml:space="preserve"> HYPERLINK "</w:instrText>
      </w:r>
      <w:r w:rsidR="009F3275" w:rsidRPr="009F3275">
        <w:instrText>https://imp.export.gov.ua/793-the_national_pavilion_of_ukraine_at_biofach_2024</w:instrText>
      </w:r>
      <w:r w:rsidR="009F3275">
        <w:instrText xml:space="preserve">" </w:instrText>
      </w:r>
      <w:r w:rsidR="009F3275">
        <w:fldChar w:fldCharType="separate"/>
      </w:r>
      <w:r w:rsidR="009F3275" w:rsidRPr="002113AD">
        <w:rPr>
          <w:rStyle w:val="Hyperlink"/>
        </w:rPr>
        <w:t>https://imp.export.gov.ua/793-the_national_</w:t>
      </w:r>
      <w:r w:rsidR="009F3275" w:rsidRPr="002113AD">
        <w:rPr>
          <w:rStyle w:val="Hyperlink"/>
        </w:rPr>
        <w:t>p</w:t>
      </w:r>
      <w:r w:rsidR="009F3275" w:rsidRPr="002113AD">
        <w:rPr>
          <w:rStyle w:val="Hyperlink"/>
        </w:rPr>
        <w:t>avilion_of_ukraine_at_biof</w:t>
      </w:r>
      <w:r w:rsidR="009F3275" w:rsidRPr="002113AD">
        <w:rPr>
          <w:rStyle w:val="Hyperlink"/>
        </w:rPr>
        <w:t>a</w:t>
      </w:r>
      <w:r w:rsidR="009F3275" w:rsidRPr="002113AD">
        <w:rPr>
          <w:rStyle w:val="Hyperlink"/>
        </w:rPr>
        <w:t>ch_2024</w:t>
      </w:r>
      <w:r w:rsidR="009F3275">
        <w:fldChar w:fldCharType="end"/>
      </w:r>
      <w:r w:rsidR="00D05AA9" w:rsidRPr="003D11C3">
        <w:t xml:space="preserve"> </w:t>
      </w:r>
    </w:p>
    <w:p w14:paraId="6173FA00" w14:textId="77777777" w:rsidR="005902D9" w:rsidRPr="003D11C3" w:rsidRDefault="005902D9" w:rsidP="007A7F7C">
      <w:pPr>
        <w:pStyle w:val="FiBLmrbulletpoint"/>
      </w:pPr>
      <w:r w:rsidRPr="003D11C3">
        <w:t xml:space="preserve">Ukrainian Berries Association, </w:t>
      </w:r>
      <w:hyperlink r:id="rId22" w:history="1">
        <w:r w:rsidRPr="003D11C3">
          <w:rPr>
            <w:rStyle w:val="Hyperlink"/>
          </w:rPr>
          <w:t>www.uaberries.com/en/about-association</w:t>
        </w:r>
      </w:hyperlink>
      <w:r w:rsidRPr="003D11C3">
        <w:t xml:space="preserve"> </w:t>
      </w:r>
    </w:p>
    <w:p w14:paraId="394AAC4A" w14:textId="77777777" w:rsidR="003D06DF" w:rsidRPr="003D11C3" w:rsidRDefault="003D06DF" w:rsidP="003D06DF">
      <w:pPr>
        <w:pStyle w:val="FiBLmraddinfo"/>
      </w:pPr>
      <w:r w:rsidRPr="003D11C3">
        <w:t>Supporters</w:t>
      </w:r>
    </w:p>
    <w:p w14:paraId="00C06801" w14:textId="77777777" w:rsidR="00857400" w:rsidRPr="003D11C3" w:rsidRDefault="00857400" w:rsidP="00857400">
      <w:pPr>
        <w:pStyle w:val="FiBLmrbulletpoint"/>
      </w:pPr>
      <w:r w:rsidRPr="003D11C3">
        <w:t xml:space="preserve">Organic Trade 4 Development in Eastern Europe (OT4D), </w:t>
      </w:r>
      <w:hyperlink r:id="rId23" w:history="1">
        <w:r w:rsidR="00D05AA9" w:rsidRPr="003D11C3">
          <w:rPr>
            <w:rStyle w:val="Hyperlink"/>
          </w:rPr>
          <w:t>www.organictrade4development.org</w:t>
        </w:r>
      </w:hyperlink>
      <w:r w:rsidR="00D05AA9" w:rsidRPr="003D11C3">
        <w:t xml:space="preserve"> </w:t>
      </w:r>
    </w:p>
    <w:p w14:paraId="7062AF06" w14:textId="77777777" w:rsidR="00857400" w:rsidRPr="003D11C3" w:rsidRDefault="00857400" w:rsidP="00857400">
      <w:pPr>
        <w:pStyle w:val="FiBLmrbulletpoint"/>
      </w:pPr>
      <w:r w:rsidRPr="003D11C3">
        <w:t xml:space="preserve">Western NIS Enterprise Fund (WNISEF), funded by the U.S. government via USAID, </w:t>
      </w:r>
      <w:hyperlink r:id="rId24" w:history="1">
        <w:r w:rsidR="00D05AA9" w:rsidRPr="003D11C3">
          <w:rPr>
            <w:rStyle w:val="Hyperlink"/>
          </w:rPr>
          <w:t>www.wnisef.org</w:t>
        </w:r>
      </w:hyperlink>
      <w:r w:rsidR="00D05AA9" w:rsidRPr="003D11C3">
        <w:t xml:space="preserve"> </w:t>
      </w:r>
    </w:p>
    <w:p w14:paraId="14E17005" w14:textId="77777777" w:rsidR="00857400" w:rsidRPr="003D11C3" w:rsidRDefault="00857400" w:rsidP="00857400">
      <w:pPr>
        <w:pStyle w:val="FiBLmrbulletpoint"/>
      </w:pPr>
      <w:r w:rsidRPr="003D11C3">
        <w:t xml:space="preserve">European Bank for Reconstruction and Development (EBRD), </w:t>
      </w:r>
      <w:hyperlink r:id="rId25" w:history="1">
        <w:r w:rsidR="00D05AA9" w:rsidRPr="003D11C3">
          <w:rPr>
            <w:rStyle w:val="Hyperlink"/>
          </w:rPr>
          <w:t>www.ebrd.com/knowhow/ukraine</w:t>
        </w:r>
      </w:hyperlink>
      <w:r w:rsidR="00D05AA9" w:rsidRPr="003D11C3">
        <w:t xml:space="preserve"> </w:t>
      </w:r>
    </w:p>
    <w:p w14:paraId="279331FB" w14:textId="28B7AA5F" w:rsidR="00857400" w:rsidRDefault="00857400" w:rsidP="00857400">
      <w:pPr>
        <w:pStyle w:val="FiBLmrbulletpoint"/>
      </w:pPr>
      <w:r w:rsidRPr="003D11C3">
        <w:t xml:space="preserve">Import Promotion Desk (IPD), funded by the German Federal Ministry for Economic Cooperation and Development (BMZ), </w:t>
      </w:r>
      <w:hyperlink r:id="rId26" w:history="1">
        <w:r w:rsidR="00A964C1" w:rsidRPr="002113AD">
          <w:rPr>
            <w:rStyle w:val="Hyperlink"/>
          </w:rPr>
          <w:t>www.importpromoti</w:t>
        </w:r>
        <w:r w:rsidR="00A964C1" w:rsidRPr="002113AD">
          <w:rPr>
            <w:rStyle w:val="Hyperlink"/>
          </w:rPr>
          <w:t>o</w:t>
        </w:r>
        <w:r w:rsidR="00A964C1" w:rsidRPr="002113AD">
          <w:rPr>
            <w:rStyle w:val="Hyperlink"/>
          </w:rPr>
          <w:t>ndesk.com</w:t>
        </w:r>
      </w:hyperlink>
    </w:p>
    <w:p w14:paraId="54F12C92" w14:textId="77777777" w:rsidR="00CD4B01" w:rsidRPr="003D11C3" w:rsidRDefault="00CD4B01" w:rsidP="00CD4B01">
      <w:pPr>
        <w:pStyle w:val="FiBLmraddinfo"/>
      </w:pPr>
      <w:r w:rsidRPr="003D11C3">
        <w:t>Partner</w:t>
      </w:r>
      <w:r w:rsidR="00E451EE" w:rsidRPr="003D11C3">
        <w:t>s</w:t>
      </w:r>
    </w:p>
    <w:p w14:paraId="4347B455" w14:textId="77777777" w:rsidR="00762BA5" w:rsidRPr="003D11C3" w:rsidRDefault="00857400" w:rsidP="00762BA5">
      <w:pPr>
        <w:pStyle w:val="FiBLmrbulletpoint"/>
      </w:pPr>
      <w:r w:rsidRPr="003D11C3">
        <w:t xml:space="preserve">Organic Initiative, </w:t>
      </w:r>
      <w:hyperlink r:id="rId27" w:history="1">
        <w:r w:rsidR="005902D9" w:rsidRPr="003D11C3">
          <w:rPr>
            <w:rStyle w:val="Hyperlink"/>
          </w:rPr>
          <w:t>www.organicinitiative.org.ua/en</w:t>
        </w:r>
      </w:hyperlink>
      <w:r w:rsidR="005902D9" w:rsidRPr="003D11C3">
        <w:t xml:space="preserve"> </w:t>
      </w:r>
    </w:p>
    <w:p w14:paraId="30DDEBCF" w14:textId="77777777" w:rsidR="00F678FA" w:rsidRPr="003D11C3" w:rsidRDefault="00F678FA" w:rsidP="00F678FA">
      <w:pPr>
        <w:pStyle w:val="FiBLmraddinfo"/>
      </w:pPr>
      <w:r w:rsidRPr="003D11C3">
        <w:t>This media release online</w:t>
      </w:r>
    </w:p>
    <w:p w14:paraId="4CAC3040" w14:textId="77777777" w:rsidR="00F678FA" w:rsidRPr="003D11C3" w:rsidRDefault="00F678FA" w:rsidP="00F678FA">
      <w:pPr>
        <w:pStyle w:val="FiBLmrstandard"/>
      </w:pPr>
      <w:r w:rsidRPr="003D11C3">
        <w:t xml:space="preserve">This media release and pictures can be accessed online at </w:t>
      </w:r>
      <w:hyperlink r:id="rId28" w:history="1">
        <w:r w:rsidR="00DD2F11" w:rsidRPr="003D11C3">
          <w:rPr>
            <w:rStyle w:val="Hyperlink"/>
          </w:rPr>
          <w:t>www.fibl.org/en/info-centre/media.html</w:t>
        </w:r>
      </w:hyperlink>
      <w:r w:rsidRPr="003D11C3">
        <w:t>.</w:t>
      </w:r>
    </w:p>
    <w:p w14:paraId="04C3EF1B" w14:textId="77777777" w:rsidR="00D73085" w:rsidRPr="003D11C3" w:rsidRDefault="00D73085" w:rsidP="00D73085">
      <w:pPr>
        <w:pStyle w:val="FiBLmraddinfo"/>
      </w:pPr>
      <w:r w:rsidRPr="003D11C3">
        <w:t>Images for download</w:t>
      </w:r>
    </w:p>
    <w:p w14:paraId="6BB888D7" w14:textId="77777777" w:rsidR="00D73085" w:rsidRPr="003D11C3" w:rsidRDefault="00D73085" w:rsidP="00D721CA">
      <w:pPr>
        <w:pStyle w:val="FiBLmrstandard"/>
      </w:pPr>
      <w:r w:rsidRPr="003D11C3">
        <w:t xml:space="preserve">Images are available under the following link: </w:t>
      </w:r>
      <w:hyperlink r:id="rId29" w:history="1">
        <w:r w:rsidR="004F4A8B" w:rsidRPr="003D11C3">
          <w:rPr>
            <w:rStyle w:val="Hyperlink"/>
          </w:rPr>
          <w:t>https://organicinfo.ua/en/news/ukraine-at-</w:t>
        </w:r>
        <w:r w:rsidR="0095586B">
          <w:rPr>
            <w:rStyle w:val="Hyperlink"/>
          </w:rPr>
          <w:t>Biofach</w:t>
        </w:r>
        <w:r w:rsidR="004F4A8B" w:rsidRPr="003D11C3">
          <w:rPr>
            <w:rStyle w:val="Hyperlink"/>
          </w:rPr>
          <w:t>-2024/</w:t>
        </w:r>
      </w:hyperlink>
    </w:p>
    <w:p w14:paraId="21669C7D" w14:textId="77777777" w:rsidR="002C0814" w:rsidRPr="00A04F66" w:rsidRDefault="006569B3" w:rsidP="0044286A">
      <w:pPr>
        <w:pStyle w:val="FiBLmrannotationtitle"/>
      </w:pPr>
      <w:r w:rsidRPr="003D11C3">
        <w:lastRenderedPageBreak/>
        <w:t>About</w:t>
      </w:r>
      <w:r w:rsidR="002C0814" w:rsidRPr="003D11C3">
        <w:t xml:space="preserve"> FiBL</w:t>
      </w:r>
    </w:p>
    <w:p w14:paraId="788E2EF7" w14:textId="77777777" w:rsidR="00F678FA" w:rsidRDefault="00857618" w:rsidP="00857618">
      <w:pPr>
        <w:pStyle w:val="FiBLmrannotation"/>
        <w:rPr>
          <w:rStyle w:val="Hyperlink"/>
        </w:rPr>
      </w:pPr>
      <w:r>
        <w:t xml:space="preserve">The Research Institute of Organic Agriculture FiBL is one of the world's leading research institutions in the field of organic agriculture. FiBL's strengths are interdisciplinary research, joint innovations with farmers and the food industry as well as rapid knowledge transfer. The FiBL Group currently includes FiBL Switzerland (founded in 1973), FiBL Germany (2001), FiBL Austria (2004), ÖMKi (Hungarian Research Institute of Organic Agriculture, 2011), FiBL France (2017) and FiBL Europe (2017), which is jointly supported by the five national institutes. Around </w:t>
      </w:r>
      <w:r w:rsidR="524F1DB8">
        <w:t>40</w:t>
      </w:r>
      <w:r w:rsidR="00D73085">
        <w:t>0</w:t>
      </w:r>
      <w:r>
        <w:t xml:space="preserve"> employees work at the various locations. </w:t>
      </w:r>
      <w:hyperlink r:id="rId30" w:history="1">
        <w:r w:rsidRPr="00D30F1E">
          <w:rPr>
            <w:rStyle w:val="Hyperlink"/>
          </w:rPr>
          <w:t>www.fibl.org</w:t>
        </w:r>
      </w:hyperlink>
    </w:p>
    <w:p w14:paraId="01ACA57B" w14:textId="77777777" w:rsidR="00857400" w:rsidRDefault="00857400" w:rsidP="00857618">
      <w:pPr>
        <w:pStyle w:val="FiBLmrannotation"/>
      </w:pPr>
      <w:r>
        <w:t xml:space="preserve">FiBL has a </w:t>
      </w:r>
      <w:r w:rsidR="005902D9" w:rsidRPr="005902D9">
        <w:t>Quality Food Trade Program (QFTP)</w:t>
      </w:r>
      <w:r w:rsidR="005902D9">
        <w:t xml:space="preserve"> </w:t>
      </w:r>
      <w:r>
        <w:t xml:space="preserve">office in </w:t>
      </w:r>
      <w:r w:rsidR="005902D9">
        <w:t xml:space="preserve">Kyiv, </w:t>
      </w:r>
      <w:r>
        <w:t>Ukraine</w:t>
      </w:r>
      <w:r w:rsidR="005902D9">
        <w:t>,</w:t>
      </w:r>
      <w:r>
        <w:t xml:space="preserve"> with 12 local staff.</w:t>
      </w:r>
      <w:r w:rsidR="004F4A8B">
        <w:t xml:space="preserve"> </w:t>
      </w:r>
      <w:hyperlink r:id="rId31" w:history="1">
        <w:r w:rsidR="00D05AA9" w:rsidRPr="009E3F33">
          <w:rPr>
            <w:rStyle w:val="Hyperlink"/>
          </w:rPr>
          <w:t>www.qftp.org/en</w:t>
        </w:r>
      </w:hyperlink>
      <w:r w:rsidR="00D05AA9">
        <w:t xml:space="preserve"> </w:t>
      </w:r>
    </w:p>
    <w:sectPr w:rsidR="00857400" w:rsidSect="00306486">
      <w:footerReference w:type="default" r:id="rId32"/>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98DDE6" w16cex:dateUtc="2024-01-29T15:00:00Z"/>
  <w16cex:commentExtensible w16cex:durableId="1241A9FA" w16cex:dateUtc="2024-01-29T15:05:00Z"/>
  <w16cex:commentExtensible w16cex:durableId="1EB5F8F6" w16cex:dateUtc="2024-01-29T18:17:00Z"/>
  <w16cex:commentExtensible w16cex:durableId="6825D968" w16cex:dateUtc="2024-01-29T15:29:00Z"/>
  <w16cex:commentExtensible w16cex:durableId="1F6D232D" w16cex:dateUtc="2024-01-29T15:39:00Z"/>
  <w16cex:commentExtensible w16cex:durableId="4AB7D3B4" w16cex:dateUtc="2024-01-29T15:29:00Z"/>
  <w16cex:commentExtensible w16cex:durableId="4B2D355B" w16cex:dateUtc="2024-01-29T15:31:00Z"/>
  <w16cex:commentExtensible w16cex:durableId="1B91AB80" w16cex:dateUtc="2024-01-29T15:35:00Z"/>
  <w16cex:commentExtensible w16cex:durableId="790A1F35" w16cex:dateUtc="2024-01-29T15:37:00Z"/>
  <w16cex:commentExtensible w16cex:durableId="0DAE6C28" w16cex:dateUtc="2024-01-29T15:40:00Z"/>
  <w16cex:commentExtensible w16cex:durableId="53182D90" w16cex:dateUtc="2024-01-29T15:42:00Z"/>
  <w16cex:commentExtensible w16cex:durableId="65F414F2" w16cex:dateUtc="2024-01-29T16:05:00Z"/>
  <w16cex:commentExtensible w16cex:durableId="3DE7A11F" w16cex:dateUtc="2024-01-29T16:07:00Z"/>
  <w16cex:commentExtensible w16cex:durableId="1F37BF0A" w16cex:dateUtc="2024-01-29T16: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73444" w14:textId="77777777" w:rsidR="00B20528" w:rsidRDefault="00B20528" w:rsidP="00F53AA9">
      <w:pPr>
        <w:spacing w:after="0" w:line="240" w:lineRule="auto"/>
      </w:pPr>
      <w:r>
        <w:separator/>
      </w:r>
    </w:p>
  </w:endnote>
  <w:endnote w:type="continuationSeparator" w:id="0">
    <w:p w14:paraId="213F8D1D" w14:textId="77777777" w:rsidR="00B20528" w:rsidRDefault="00B2052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679BD2A5" w14:textId="77777777" w:rsidTr="00232993">
      <w:trPr>
        <w:trHeight w:val="508"/>
      </w:trPr>
      <w:tc>
        <w:tcPr>
          <w:tcW w:w="7656" w:type="dxa"/>
        </w:tcPr>
        <w:p w14:paraId="69F82E2C" w14:textId="77777777" w:rsidR="008A6B50" w:rsidRDefault="00CF6598" w:rsidP="00DA14CE">
          <w:pPr>
            <w:pStyle w:val="FiBLmrfooter"/>
          </w:pPr>
          <w:r>
            <w:t>Research Institute of Organic Agriculture</w:t>
          </w:r>
          <w:r w:rsidR="00F73377" w:rsidRPr="008A6B50">
            <w:t xml:space="preserve"> FiBL | Ackerstrasse 113 | Postfach 219 </w:t>
          </w:r>
        </w:p>
        <w:p w14:paraId="71103F0C"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174FB33C" w14:textId="77777777" w:rsidR="00F73377" w:rsidRPr="008A6B50" w:rsidRDefault="00F73377" w:rsidP="00DA14CE">
          <w:pPr>
            <w:pStyle w:val="FiBLmrpagenumber"/>
          </w:pPr>
        </w:p>
      </w:tc>
    </w:tr>
  </w:tbl>
  <w:p w14:paraId="5FECF994"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3608F4E1" w14:textId="77777777" w:rsidTr="003C1747">
      <w:trPr>
        <w:trHeight w:val="508"/>
      </w:trPr>
      <w:tc>
        <w:tcPr>
          <w:tcW w:w="4923" w:type="pct"/>
        </w:tcPr>
        <w:p w14:paraId="36CECC58" w14:textId="77777777" w:rsidR="00DA14CE" w:rsidRPr="0095586B" w:rsidRDefault="00DA7216" w:rsidP="00DA7216">
          <w:pPr>
            <w:pStyle w:val="FiBLmrfooter"/>
          </w:pPr>
          <w:r w:rsidRPr="0095586B">
            <w:t>Media release of</w:t>
          </w:r>
          <w:r w:rsidR="00DA14CE" w:rsidRPr="0095586B">
            <w:t xml:space="preserve"> </w:t>
          </w:r>
          <w:r w:rsidR="00762BA5" w:rsidRPr="0095586B">
            <w:t>0</w:t>
          </w:r>
          <w:r w:rsidR="00B308BE">
            <w:t>8</w:t>
          </w:r>
          <w:r w:rsidR="00DA14CE" w:rsidRPr="0095586B">
            <w:t>.</w:t>
          </w:r>
          <w:r w:rsidR="00762BA5" w:rsidRPr="0095586B">
            <w:t>02.2024</w:t>
          </w:r>
        </w:p>
      </w:tc>
      <w:tc>
        <w:tcPr>
          <w:tcW w:w="77" w:type="pct"/>
        </w:tcPr>
        <w:p w14:paraId="36820BBC" w14:textId="77777777" w:rsidR="00DA14CE" w:rsidRPr="00DA14CE" w:rsidRDefault="00DA14CE" w:rsidP="00DA14CE">
          <w:pPr>
            <w:pStyle w:val="FiBLmrpagenumber"/>
          </w:pPr>
          <w:r w:rsidRPr="0095586B">
            <w:fldChar w:fldCharType="begin"/>
          </w:r>
          <w:r w:rsidRPr="0095586B">
            <w:instrText xml:space="preserve"> PAGE   \* MERGEFORMAT </w:instrText>
          </w:r>
          <w:r w:rsidRPr="0095586B">
            <w:fldChar w:fldCharType="separate"/>
          </w:r>
          <w:r w:rsidR="002A662C" w:rsidRPr="0095586B">
            <w:rPr>
              <w:noProof/>
            </w:rPr>
            <w:t>2</w:t>
          </w:r>
          <w:r w:rsidRPr="0095586B">
            <w:fldChar w:fldCharType="end"/>
          </w:r>
        </w:p>
      </w:tc>
    </w:tr>
  </w:tbl>
  <w:p w14:paraId="10A71D74"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B4972" w14:textId="77777777" w:rsidR="00B20528" w:rsidRDefault="00B20528" w:rsidP="00F53AA9">
      <w:pPr>
        <w:spacing w:after="0" w:line="240" w:lineRule="auto"/>
      </w:pPr>
      <w:r>
        <w:separator/>
      </w:r>
    </w:p>
  </w:footnote>
  <w:footnote w:type="continuationSeparator" w:id="0">
    <w:p w14:paraId="4C6E9159" w14:textId="77777777" w:rsidR="00B20528" w:rsidRDefault="00B20528"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389FF55" w14:textId="77777777" w:rsidTr="00232993">
      <w:trPr>
        <w:trHeight w:val="599"/>
      </w:trPr>
      <w:tc>
        <w:tcPr>
          <w:tcW w:w="1616" w:type="dxa"/>
        </w:tcPr>
        <w:p w14:paraId="3A010141" w14:textId="77777777" w:rsidR="007666E3" w:rsidRPr="00C725B7" w:rsidRDefault="007666E3" w:rsidP="007666E3">
          <w:pPr>
            <w:pStyle w:val="FiBLmrheader"/>
          </w:pPr>
          <w:r>
            <w:rPr>
              <w:noProof/>
              <w:lang w:val="de-CH"/>
            </w:rPr>
            <w:drawing>
              <wp:inline distT="0" distB="0" distL="0" distR="0" wp14:anchorId="3E4C0646" wp14:editId="05999395">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5399FFD7" w14:textId="77777777" w:rsidR="007666E3" w:rsidRDefault="007666E3" w:rsidP="007666E3">
          <w:pPr>
            <w:tabs>
              <w:tab w:val="right" w:pos="7653"/>
            </w:tabs>
          </w:pPr>
        </w:p>
      </w:tc>
      <w:tc>
        <w:tcPr>
          <w:tcW w:w="2268" w:type="dxa"/>
        </w:tcPr>
        <w:p w14:paraId="55F8C427" w14:textId="77777777" w:rsidR="007666E3" w:rsidRDefault="007666E3" w:rsidP="00A033E7">
          <w:pPr>
            <w:tabs>
              <w:tab w:val="right" w:pos="7653"/>
            </w:tabs>
            <w:jc w:val="right"/>
          </w:pPr>
        </w:p>
      </w:tc>
    </w:tr>
  </w:tbl>
  <w:p w14:paraId="201540B0"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631E6"/>
    <w:rsid w:val="0008157D"/>
    <w:rsid w:val="000912D9"/>
    <w:rsid w:val="00097E74"/>
    <w:rsid w:val="000A0CF7"/>
    <w:rsid w:val="000A3B13"/>
    <w:rsid w:val="000B0DFD"/>
    <w:rsid w:val="000B5156"/>
    <w:rsid w:val="000C429D"/>
    <w:rsid w:val="000C7401"/>
    <w:rsid w:val="000C75D0"/>
    <w:rsid w:val="000D5714"/>
    <w:rsid w:val="000D7A27"/>
    <w:rsid w:val="0010236B"/>
    <w:rsid w:val="001050BE"/>
    <w:rsid w:val="00105A50"/>
    <w:rsid w:val="00107221"/>
    <w:rsid w:val="001354F8"/>
    <w:rsid w:val="001437BE"/>
    <w:rsid w:val="00146772"/>
    <w:rsid w:val="0016434F"/>
    <w:rsid w:val="0017068A"/>
    <w:rsid w:val="00182C69"/>
    <w:rsid w:val="0018434A"/>
    <w:rsid w:val="00195EC7"/>
    <w:rsid w:val="001A503F"/>
    <w:rsid w:val="001B3DB5"/>
    <w:rsid w:val="001D2FB4"/>
    <w:rsid w:val="001D714E"/>
    <w:rsid w:val="001E1C11"/>
    <w:rsid w:val="001E5B70"/>
    <w:rsid w:val="001F4988"/>
    <w:rsid w:val="001F529F"/>
    <w:rsid w:val="0020751E"/>
    <w:rsid w:val="002109E7"/>
    <w:rsid w:val="00211862"/>
    <w:rsid w:val="00217211"/>
    <w:rsid w:val="002203DD"/>
    <w:rsid w:val="0022639B"/>
    <w:rsid w:val="00230924"/>
    <w:rsid w:val="00232993"/>
    <w:rsid w:val="0023690D"/>
    <w:rsid w:val="00280674"/>
    <w:rsid w:val="00283720"/>
    <w:rsid w:val="002837D9"/>
    <w:rsid w:val="002925F1"/>
    <w:rsid w:val="002A662C"/>
    <w:rsid w:val="002B1D53"/>
    <w:rsid w:val="002C0814"/>
    <w:rsid w:val="002C3506"/>
    <w:rsid w:val="002D757B"/>
    <w:rsid w:val="002D7D78"/>
    <w:rsid w:val="002F1625"/>
    <w:rsid w:val="002F586A"/>
    <w:rsid w:val="0030119E"/>
    <w:rsid w:val="00306486"/>
    <w:rsid w:val="003150C5"/>
    <w:rsid w:val="00336A09"/>
    <w:rsid w:val="003A4191"/>
    <w:rsid w:val="003C1747"/>
    <w:rsid w:val="003C34A3"/>
    <w:rsid w:val="003C44A3"/>
    <w:rsid w:val="003C6406"/>
    <w:rsid w:val="003D06DF"/>
    <w:rsid w:val="003D1138"/>
    <w:rsid w:val="003D11C3"/>
    <w:rsid w:val="003F4F26"/>
    <w:rsid w:val="004128BF"/>
    <w:rsid w:val="0041671F"/>
    <w:rsid w:val="00416BA5"/>
    <w:rsid w:val="00423C89"/>
    <w:rsid w:val="00435155"/>
    <w:rsid w:val="0044286A"/>
    <w:rsid w:val="00446B90"/>
    <w:rsid w:val="00450F2F"/>
    <w:rsid w:val="00453BD9"/>
    <w:rsid w:val="004570C7"/>
    <w:rsid w:val="0045715C"/>
    <w:rsid w:val="00465871"/>
    <w:rsid w:val="0046602F"/>
    <w:rsid w:val="004762FE"/>
    <w:rsid w:val="004807B1"/>
    <w:rsid w:val="00481120"/>
    <w:rsid w:val="004847F1"/>
    <w:rsid w:val="004B4186"/>
    <w:rsid w:val="004C4067"/>
    <w:rsid w:val="004D3FEF"/>
    <w:rsid w:val="004D6428"/>
    <w:rsid w:val="004F4A8B"/>
    <w:rsid w:val="004F613F"/>
    <w:rsid w:val="00522BAF"/>
    <w:rsid w:val="00540B0E"/>
    <w:rsid w:val="00540DAE"/>
    <w:rsid w:val="00544B29"/>
    <w:rsid w:val="00553629"/>
    <w:rsid w:val="00555C7D"/>
    <w:rsid w:val="00567811"/>
    <w:rsid w:val="00571E3B"/>
    <w:rsid w:val="00580C94"/>
    <w:rsid w:val="005867AD"/>
    <w:rsid w:val="005902D9"/>
    <w:rsid w:val="005936DB"/>
    <w:rsid w:val="005938C8"/>
    <w:rsid w:val="0059401F"/>
    <w:rsid w:val="005B675F"/>
    <w:rsid w:val="005D0989"/>
    <w:rsid w:val="005F1359"/>
    <w:rsid w:val="005F460D"/>
    <w:rsid w:val="005F5A7E"/>
    <w:rsid w:val="005F7D4E"/>
    <w:rsid w:val="00626C9E"/>
    <w:rsid w:val="006410F4"/>
    <w:rsid w:val="006569B3"/>
    <w:rsid w:val="00661678"/>
    <w:rsid w:val="0066529D"/>
    <w:rsid w:val="00681E9E"/>
    <w:rsid w:val="006D0FF6"/>
    <w:rsid w:val="006D4D11"/>
    <w:rsid w:val="006E612A"/>
    <w:rsid w:val="0070449D"/>
    <w:rsid w:val="00712776"/>
    <w:rsid w:val="00727486"/>
    <w:rsid w:val="00736F11"/>
    <w:rsid w:val="00754508"/>
    <w:rsid w:val="00757FB8"/>
    <w:rsid w:val="00762BA5"/>
    <w:rsid w:val="00764E69"/>
    <w:rsid w:val="007666E3"/>
    <w:rsid w:val="00783BE6"/>
    <w:rsid w:val="0078787E"/>
    <w:rsid w:val="00793238"/>
    <w:rsid w:val="007A051D"/>
    <w:rsid w:val="007A0D20"/>
    <w:rsid w:val="007A7F7C"/>
    <w:rsid w:val="007B2397"/>
    <w:rsid w:val="007C6110"/>
    <w:rsid w:val="007C7E19"/>
    <w:rsid w:val="007D0573"/>
    <w:rsid w:val="008040E2"/>
    <w:rsid w:val="00804CDE"/>
    <w:rsid w:val="00806A24"/>
    <w:rsid w:val="00817B94"/>
    <w:rsid w:val="00823157"/>
    <w:rsid w:val="008417D3"/>
    <w:rsid w:val="008531A0"/>
    <w:rsid w:val="00857400"/>
    <w:rsid w:val="00857618"/>
    <w:rsid w:val="00861053"/>
    <w:rsid w:val="00866E96"/>
    <w:rsid w:val="00872371"/>
    <w:rsid w:val="00875E1D"/>
    <w:rsid w:val="008944AF"/>
    <w:rsid w:val="008A5E8C"/>
    <w:rsid w:val="008A6B50"/>
    <w:rsid w:val="008B7311"/>
    <w:rsid w:val="008D48AD"/>
    <w:rsid w:val="008F741F"/>
    <w:rsid w:val="009109C1"/>
    <w:rsid w:val="00912F05"/>
    <w:rsid w:val="0095586B"/>
    <w:rsid w:val="00960E34"/>
    <w:rsid w:val="009664F3"/>
    <w:rsid w:val="009669B5"/>
    <w:rsid w:val="009767BF"/>
    <w:rsid w:val="00981742"/>
    <w:rsid w:val="00982A03"/>
    <w:rsid w:val="00983CED"/>
    <w:rsid w:val="00986F71"/>
    <w:rsid w:val="009A52C4"/>
    <w:rsid w:val="009B52B5"/>
    <w:rsid w:val="009C0B90"/>
    <w:rsid w:val="009C0F61"/>
    <w:rsid w:val="009C7E54"/>
    <w:rsid w:val="009F1AD7"/>
    <w:rsid w:val="009F1ADF"/>
    <w:rsid w:val="009F3275"/>
    <w:rsid w:val="00A033E7"/>
    <w:rsid w:val="00A04F66"/>
    <w:rsid w:val="00A135C6"/>
    <w:rsid w:val="00A23B67"/>
    <w:rsid w:val="00A365ED"/>
    <w:rsid w:val="00A54AC7"/>
    <w:rsid w:val="00A57050"/>
    <w:rsid w:val="00A624F0"/>
    <w:rsid w:val="00A632FC"/>
    <w:rsid w:val="00A83320"/>
    <w:rsid w:val="00A8490E"/>
    <w:rsid w:val="00A84D76"/>
    <w:rsid w:val="00A964C1"/>
    <w:rsid w:val="00AA295A"/>
    <w:rsid w:val="00AC6487"/>
    <w:rsid w:val="00B116CC"/>
    <w:rsid w:val="00B11B61"/>
    <w:rsid w:val="00B15BC3"/>
    <w:rsid w:val="00B169A5"/>
    <w:rsid w:val="00B20528"/>
    <w:rsid w:val="00B25F0B"/>
    <w:rsid w:val="00B273DE"/>
    <w:rsid w:val="00B308BE"/>
    <w:rsid w:val="00B44024"/>
    <w:rsid w:val="00B4602B"/>
    <w:rsid w:val="00B91105"/>
    <w:rsid w:val="00BB14A7"/>
    <w:rsid w:val="00BB4140"/>
    <w:rsid w:val="00BB58BE"/>
    <w:rsid w:val="00BB6309"/>
    <w:rsid w:val="00BB7AF8"/>
    <w:rsid w:val="00BC05AC"/>
    <w:rsid w:val="00C10742"/>
    <w:rsid w:val="00C14AA4"/>
    <w:rsid w:val="00C3309F"/>
    <w:rsid w:val="00C407AB"/>
    <w:rsid w:val="00C4331B"/>
    <w:rsid w:val="00C50896"/>
    <w:rsid w:val="00C521BE"/>
    <w:rsid w:val="00C54E7B"/>
    <w:rsid w:val="00C725B7"/>
    <w:rsid w:val="00C73E52"/>
    <w:rsid w:val="00C80D3D"/>
    <w:rsid w:val="00C8256D"/>
    <w:rsid w:val="00C93A6C"/>
    <w:rsid w:val="00C96274"/>
    <w:rsid w:val="00CB4641"/>
    <w:rsid w:val="00CC3D03"/>
    <w:rsid w:val="00CD4B01"/>
    <w:rsid w:val="00CE1A38"/>
    <w:rsid w:val="00CE3F05"/>
    <w:rsid w:val="00CF4CEC"/>
    <w:rsid w:val="00CF6598"/>
    <w:rsid w:val="00D05889"/>
    <w:rsid w:val="00D05AA9"/>
    <w:rsid w:val="00D06A9E"/>
    <w:rsid w:val="00D07F1A"/>
    <w:rsid w:val="00D142E7"/>
    <w:rsid w:val="00D20589"/>
    <w:rsid w:val="00D25E6E"/>
    <w:rsid w:val="00D5665E"/>
    <w:rsid w:val="00D721CA"/>
    <w:rsid w:val="00D73085"/>
    <w:rsid w:val="00D7727C"/>
    <w:rsid w:val="00D82FEC"/>
    <w:rsid w:val="00D84B91"/>
    <w:rsid w:val="00D909F6"/>
    <w:rsid w:val="00D91CC9"/>
    <w:rsid w:val="00DA14CE"/>
    <w:rsid w:val="00DA5D86"/>
    <w:rsid w:val="00DA7216"/>
    <w:rsid w:val="00DC15AC"/>
    <w:rsid w:val="00DC6714"/>
    <w:rsid w:val="00DD0000"/>
    <w:rsid w:val="00DD178D"/>
    <w:rsid w:val="00DD2F11"/>
    <w:rsid w:val="00DE44EA"/>
    <w:rsid w:val="00E06042"/>
    <w:rsid w:val="00E26382"/>
    <w:rsid w:val="00E30A6A"/>
    <w:rsid w:val="00E32B51"/>
    <w:rsid w:val="00E34E1A"/>
    <w:rsid w:val="00E433A3"/>
    <w:rsid w:val="00E451EE"/>
    <w:rsid w:val="00E64975"/>
    <w:rsid w:val="00E71FBF"/>
    <w:rsid w:val="00EB27BB"/>
    <w:rsid w:val="00EC69A1"/>
    <w:rsid w:val="00ED0946"/>
    <w:rsid w:val="00EF726D"/>
    <w:rsid w:val="00F04498"/>
    <w:rsid w:val="00F04EB0"/>
    <w:rsid w:val="00F07B60"/>
    <w:rsid w:val="00F1492B"/>
    <w:rsid w:val="00F21C5E"/>
    <w:rsid w:val="00F463DB"/>
    <w:rsid w:val="00F53AA9"/>
    <w:rsid w:val="00F620F0"/>
    <w:rsid w:val="00F6745D"/>
    <w:rsid w:val="00F678FA"/>
    <w:rsid w:val="00F73377"/>
    <w:rsid w:val="00FA0C71"/>
    <w:rsid w:val="00FB36B7"/>
    <w:rsid w:val="00FC7C7B"/>
    <w:rsid w:val="00FF03E3"/>
    <w:rsid w:val="142AD9EA"/>
    <w:rsid w:val="524F1D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6222B"/>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NichtaufgelsteErwhnung">
    <w:name w:val="Unresolved Mention"/>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Funotentext">
    <w:name w:val="footnote text"/>
    <w:basedOn w:val="Standard"/>
    <w:link w:val="FunotentextZchn"/>
    <w:uiPriority w:val="99"/>
    <w:semiHidden/>
    <w:unhideWhenUsed/>
    <w:rsid w:val="00762BA5"/>
    <w:pPr>
      <w:spacing w:after="0" w:line="240" w:lineRule="auto"/>
    </w:pPr>
    <w:rPr>
      <w:rFonts w:eastAsiaTheme="minorHAnsi"/>
      <w:sz w:val="20"/>
      <w:szCs w:val="20"/>
      <w:lang w:val="en-GB" w:eastAsia="en-US"/>
    </w:rPr>
  </w:style>
  <w:style w:type="character" w:customStyle="1" w:styleId="FunotentextZchn">
    <w:name w:val="Fußnotentext Zchn"/>
    <w:basedOn w:val="Absatz-Standardschriftart"/>
    <w:link w:val="Funotentext"/>
    <w:uiPriority w:val="99"/>
    <w:semiHidden/>
    <w:rsid w:val="00762BA5"/>
    <w:rPr>
      <w:rFonts w:eastAsiaTheme="minorHAnsi"/>
      <w:sz w:val="20"/>
      <w:szCs w:val="20"/>
      <w:lang w:val="en-GB" w:eastAsia="en-US"/>
    </w:rPr>
  </w:style>
  <w:style w:type="character" w:styleId="Funotenzeichen">
    <w:name w:val="footnote reference"/>
    <w:basedOn w:val="Absatz-Standardschriftart"/>
    <w:uiPriority w:val="99"/>
    <w:semiHidden/>
    <w:unhideWhenUsed/>
    <w:rsid w:val="00762BA5"/>
    <w:rPr>
      <w:vertAlign w:val="superscript"/>
    </w:rPr>
  </w:style>
  <w:style w:type="paragraph" w:styleId="berarbeitung">
    <w:name w:val="Revision"/>
    <w:hidden/>
    <w:uiPriority w:val="99"/>
    <w:semiHidden/>
    <w:rsid w:val="004847F1"/>
    <w:pPr>
      <w:spacing w:after="0" w:line="240" w:lineRule="auto"/>
    </w:pPr>
  </w:style>
  <w:style w:type="character" w:styleId="Kommentarzeichen">
    <w:name w:val="annotation reference"/>
    <w:basedOn w:val="Absatz-Standardschriftart"/>
    <w:uiPriority w:val="99"/>
    <w:semiHidden/>
    <w:unhideWhenUsed/>
    <w:rsid w:val="004847F1"/>
    <w:rPr>
      <w:sz w:val="16"/>
      <w:szCs w:val="16"/>
    </w:rPr>
  </w:style>
  <w:style w:type="paragraph" w:styleId="Kommentartext">
    <w:name w:val="annotation text"/>
    <w:basedOn w:val="Standard"/>
    <w:link w:val="KommentartextZchn"/>
    <w:uiPriority w:val="99"/>
    <w:unhideWhenUsed/>
    <w:rsid w:val="004847F1"/>
    <w:pPr>
      <w:spacing w:line="240" w:lineRule="auto"/>
    </w:pPr>
    <w:rPr>
      <w:sz w:val="20"/>
      <w:szCs w:val="20"/>
    </w:rPr>
  </w:style>
  <w:style w:type="character" w:customStyle="1" w:styleId="KommentartextZchn">
    <w:name w:val="Kommentartext Zchn"/>
    <w:basedOn w:val="Absatz-Standardschriftart"/>
    <w:link w:val="Kommentartext"/>
    <w:uiPriority w:val="99"/>
    <w:rsid w:val="004847F1"/>
    <w:rPr>
      <w:sz w:val="20"/>
      <w:szCs w:val="20"/>
    </w:rPr>
  </w:style>
  <w:style w:type="paragraph" w:styleId="Kommentarthema">
    <w:name w:val="annotation subject"/>
    <w:basedOn w:val="Kommentartext"/>
    <w:next w:val="Kommentartext"/>
    <w:link w:val="KommentarthemaZchn"/>
    <w:uiPriority w:val="99"/>
    <w:semiHidden/>
    <w:unhideWhenUsed/>
    <w:rsid w:val="004847F1"/>
    <w:rPr>
      <w:b/>
      <w:bCs/>
    </w:rPr>
  </w:style>
  <w:style w:type="character" w:customStyle="1" w:styleId="KommentarthemaZchn">
    <w:name w:val="Kommentarthema Zchn"/>
    <w:basedOn w:val="KommentartextZchn"/>
    <w:link w:val="Kommentarthema"/>
    <w:uiPriority w:val="99"/>
    <w:semiHidden/>
    <w:rsid w:val="00484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70007">
      <w:bodyDiv w:val="1"/>
      <w:marLeft w:val="0"/>
      <w:marRight w:val="0"/>
      <w:marTop w:val="0"/>
      <w:marBottom w:val="0"/>
      <w:divBdr>
        <w:top w:val="none" w:sz="0" w:space="0" w:color="auto"/>
        <w:left w:val="none" w:sz="0" w:space="0" w:color="auto"/>
        <w:bottom w:val="none" w:sz="0" w:space="0" w:color="auto"/>
        <w:right w:val="none" w:sz="0" w:space="0" w:color="auto"/>
      </w:divBdr>
    </w:div>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adrian.krebs@fibl.org" TargetMode="External"/><Relationship Id="rId26" Type="http://schemas.openxmlformats.org/officeDocument/2006/relationships/hyperlink" Target="https://www.importpromotiondesk.com/exporters/"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imp.export.gov.ua/505-organic_foo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a-ukraine.com/en/" TargetMode="External"/><Relationship Id="rId25" Type="http://schemas.openxmlformats.org/officeDocument/2006/relationships/hyperlink" Target="http://www.ebrd.com/knowhow/ukrain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efan.Dreesmann@gopa-afc.de" TargetMode="External"/><Relationship Id="rId20" Type="http://schemas.openxmlformats.org/officeDocument/2006/relationships/hyperlink" Target="https://minagro.gov.ua/en/napryamki/organic-production/labelling-organic-products" TargetMode="External"/><Relationship Id="rId29" Type="http://schemas.openxmlformats.org/officeDocument/2006/relationships/hyperlink" Target="https://organicinfo.ua/en/news/ukraine-at-biofach-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wnisef.or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qftp.org" TargetMode="External"/><Relationship Id="rId23" Type="http://schemas.openxmlformats.org/officeDocument/2006/relationships/hyperlink" Target="http://www.organictrade4development.org" TargetMode="External"/><Relationship Id="rId28" Type="http://schemas.openxmlformats.org/officeDocument/2006/relationships/hyperlink" Target="https://www.fibl.org/en/info-centre/media.html" TargetMode="External"/><Relationship Id="rId10" Type="http://schemas.openxmlformats.org/officeDocument/2006/relationships/endnotes" Target="endnotes.xml"/><Relationship Id="rId19" Type="http://schemas.openxmlformats.org/officeDocument/2006/relationships/hyperlink" Target="https://www.biofach.de/en/congress-events/programme-overview" TargetMode="External"/><Relationship Id="rId31" Type="http://schemas.openxmlformats.org/officeDocument/2006/relationships/hyperlink" Target="http://www.qftp.or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bias.eisenring@fibl.org" TargetMode="External"/><Relationship Id="rId22" Type="http://schemas.openxmlformats.org/officeDocument/2006/relationships/hyperlink" Target="http://www.uaberries.com/en/about-association" TargetMode="External"/><Relationship Id="rId27" Type="http://schemas.openxmlformats.org/officeDocument/2006/relationships/hyperlink" Target="http://www.organicinitiative.org.ua/en" TargetMode="External"/><Relationship Id="rId30" Type="http://schemas.openxmlformats.org/officeDocument/2006/relationships/hyperlink" Target="https://www.fibl.org/"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13571AC9-83AA-44F5-A12D-E944C7C1B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AD31D-129D-4CB9-94B8-32DB2072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8615</Characters>
  <Application>Microsoft Office Word</Application>
  <DocSecurity>0</DocSecurity>
  <Lines>71</Lines>
  <Paragraphs>19</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Template for creating a media release (only for the communication group)</vt:lpstr>
      <vt:lpstr>Template for creating a media release (only for the communication group)</vt:lpstr>
      <vt:lpstr>Template for creating a media release (only for the communication group)</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international support for Ukraine’s presence at world-leading organic fair Biofach 2024</dc:title>
  <dc:creator>FiBL</dc:creator>
  <cp:lastModifiedBy>Basler Andreas</cp:lastModifiedBy>
  <cp:revision>11</cp:revision>
  <cp:lastPrinted>2024-02-08T10:48:00Z</cp:lastPrinted>
  <dcterms:created xsi:type="dcterms:W3CDTF">2024-02-08T10:35:00Z</dcterms:created>
  <dcterms:modified xsi:type="dcterms:W3CDTF">2024-02-08T11:04:00Z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GrammarlyDocumentId">
    <vt:lpwstr>f623e7dfc9f8fa360f27b5d0de809183630b8ee1effd4ddea162f85b6d232cca</vt:lpwstr>
  </property>
</Properties>
</file>