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52827C77" w:rsidR="004762FE" w:rsidRPr="006D3982" w:rsidRDefault="00677803" w:rsidP="003E5C36">
      <w:pPr>
        <w:pStyle w:val="FiBLmmzwischentitel"/>
        <w:rPr>
          <w:lang w:val="en-AU"/>
        </w:rPr>
        <w:sectPr w:rsidR="004762FE" w:rsidRPr="006D3982" w:rsidSect="001B31D5">
          <w:headerReference w:type="default" r:id="rId11"/>
          <w:footerReference w:type="default" r:id="rId12"/>
          <w:type w:val="continuous"/>
          <w:pgSz w:w="11906" w:h="16838"/>
          <w:pgMar w:top="2268" w:right="1701" w:bottom="1701" w:left="1701" w:header="1134" w:footer="567" w:gutter="0"/>
          <w:cols w:space="708"/>
          <w:docGrid w:linePitch="360"/>
        </w:sectPr>
      </w:pPr>
      <w:r w:rsidRPr="006D3982">
        <w:rPr>
          <w:lang w:val="en-AU"/>
        </w:rPr>
        <w:t>Media Release</w:t>
      </w:r>
      <w:bookmarkStart w:id="0" w:name="_GoBack"/>
      <w:bookmarkEnd w:id="0"/>
    </w:p>
    <w:p w14:paraId="6115C315" w14:textId="6508CBE2" w:rsidR="000543A1" w:rsidRPr="00677803" w:rsidRDefault="00677803" w:rsidP="007C46B5">
      <w:pPr>
        <w:rPr>
          <w:rFonts w:ascii="Gill Sans MT" w:hAnsi="Gill Sans MT"/>
          <w:b/>
          <w:bCs/>
          <w:sz w:val="28"/>
          <w:szCs w:val="28"/>
          <w:lang w:val="en-GB"/>
        </w:rPr>
      </w:pPr>
      <w:r w:rsidRPr="00677803">
        <w:rPr>
          <w:rFonts w:ascii="Gill Sans MT" w:hAnsi="Gill Sans MT"/>
          <w:b/>
          <w:bCs/>
          <w:sz w:val="28"/>
          <w:szCs w:val="28"/>
          <w:lang w:val="en-GB"/>
        </w:rPr>
        <w:t>Knut Schmidtke leaves FiBL</w:t>
      </w:r>
    </w:p>
    <w:p w14:paraId="561FCAE8" w14:textId="3CE9AEF5" w:rsidR="00425269" w:rsidRPr="00677803" w:rsidRDefault="00677803" w:rsidP="00425269">
      <w:pPr>
        <w:pStyle w:val="FiBLmmtitel"/>
        <w:tabs>
          <w:tab w:val="left" w:pos="2220"/>
          <w:tab w:val="center" w:pos="4252"/>
        </w:tabs>
        <w:rPr>
          <w:lang w:val="en-GB"/>
        </w:rPr>
      </w:pPr>
      <w:r w:rsidRPr="00677803">
        <w:rPr>
          <w:bCs/>
          <w:sz w:val="24"/>
          <w:szCs w:val="24"/>
          <w:lang w:val="en-GB"/>
        </w:rPr>
        <w:t>After four years of intensive commitment, Knut Schmidtke will leave the Research Institute of Organic Agriculture FiBL at the end of 2023 for personal reasons. The Foundation Council regrets this decision.</w:t>
      </w:r>
    </w:p>
    <w:p w14:paraId="514EFB97" w14:textId="50444849" w:rsidR="000543A1" w:rsidRPr="00677803" w:rsidRDefault="00E06042" w:rsidP="000543A1">
      <w:pPr>
        <w:pStyle w:val="FiBLmmstandard"/>
        <w:rPr>
          <w:lang w:val="en-GB"/>
        </w:rPr>
      </w:pPr>
      <w:r w:rsidRPr="00677803">
        <w:rPr>
          <w:lang w:val="en-GB"/>
        </w:rPr>
        <w:t xml:space="preserve">(Frick, </w:t>
      </w:r>
      <w:r w:rsidR="000543A1" w:rsidRPr="00677803">
        <w:rPr>
          <w:lang w:val="en-GB"/>
        </w:rPr>
        <w:t>16</w:t>
      </w:r>
      <w:r w:rsidR="007C46B5" w:rsidRPr="00677803">
        <w:rPr>
          <w:lang w:val="en-GB"/>
        </w:rPr>
        <w:t>.0</w:t>
      </w:r>
      <w:r w:rsidR="000543A1" w:rsidRPr="00677803">
        <w:rPr>
          <w:lang w:val="en-GB"/>
        </w:rPr>
        <w:t>5</w:t>
      </w:r>
      <w:r w:rsidR="007C46B5" w:rsidRPr="00677803">
        <w:rPr>
          <w:lang w:val="en-GB"/>
        </w:rPr>
        <w:t>.2023</w:t>
      </w:r>
      <w:r w:rsidRPr="00677803">
        <w:rPr>
          <w:lang w:val="en-GB"/>
        </w:rPr>
        <w:t>)</w:t>
      </w:r>
      <w:r w:rsidR="006D3982">
        <w:rPr>
          <w:lang w:val="en-GB"/>
        </w:rPr>
        <w:t xml:space="preserve"> Professor</w:t>
      </w:r>
      <w:r w:rsidRPr="00677803">
        <w:rPr>
          <w:lang w:val="en-GB"/>
        </w:rPr>
        <w:t xml:space="preserve"> </w:t>
      </w:r>
      <w:proofErr w:type="spellStart"/>
      <w:r w:rsidR="00677803" w:rsidRPr="00677803">
        <w:rPr>
          <w:lang w:val="en-GB"/>
        </w:rPr>
        <w:t>Schmidtke's</w:t>
      </w:r>
      <w:proofErr w:type="spellEnd"/>
      <w:r w:rsidR="00677803" w:rsidRPr="00677803">
        <w:rPr>
          <w:lang w:val="en-GB"/>
        </w:rPr>
        <w:t xml:space="preserve"> great commitment as director of a newly formed three-member directorate and executive </w:t>
      </w:r>
      <w:r w:rsidR="00732260">
        <w:rPr>
          <w:lang w:val="en-GB"/>
        </w:rPr>
        <w:t>board</w:t>
      </w:r>
      <w:r w:rsidR="00732260" w:rsidRPr="00677803">
        <w:rPr>
          <w:lang w:val="en-GB"/>
        </w:rPr>
        <w:t xml:space="preserve"> </w:t>
      </w:r>
      <w:r w:rsidR="00677803" w:rsidRPr="00677803">
        <w:rPr>
          <w:lang w:val="en-GB"/>
        </w:rPr>
        <w:t>guided FiBL through the COVID-19 pandemic. He managed the expansion of the FiBL complex with great skill. The simultaneous growth of FiBL to about 290 employees was strategically and operationally managed under his leadership.</w:t>
      </w:r>
    </w:p>
    <w:p w14:paraId="7B8FA7DC" w14:textId="3C7F8EAF" w:rsidR="00677803" w:rsidRDefault="00677803" w:rsidP="00677803">
      <w:pPr>
        <w:pStyle w:val="FiBLmmstandard"/>
        <w:rPr>
          <w:lang w:val="en-GB"/>
        </w:rPr>
      </w:pPr>
      <w:r w:rsidRPr="00677803">
        <w:rPr>
          <w:lang w:val="en-GB"/>
        </w:rPr>
        <w:t>Until the end of 2023, Knut Schmidtke, Beate Huber (Head of Department of International Cooperation) and Jürn Sanders (Head of Department of Food System Sciences) will form the FiBL Directorate. As planned, Michel Keppler (Director of Finance, Resources and Administration) will join as of August 1, 2023. Day-to-day business in research, extension</w:t>
      </w:r>
      <w:r w:rsidR="006D3982">
        <w:rPr>
          <w:lang w:val="en-GB"/>
        </w:rPr>
        <w:t>,</w:t>
      </w:r>
      <w:r w:rsidRPr="00677803">
        <w:rPr>
          <w:lang w:val="en-GB"/>
        </w:rPr>
        <w:t xml:space="preserve"> and administration will continue to be managed by the </w:t>
      </w:r>
      <w:r>
        <w:rPr>
          <w:lang w:val="en-GB"/>
        </w:rPr>
        <w:t>current</w:t>
      </w:r>
      <w:r w:rsidRPr="00677803">
        <w:rPr>
          <w:lang w:val="en-GB"/>
        </w:rPr>
        <w:t xml:space="preserve"> heads of department.</w:t>
      </w:r>
    </w:p>
    <w:p w14:paraId="434E3989" w14:textId="23BEB26C" w:rsidR="00677803" w:rsidRPr="00677803" w:rsidRDefault="00677803" w:rsidP="00677803">
      <w:pPr>
        <w:pStyle w:val="FiBLmmstandard"/>
        <w:rPr>
          <w:lang w:val="en-GB"/>
        </w:rPr>
      </w:pPr>
      <w:r w:rsidRPr="00677803">
        <w:rPr>
          <w:lang w:val="en-GB"/>
        </w:rPr>
        <w:t xml:space="preserve">The Foundation </w:t>
      </w:r>
      <w:r w:rsidR="00732260">
        <w:rPr>
          <w:lang w:val="en-GB"/>
        </w:rPr>
        <w:t>Council</w:t>
      </w:r>
      <w:r w:rsidR="00732260" w:rsidRPr="00677803">
        <w:rPr>
          <w:lang w:val="en-GB"/>
        </w:rPr>
        <w:t xml:space="preserve"> </w:t>
      </w:r>
      <w:r w:rsidRPr="00677803">
        <w:rPr>
          <w:lang w:val="en-GB"/>
        </w:rPr>
        <w:t xml:space="preserve">expresses its sincere thanks to Knut Schmidtke for his extraordinary achievements and tireless commitment. The Foundation </w:t>
      </w:r>
      <w:r w:rsidR="00732260">
        <w:rPr>
          <w:lang w:val="en-GB"/>
        </w:rPr>
        <w:t>Council</w:t>
      </w:r>
      <w:r w:rsidR="00732260" w:rsidRPr="00677803">
        <w:rPr>
          <w:lang w:val="en-GB"/>
        </w:rPr>
        <w:t xml:space="preserve"> </w:t>
      </w:r>
      <w:r w:rsidRPr="00677803">
        <w:rPr>
          <w:lang w:val="en-GB"/>
        </w:rPr>
        <w:t xml:space="preserve">is </w:t>
      </w:r>
      <w:r w:rsidR="006D3982">
        <w:rPr>
          <w:lang w:val="en-GB"/>
        </w:rPr>
        <w:t>taking a measured approach to</w:t>
      </w:r>
      <w:r w:rsidRPr="00677803">
        <w:rPr>
          <w:lang w:val="en-GB"/>
        </w:rPr>
        <w:t xml:space="preserve"> the succession issue </w:t>
      </w:r>
      <w:r w:rsidR="00732260">
        <w:rPr>
          <w:lang w:val="en-GB"/>
        </w:rPr>
        <w:t>to ensure the continued development</w:t>
      </w:r>
      <w:r w:rsidRPr="00677803">
        <w:rPr>
          <w:lang w:val="en-GB"/>
        </w:rPr>
        <w:t xml:space="preserve"> of a healthy, successful research and consulting business.</w:t>
      </w:r>
    </w:p>
    <w:p w14:paraId="7D4A7186" w14:textId="7D3A44BE" w:rsidR="00CD4B01" w:rsidRPr="00450FA1" w:rsidRDefault="00677803" w:rsidP="00661678">
      <w:pPr>
        <w:pStyle w:val="FiBLmmzusatzinfo"/>
        <w:rPr>
          <w:lang w:val="it-CH"/>
        </w:rPr>
      </w:pPr>
      <w:proofErr w:type="spellStart"/>
      <w:r>
        <w:rPr>
          <w:lang w:val="it-CH"/>
        </w:rPr>
        <w:t>Contact</w:t>
      </w:r>
      <w:proofErr w:type="spellEnd"/>
    </w:p>
    <w:p w14:paraId="3670C97C" w14:textId="581726FE" w:rsidR="000543A1" w:rsidRPr="00677803" w:rsidRDefault="000543A1" w:rsidP="00677803">
      <w:pPr>
        <w:pStyle w:val="FiBLmmaufzhlungszeichen"/>
        <w:numPr>
          <w:ilvl w:val="0"/>
          <w:numId w:val="0"/>
        </w:numPr>
        <w:rPr>
          <w:lang w:val="en-GB"/>
        </w:rPr>
      </w:pPr>
      <w:r w:rsidRPr="00677803">
        <w:rPr>
          <w:lang w:val="en-GB"/>
        </w:rPr>
        <w:t xml:space="preserve">Bernard Lehmann, </w:t>
      </w:r>
      <w:r w:rsidR="00677803" w:rsidRPr="00677803">
        <w:rPr>
          <w:lang w:val="en-GB"/>
        </w:rPr>
        <w:t>President of</w:t>
      </w:r>
      <w:r w:rsidR="00677803">
        <w:rPr>
          <w:lang w:val="en-GB"/>
        </w:rPr>
        <w:t xml:space="preserve"> the Foundation Board</w:t>
      </w:r>
      <w:r w:rsidRPr="00677803">
        <w:rPr>
          <w:lang w:val="en-GB"/>
        </w:rPr>
        <w:br/>
        <w:t xml:space="preserve">Tel +41(0)79 416 61 42, </w:t>
      </w:r>
      <w:hyperlink r:id="rId13" w:history="1">
        <w:r w:rsidRPr="00677803">
          <w:rPr>
            <w:rStyle w:val="Hyperlink"/>
            <w:lang w:val="en-GB"/>
          </w:rPr>
          <w:t>bernard.lehmann@fibl.org</w:t>
        </w:r>
      </w:hyperlink>
    </w:p>
    <w:p w14:paraId="184B2549" w14:textId="77777777" w:rsidR="00867C63" w:rsidRPr="00677803" w:rsidRDefault="00867C63" w:rsidP="007C691F">
      <w:pPr>
        <w:pStyle w:val="FiBLmmstandard"/>
        <w:rPr>
          <w:lang w:val="en-GB"/>
        </w:rPr>
      </w:pPr>
    </w:p>
    <w:p w14:paraId="7D4A7192" w14:textId="0045F6AB" w:rsidR="002C0814" w:rsidRPr="006D3982" w:rsidRDefault="00677803" w:rsidP="00A17E51">
      <w:pPr>
        <w:pStyle w:val="FiBLmmerluterungtitel"/>
        <w:rPr>
          <w:lang w:val="en-AU"/>
        </w:rPr>
      </w:pPr>
      <w:r w:rsidRPr="006D3982">
        <w:rPr>
          <w:lang w:val="en-AU"/>
        </w:rPr>
        <w:t>About</w:t>
      </w:r>
      <w:r w:rsidR="002C0814" w:rsidRPr="006D3982">
        <w:rPr>
          <w:lang w:val="en-AU"/>
        </w:rPr>
        <w:t xml:space="preserve"> FiBL</w:t>
      </w:r>
    </w:p>
    <w:p w14:paraId="136529DA" w14:textId="4B0EDA30" w:rsidR="003375AD" w:rsidRPr="00677803" w:rsidRDefault="00677803" w:rsidP="003375AD">
      <w:pPr>
        <w:pStyle w:val="FiBLmmerluterung"/>
        <w:rPr>
          <w:color w:val="646464" w:themeColor="hyperlink"/>
          <w:u w:val="single"/>
          <w:lang w:val="en-GB"/>
        </w:rPr>
      </w:pPr>
      <w:r w:rsidRPr="00677803">
        <w:rPr>
          <w:lang w:val="en-GB"/>
        </w:rPr>
        <w:t xml:space="preserve">The Research Institute of Organic Agriculture FiBL is one of the world’s leading institutes in the field of organic agriculture. </w:t>
      </w:r>
      <w:proofErr w:type="spellStart"/>
      <w:r w:rsidRPr="00677803">
        <w:rPr>
          <w:lang w:val="en-GB"/>
        </w:rPr>
        <w:t>FiBL’s</w:t>
      </w:r>
      <w:proofErr w:type="spellEnd"/>
      <w:r w:rsidRPr="00677803">
        <w:rPr>
          <w:lang w:val="en-GB"/>
        </w:rPr>
        <w:t xml:space="preserve"> strengths lie in its interdisciplinary research, innovations developed jointly with farmers and the food industry, and rapid knowledge transfer. The FiBL Group currently includes FiBL Switzerland (founded in 1973), FiBL Germany (2001), FiBL Austria (2004), </w:t>
      </w:r>
      <w:proofErr w:type="spellStart"/>
      <w:r w:rsidRPr="00677803">
        <w:rPr>
          <w:lang w:val="en-GB"/>
        </w:rPr>
        <w:t>ÖMKi</w:t>
      </w:r>
      <w:proofErr w:type="spellEnd"/>
      <w:r w:rsidRPr="00677803">
        <w:rPr>
          <w:lang w:val="en-GB"/>
        </w:rPr>
        <w:t xml:space="preserve"> (Hungarian Research Institute of Organic Agriculture, 2011), FiBL France (2017) and FiBL Europe (2017), which is jointly supported by the five national institutes. FiBL employs some 400 staff at its various locations.</w:t>
      </w:r>
      <w:r>
        <w:rPr>
          <w:lang w:val="en-GB"/>
        </w:rPr>
        <w:t xml:space="preserve"> </w:t>
      </w:r>
      <w:hyperlink r:id="rId14" w:history="1">
        <w:r w:rsidR="005B07DB" w:rsidRPr="00677803">
          <w:rPr>
            <w:rStyle w:val="Hyperlink"/>
            <w:lang w:val="en-GB"/>
          </w:rPr>
          <w:t>www.fibl.org</w:t>
        </w:r>
      </w:hyperlink>
    </w:p>
    <w:sectPr w:rsidR="003375AD" w:rsidRPr="00677803" w:rsidSect="001B31D5">
      <w:footerReference w:type="default" r:id="rId15"/>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7B551" w14:textId="77777777" w:rsidR="00F370BC" w:rsidRDefault="00F370BC" w:rsidP="00F53AA9">
      <w:pPr>
        <w:spacing w:after="0" w:line="240" w:lineRule="auto"/>
      </w:pPr>
      <w:r>
        <w:separator/>
      </w:r>
    </w:p>
  </w:endnote>
  <w:endnote w:type="continuationSeparator" w:id="0">
    <w:p w14:paraId="6755DDF4" w14:textId="77777777" w:rsidR="00F370BC" w:rsidRDefault="00F370BC"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6C0D5" w14:textId="77777777" w:rsidR="00677803" w:rsidRPr="00677803" w:rsidRDefault="00677803" w:rsidP="00677803">
    <w:pPr>
      <w:pStyle w:val="Fuzeile"/>
      <w:rPr>
        <w:rFonts w:ascii="Gill Sans MT" w:eastAsia="Sitka Text" w:hAnsi="Gill Sans MT" w:cs="Sitka Text"/>
        <w:color w:val="231F20"/>
        <w:w w:val="105"/>
        <w:sz w:val="20"/>
        <w:lang w:val="en-GB" w:eastAsia="en-US"/>
      </w:rPr>
    </w:pPr>
    <w:r w:rsidRPr="00677803">
      <w:rPr>
        <w:rFonts w:ascii="Gill Sans MT" w:eastAsia="Sitka Text" w:hAnsi="Gill Sans MT" w:cs="Sitka Text"/>
        <w:color w:val="231F20"/>
        <w:w w:val="105"/>
        <w:sz w:val="20"/>
        <w:lang w:val="en-GB" w:eastAsia="en-US"/>
      </w:rPr>
      <w:t xml:space="preserve">Research Institute of Organic Agriculture (FiBL) | Ackerstrasse 113 | Postfach 219 </w:t>
    </w:r>
  </w:p>
  <w:p w14:paraId="7D4A71A5" w14:textId="0B707CC1" w:rsidR="00D142E7" w:rsidRPr="00677803" w:rsidRDefault="00677803" w:rsidP="00677803">
    <w:pPr>
      <w:pStyle w:val="Fuzeile"/>
    </w:pPr>
    <w:r w:rsidRPr="00677803">
      <w:rPr>
        <w:rFonts w:ascii="Gill Sans MT" w:eastAsia="Sitka Text" w:hAnsi="Gill Sans MT" w:cs="Sitka Text"/>
        <w:color w:val="231F20"/>
        <w:w w:val="105"/>
        <w:sz w:val="20"/>
        <w:lang w:eastAsia="en-US"/>
      </w:rPr>
      <w:t xml:space="preserve">5070 Frick | </w:t>
    </w:r>
    <w:proofErr w:type="spellStart"/>
    <w:r w:rsidRPr="00677803">
      <w:rPr>
        <w:rFonts w:ascii="Gill Sans MT" w:eastAsia="Sitka Text" w:hAnsi="Gill Sans MT" w:cs="Sitka Text"/>
        <w:color w:val="231F20"/>
        <w:w w:val="105"/>
        <w:sz w:val="20"/>
        <w:lang w:eastAsia="en-US"/>
      </w:rPr>
      <w:t>Switzerland</w:t>
    </w:r>
    <w:proofErr w:type="spellEnd"/>
    <w:r w:rsidRPr="00677803">
      <w:rPr>
        <w:rFonts w:ascii="Gill Sans MT" w:eastAsia="Sitka Text" w:hAnsi="Gill Sans MT" w:cs="Sitka Text"/>
        <w:color w:val="231F20"/>
        <w:w w:val="105"/>
        <w:sz w:val="20"/>
        <w:lang w:eastAsia="en-US"/>
      </w:rPr>
      <w:t xml:space="preserve"> | Phone +41 62 865 72 72 | info.suisse@fibl.org | www.fibl.org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6B6632CD" w:rsidR="00DA14CE" w:rsidRPr="001926E1" w:rsidRDefault="00DA14CE" w:rsidP="001926E1">
          <w:pPr>
            <w:pStyle w:val="FiBLmmfusszeile"/>
          </w:pPr>
          <w:r>
            <w:t xml:space="preserve">Medienmitteilung </w:t>
          </w:r>
          <w:r w:rsidRPr="003375AD">
            <w:t xml:space="preserve">vom </w:t>
          </w:r>
          <w:r w:rsidR="003375AD" w:rsidRPr="003375AD">
            <w:t>27.04.2023</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B52A0">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C7517" w14:textId="77777777" w:rsidR="00F370BC" w:rsidRDefault="00F370BC" w:rsidP="00F53AA9">
      <w:pPr>
        <w:spacing w:after="0" w:line="240" w:lineRule="auto"/>
      </w:pPr>
      <w:r>
        <w:separator/>
      </w:r>
    </w:p>
  </w:footnote>
  <w:footnote w:type="continuationSeparator" w:id="0">
    <w:p w14:paraId="07042F7E" w14:textId="77777777" w:rsidR="00F370BC" w:rsidRDefault="00F370BC"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lang w:val="en-AU" w:eastAsia="en-AU"/>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DAyMrU0NTC1MLRQ0lEKTi0uzszPAykwrAUASvvWeiwAAAA="/>
  </w:docVars>
  <w:rsids>
    <w:rsidRoot w:val="008D48AD"/>
    <w:rsid w:val="0001151E"/>
    <w:rsid w:val="000543A1"/>
    <w:rsid w:val="00075B35"/>
    <w:rsid w:val="0008157D"/>
    <w:rsid w:val="00097E74"/>
    <w:rsid w:val="000A0CF7"/>
    <w:rsid w:val="000A3B13"/>
    <w:rsid w:val="000B5156"/>
    <w:rsid w:val="000C75D0"/>
    <w:rsid w:val="000D5714"/>
    <w:rsid w:val="000D7A27"/>
    <w:rsid w:val="000F2BE9"/>
    <w:rsid w:val="001050BE"/>
    <w:rsid w:val="00107221"/>
    <w:rsid w:val="001354F8"/>
    <w:rsid w:val="001366DE"/>
    <w:rsid w:val="00146772"/>
    <w:rsid w:val="00164C87"/>
    <w:rsid w:val="0017068A"/>
    <w:rsid w:val="0018434A"/>
    <w:rsid w:val="001926E1"/>
    <w:rsid w:val="00195EC7"/>
    <w:rsid w:val="001A2005"/>
    <w:rsid w:val="001B2B79"/>
    <w:rsid w:val="001B31D5"/>
    <w:rsid w:val="001B3DB5"/>
    <w:rsid w:val="001E1C11"/>
    <w:rsid w:val="001F27C8"/>
    <w:rsid w:val="001F529F"/>
    <w:rsid w:val="00211862"/>
    <w:rsid w:val="002203DD"/>
    <w:rsid w:val="0022639B"/>
    <w:rsid w:val="00230924"/>
    <w:rsid w:val="00255C26"/>
    <w:rsid w:val="00257E6C"/>
    <w:rsid w:val="00280674"/>
    <w:rsid w:val="002925F1"/>
    <w:rsid w:val="002A7256"/>
    <w:rsid w:val="002B1D53"/>
    <w:rsid w:val="002C0814"/>
    <w:rsid w:val="002C3506"/>
    <w:rsid w:val="002C4031"/>
    <w:rsid w:val="002D757B"/>
    <w:rsid w:val="002D7D78"/>
    <w:rsid w:val="002E414D"/>
    <w:rsid w:val="002F586A"/>
    <w:rsid w:val="003150C5"/>
    <w:rsid w:val="003375AD"/>
    <w:rsid w:val="003847CC"/>
    <w:rsid w:val="003A4191"/>
    <w:rsid w:val="003C3779"/>
    <w:rsid w:val="003C4537"/>
    <w:rsid w:val="003C6406"/>
    <w:rsid w:val="003D1138"/>
    <w:rsid w:val="003E2286"/>
    <w:rsid w:val="003E5C36"/>
    <w:rsid w:val="0041671F"/>
    <w:rsid w:val="00423C89"/>
    <w:rsid w:val="00425269"/>
    <w:rsid w:val="00425CDF"/>
    <w:rsid w:val="0044286A"/>
    <w:rsid w:val="00446B90"/>
    <w:rsid w:val="00450F2F"/>
    <w:rsid w:val="00450FA1"/>
    <w:rsid w:val="00453BD9"/>
    <w:rsid w:val="004570C7"/>
    <w:rsid w:val="00465871"/>
    <w:rsid w:val="0046602F"/>
    <w:rsid w:val="004663D0"/>
    <w:rsid w:val="004730C6"/>
    <w:rsid w:val="004762FE"/>
    <w:rsid w:val="004807B1"/>
    <w:rsid w:val="004B6C83"/>
    <w:rsid w:val="004C4067"/>
    <w:rsid w:val="004C63C7"/>
    <w:rsid w:val="004D0109"/>
    <w:rsid w:val="004D6428"/>
    <w:rsid w:val="004F613F"/>
    <w:rsid w:val="0053530C"/>
    <w:rsid w:val="00540B0E"/>
    <w:rsid w:val="00540DAE"/>
    <w:rsid w:val="00555C7D"/>
    <w:rsid w:val="00571E3B"/>
    <w:rsid w:val="00580C94"/>
    <w:rsid w:val="005867AD"/>
    <w:rsid w:val="005938C8"/>
    <w:rsid w:val="0059401F"/>
    <w:rsid w:val="005B07DB"/>
    <w:rsid w:val="005D0989"/>
    <w:rsid w:val="005F1359"/>
    <w:rsid w:val="005F5A7E"/>
    <w:rsid w:val="006410F4"/>
    <w:rsid w:val="00661678"/>
    <w:rsid w:val="0066529D"/>
    <w:rsid w:val="00677803"/>
    <w:rsid w:val="00681E9E"/>
    <w:rsid w:val="006D0FF6"/>
    <w:rsid w:val="006D3982"/>
    <w:rsid w:val="006D4D11"/>
    <w:rsid w:val="006E612A"/>
    <w:rsid w:val="00712776"/>
    <w:rsid w:val="00727486"/>
    <w:rsid w:val="00732260"/>
    <w:rsid w:val="00736F11"/>
    <w:rsid w:val="00754508"/>
    <w:rsid w:val="00764E69"/>
    <w:rsid w:val="007666E3"/>
    <w:rsid w:val="00783BE6"/>
    <w:rsid w:val="0078787E"/>
    <w:rsid w:val="00793238"/>
    <w:rsid w:val="007A051D"/>
    <w:rsid w:val="007A0D20"/>
    <w:rsid w:val="007C46B5"/>
    <w:rsid w:val="007C4F50"/>
    <w:rsid w:val="007C6110"/>
    <w:rsid w:val="007C691F"/>
    <w:rsid w:val="007C7E19"/>
    <w:rsid w:val="007F2027"/>
    <w:rsid w:val="00817B94"/>
    <w:rsid w:val="00823157"/>
    <w:rsid w:val="008417D3"/>
    <w:rsid w:val="00861053"/>
    <w:rsid w:val="00861AC8"/>
    <w:rsid w:val="00866E96"/>
    <w:rsid w:val="00867C63"/>
    <w:rsid w:val="00870F62"/>
    <w:rsid w:val="00872371"/>
    <w:rsid w:val="008924B8"/>
    <w:rsid w:val="008A5E8C"/>
    <w:rsid w:val="008A6B50"/>
    <w:rsid w:val="008D48AD"/>
    <w:rsid w:val="009109C1"/>
    <w:rsid w:val="00912F05"/>
    <w:rsid w:val="009669B5"/>
    <w:rsid w:val="00981742"/>
    <w:rsid w:val="00982A03"/>
    <w:rsid w:val="00986F71"/>
    <w:rsid w:val="00991391"/>
    <w:rsid w:val="009B52A0"/>
    <w:rsid w:val="009C0B90"/>
    <w:rsid w:val="009C0F61"/>
    <w:rsid w:val="009C7E54"/>
    <w:rsid w:val="009F3D54"/>
    <w:rsid w:val="00A033E7"/>
    <w:rsid w:val="00A04F66"/>
    <w:rsid w:val="00A135C6"/>
    <w:rsid w:val="00A17E51"/>
    <w:rsid w:val="00A27464"/>
    <w:rsid w:val="00A365ED"/>
    <w:rsid w:val="00A57050"/>
    <w:rsid w:val="00A624F0"/>
    <w:rsid w:val="00A83320"/>
    <w:rsid w:val="00AA295A"/>
    <w:rsid w:val="00AC6487"/>
    <w:rsid w:val="00AF16B2"/>
    <w:rsid w:val="00B116CC"/>
    <w:rsid w:val="00B11B61"/>
    <w:rsid w:val="00B169A5"/>
    <w:rsid w:val="00B25F0B"/>
    <w:rsid w:val="00B273DE"/>
    <w:rsid w:val="00B44024"/>
    <w:rsid w:val="00B83FDA"/>
    <w:rsid w:val="00B94587"/>
    <w:rsid w:val="00BA7F7B"/>
    <w:rsid w:val="00BB6309"/>
    <w:rsid w:val="00BB7AF8"/>
    <w:rsid w:val="00BC05AC"/>
    <w:rsid w:val="00C10742"/>
    <w:rsid w:val="00C14AA4"/>
    <w:rsid w:val="00C16594"/>
    <w:rsid w:val="00C50896"/>
    <w:rsid w:val="00C54E7B"/>
    <w:rsid w:val="00C725B7"/>
    <w:rsid w:val="00C73E52"/>
    <w:rsid w:val="00C8256D"/>
    <w:rsid w:val="00C93A6C"/>
    <w:rsid w:val="00CC3D03"/>
    <w:rsid w:val="00CD4360"/>
    <w:rsid w:val="00CD4B01"/>
    <w:rsid w:val="00CE1A38"/>
    <w:rsid w:val="00CF4CEC"/>
    <w:rsid w:val="00D142E7"/>
    <w:rsid w:val="00D20589"/>
    <w:rsid w:val="00D25E6E"/>
    <w:rsid w:val="00D7727C"/>
    <w:rsid w:val="00D82FEC"/>
    <w:rsid w:val="00DA14CE"/>
    <w:rsid w:val="00DA5D86"/>
    <w:rsid w:val="00DC15AC"/>
    <w:rsid w:val="00DD0000"/>
    <w:rsid w:val="00DE40D1"/>
    <w:rsid w:val="00DE44EA"/>
    <w:rsid w:val="00E06042"/>
    <w:rsid w:val="00E26382"/>
    <w:rsid w:val="00E32B51"/>
    <w:rsid w:val="00E433A3"/>
    <w:rsid w:val="00E64975"/>
    <w:rsid w:val="00E71FBF"/>
    <w:rsid w:val="00ED0946"/>
    <w:rsid w:val="00EE2D4C"/>
    <w:rsid w:val="00EF726D"/>
    <w:rsid w:val="00F07B60"/>
    <w:rsid w:val="00F21C5E"/>
    <w:rsid w:val="00F370BC"/>
    <w:rsid w:val="00F463DB"/>
    <w:rsid w:val="00F53AA9"/>
    <w:rsid w:val="00F60E58"/>
    <w:rsid w:val="00F6745D"/>
    <w:rsid w:val="00F73377"/>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9F3D54"/>
    <w:rPr>
      <w:color w:val="605E5C"/>
      <w:shd w:val="clear" w:color="auto" w:fill="E1DFDD"/>
    </w:rPr>
  </w:style>
  <w:style w:type="character" w:styleId="Kommentarzeichen">
    <w:name w:val="annotation reference"/>
    <w:basedOn w:val="Absatz-Standardschriftart"/>
    <w:uiPriority w:val="99"/>
    <w:semiHidden/>
    <w:rsid w:val="006D3982"/>
    <w:rPr>
      <w:sz w:val="16"/>
      <w:szCs w:val="16"/>
    </w:rPr>
  </w:style>
  <w:style w:type="paragraph" w:styleId="Kommentartext">
    <w:name w:val="annotation text"/>
    <w:basedOn w:val="Standard"/>
    <w:link w:val="KommentartextZchn"/>
    <w:uiPriority w:val="99"/>
    <w:semiHidden/>
    <w:rsid w:val="006D398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D3982"/>
    <w:rPr>
      <w:sz w:val="20"/>
      <w:szCs w:val="20"/>
    </w:rPr>
  </w:style>
  <w:style w:type="paragraph" w:styleId="Kommentarthema">
    <w:name w:val="annotation subject"/>
    <w:basedOn w:val="Kommentartext"/>
    <w:next w:val="Kommentartext"/>
    <w:link w:val="KommentarthemaZchn"/>
    <w:uiPriority w:val="99"/>
    <w:semiHidden/>
    <w:rsid w:val="006D3982"/>
    <w:rPr>
      <w:b/>
      <w:bCs/>
    </w:rPr>
  </w:style>
  <w:style w:type="character" w:customStyle="1" w:styleId="KommentarthemaZchn">
    <w:name w:val="Kommentarthema Zchn"/>
    <w:basedOn w:val="KommentartextZchn"/>
    <w:link w:val="Kommentarthema"/>
    <w:uiPriority w:val="99"/>
    <w:semiHidden/>
    <w:rsid w:val="006D39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27505">
      <w:bodyDiv w:val="1"/>
      <w:marLeft w:val="0"/>
      <w:marRight w:val="0"/>
      <w:marTop w:val="0"/>
      <w:marBottom w:val="0"/>
      <w:divBdr>
        <w:top w:val="none" w:sz="0" w:space="0" w:color="auto"/>
        <w:left w:val="none" w:sz="0" w:space="0" w:color="auto"/>
        <w:bottom w:val="none" w:sz="0" w:space="0" w:color="auto"/>
        <w:right w:val="none" w:sz="0" w:space="0" w:color="auto"/>
      </w:divBdr>
    </w:div>
    <w:div w:id="326133488">
      <w:bodyDiv w:val="1"/>
      <w:marLeft w:val="0"/>
      <w:marRight w:val="0"/>
      <w:marTop w:val="0"/>
      <w:marBottom w:val="0"/>
      <w:divBdr>
        <w:top w:val="none" w:sz="0" w:space="0" w:color="auto"/>
        <w:left w:val="none" w:sz="0" w:space="0" w:color="auto"/>
        <w:bottom w:val="none" w:sz="0" w:space="0" w:color="auto"/>
        <w:right w:val="none" w:sz="0" w:space="0" w:color="auto"/>
      </w:divBdr>
    </w:div>
    <w:div w:id="395318794">
      <w:bodyDiv w:val="1"/>
      <w:marLeft w:val="0"/>
      <w:marRight w:val="0"/>
      <w:marTop w:val="0"/>
      <w:marBottom w:val="0"/>
      <w:divBdr>
        <w:top w:val="none" w:sz="0" w:space="0" w:color="auto"/>
        <w:left w:val="none" w:sz="0" w:space="0" w:color="auto"/>
        <w:bottom w:val="none" w:sz="0" w:space="0" w:color="auto"/>
        <w:right w:val="none" w:sz="0" w:space="0" w:color="auto"/>
      </w:divBdr>
    </w:div>
    <w:div w:id="509566575">
      <w:bodyDiv w:val="1"/>
      <w:marLeft w:val="0"/>
      <w:marRight w:val="0"/>
      <w:marTop w:val="0"/>
      <w:marBottom w:val="0"/>
      <w:divBdr>
        <w:top w:val="none" w:sz="0" w:space="0" w:color="auto"/>
        <w:left w:val="none" w:sz="0" w:space="0" w:color="auto"/>
        <w:bottom w:val="none" w:sz="0" w:space="0" w:color="auto"/>
        <w:right w:val="none" w:sz="0" w:space="0" w:color="auto"/>
      </w:divBdr>
    </w:div>
    <w:div w:id="515534294">
      <w:bodyDiv w:val="1"/>
      <w:marLeft w:val="0"/>
      <w:marRight w:val="0"/>
      <w:marTop w:val="0"/>
      <w:marBottom w:val="0"/>
      <w:divBdr>
        <w:top w:val="none" w:sz="0" w:space="0" w:color="auto"/>
        <w:left w:val="none" w:sz="0" w:space="0" w:color="auto"/>
        <w:bottom w:val="none" w:sz="0" w:space="0" w:color="auto"/>
        <w:right w:val="none" w:sz="0" w:space="0" w:color="auto"/>
      </w:divBdr>
    </w:div>
    <w:div w:id="782456330">
      <w:bodyDiv w:val="1"/>
      <w:marLeft w:val="0"/>
      <w:marRight w:val="0"/>
      <w:marTop w:val="0"/>
      <w:marBottom w:val="0"/>
      <w:divBdr>
        <w:top w:val="none" w:sz="0" w:space="0" w:color="auto"/>
        <w:left w:val="none" w:sz="0" w:space="0" w:color="auto"/>
        <w:bottom w:val="none" w:sz="0" w:space="0" w:color="auto"/>
        <w:right w:val="none" w:sz="0" w:space="0" w:color="auto"/>
      </w:divBdr>
    </w:div>
    <w:div w:id="2029132650">
      <w:bodyDiv w:val="1"/>
      <w:marLeft w:val="0"/>
      <w:marRight w:val="0"/>
      <w:marTop w:val="0"/>
      <w:marBottom w:val="0"/>
      <w:divBdr>
        <w:top w:val="none" w:sz="0" w:space="0" w:color="auto"/>
        <w:left w:val="none" w:sz="0" w:space="0" w:color="auto"/>
        <w:bottom w:val="none" w:sz="0" w:space="0" w:color="auto"/>
        <w:right w:val="none" w:sz="0" w:space="0" w:color="auto"/>
      </w:divBdr>
    </w:div>
    <w:div w:id="2055612706">
      <w:bodyDiv w:val="1"/>
      <w:marLeft w:val="0"/>
      <w:marRight w:val="0"/>
      <w:marTop w:val="0"/>
      <w:marBottom w:val="0"/>
      <w:divBdr>
        <w:top w:val="none" w:sz="0" w:space="0" w:color="auto"/>
        <w:left w:val="none" w:sz="0" w:space="0" w:color="auto"/>
        <w:bottom w:val="none" w:sz="0" w:space="0" w:color="auto"/>
        <w:right w:val="none" w:sz="0" w:space="0" w:color="auto"/>
      </w:divBdr>
    </w:div>
    <w:div w:id="210830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rnard.lehmann@fib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6B415-7368-465E-8D2E-5B244B1AF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B2DA79-26FB-4FF3-BEBA-7D46D1470C39}">
  <ds:schemaRefs>
    <ds:schemaRef ds:uri="http://schemas.microsoft.com/office/2006/documentManagement/types"/>
    <ds:schemaRef ds:uri="http://purl.org/dc/terms/"/>
    <ds:schemaRef ds:uri="http://www.w3.org/XML/1998/namespace"/>
    <ds:schemaRef ds:uri="926ccd4c-651f-4ccc-af87-3950eef9fdad"/>
    <ds:schemaRef ds:uri="http://schemas.microsoft.com/sharepoint/v3"/>
    <ds:schemaRef ds:uri="http://purl.org/dc/dcmitype/"/>
    <ds:schemaRef ds:uri="http://schemas.openxmlformats.org/package/2006/metadata/core-properties"/>
    <ds:schemaRef ds:uri="http://purl.org/dc/elements/1.1/"/>
    <ds:schemaRef ds:uri="http://schemas.microsoft.com/office/infopath/2007/PartnerControls"/>
    <ds:schemaRef ds:uri="dd18740c-b141-4d05-9751-e9f3dcf7e76f"/>
    <ds:schemaRef ds:uri="http://schemas.microsoft.com/office/2006/metadata/properties"/>
  </ds:schemaRefs>
</ds:datastoreItem>
</file>

<file path=customXml/itemProps3.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4.xml><?xml version="1.0" encoding="utf-8"?>
<ds:datastoreItem xmlns:ds="http://schemas.openxmlformats.org/officeDocument/2006/customXml" ds:itemID="{E66B2DDC-67F6-45EB-8CC7-DDB6E826D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1880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Medienmitteilung "Bio-Viehtag"</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"Bio-Viehtag"</dc:title>
  <dc:creator>FiBL</dc:creator>
  <cp:lastModifiedBy>Scherrer Jannick</cp:lastModifiedBy>
  <cp:revision>4</cp:revision>
  <cp:lastPrinted>2023-04-27T13:55:00Z</cp:lastPrinted>
  <dcterms:created xsi:type="dcterms:W3CDTF">2023-05-16T12:34:00Z</dcterms:created>
  <dcterms:modified xsi:type="dcterms:W3CDTF">2023-05-16T13:03:00Z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