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9259B" w14:textId="1BFCDE9D" w:rsidR="004762FE" w:rsidRDefault="00E34E1A" w:rsidP="00453BD9">
      <w:pPr>
        <w:pStyle w:val="FiBLmrsubheader"/>
        <w:sectPr w:rsidR="004762FE" w:rsidSect="00232993">
          <w:headerReference w:type="default" r:id="rId11"/>
          <w:footerReference w:type="default" r:id="rId12"/>
          <w:type w:val="continuous"/>
          <w:pgSz w:w="11906" w:h="16838"/>
          <w:pgMar w:top="2268" w:right="1701" w:bottom="1701" w:left="1701" w:header="1134" w:footer="567" w:gutter="0"/>
          <w:cols w:space="708"/>
          <w:docGrid w:linePitch="360"/>
        </w:sectPr>
      </w:pPr>
      <w:r>
        <w:t>Media release</w:t>
      </w:r>
    </w:p>
    <w:p w14:paraId="31766C0C" w14:textId="271BC4AE" w:rsidR="00054813" w:rsidRDefault="00054813" w:rsidP="00DE44EA">
      <w:pPr>
        <w:pStyle w:val="FiBLmrlead"/>
        <w:rPr>
          <w:sz w:val="34"/>
        </w:rPr>
      </w:pPr>
      <w:r w:rsidRPr="00054813">
        <w:rPr>
          <w:sz w:val="34"/>
        </w:rPr>
        <w:t>Farming Systems Comparison in the Tropics (</w:t>
      </w:r>
      <w:proofErr w:type="spellStart"/>
      <w:r w:rsidRPr="00054813">
        <w:rPr>
          <w:sz w:val="34"/>
        </w:rPr>
        <w:t>SysCom</w:t>
      </w:r>
      <w:proofErr w:type="spellEnd"/>
      <w:r w:rsidRPr="00054813">
        <w:rPr>
          <w:sz w:val="34"/>
        </w:rPr>
        <w:t>) wins the 2021 SHIFT Prize for Transformative Agroecological Research for Development</w:t>
      </w:r>
    </w:p>
    <w:p w14:paraId="6F550327" w14:textId="23060EC9" w:rsidR="00054813" w:rsidRPr="00054813" w:rsidRDefault="00054813" w:rsidP="00054813">
      <w:pPr>
        <w:pStyle w:val="FiBLmrstandard"/>
      </w:pPr>
      <w:r>
        <w:rPr>
          <w:noProof/>
        </w:rPr>
        <w:drawing>
          <wp:inline distT="0" distB="0" distL="0" distR="0" wp14:anchorId="3A71E7D2" wp14:editId="6F082C41">
            <wp:extent cx="5400040" cy="360108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ift priz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40" cy="3601085"/>
                    </a:xfrm>
                    <a:prstGeom prst="rect">
                      <a:avLst/>
                    </a:prstGeom>
                  </pic:spPr>
                </pic:pic>
              </a:graphicData>
            </a:graphic>
          </wp:inline>
        </w:drawing>
      </w:r>
    </w:p>
    <w:p w14:paraId="42DE17E9" w14:textId="77777777" w:rsidR="00054813" w:rsidRDefault="00054813" w:rsidP="009C0B90">
      <w:pPr>
        <w:pStyle w:val="FiBLmrstandard"/>
        <w:rPr>
          <w:rFonts w:ascii="Gill Sans MT" w:hAnsi="Gill Sans MT"/>
          <w:b/>
          <w:highlight w:val="yellow"/>
          <w:lang w:val="en-US"/>
        </w:rPr>
      </w:pPr>
      <w:r w:rsidRPr="00054813">
        <w:rPr>
          <w:rFonts w:ascii="Gill Sans MT" w:hAnsi="Gill Sans MT"/>
          <w:b/>
          <w:lang w:val="en-US"/>
        </w:rPr>
        <w:t xml:space="preserve">The SHIFT Prize </w:t>
      </w:r>
      <w:proofErr w:type="spellStart"/>
      <w:r w:rsidRPr="00054813">
        <w:rPr>
          <w:rFonts w:ascii="Gill Sans MT" w:hAnsi="Gill Sans MT"/>
          <w:b/>
          <w:lang w:val="en-US"/>
        </w:rPr>
        <w:t>honours</w:t>
      </w:r>
      <w:proofErr w:type="spellEnd"/>
      <w:r w:rsidRPr="00054813">
        <w:rPr>
          <w:rFonts w:ascii="Gill Sans MT" w:hAnsi="Gill Sans MT"/>
          <w:b/>
          <w:lang w:val="en-US"/>
        </w:rPr>
        <w:t xml:space="preserve"> collaborative agroecological research projects that have made an exemplary contribution to transforming food systems. The </w:t>
      </w:r>
      <w:proofErr w:type="spellStart"/>
      <w:r w:rsidRPr="00054813">
        <w:rPr>
          <w:rFonts w:ascii="Gill Sans MT" w:hAnsi="Gill Sans MT"/>
          <w:b/>
          <w:lang w:val="en-US"/>
        </w:rPr>
        <w:t>SysCom</w:t>
      </w:r>
      <w:proofErr w:type="spellEnd"/>
      <w:r w:rsidRPr="00054813">
        <w:rPr>
          <w:rFonts w:ascii="Gill Sans MT" w:hAnsi="Gill Sans MT"/>
          <w:b/>
          <w:lang w:val="en-US"/>
        </w:rPr>
        <w:t xml:space="preserve"> project is carried out by the Research Institute of Organic Agriculture (FiBL) with numerous partner organizations in Bolivia, India, and Kenya.</w:t>
      </w:r>
      <w:r w:rsidRPr="00054813">
        <w:rPr>
          <w:rFonts w:ascii="Gill Sans MT" w:hAnsi="Gill Sans MT"/>
          <w:b/>
          <w:highlight w:val="yellow"/>
          <w:lang w:val="en-US"/>
        </w:rPr>
        <w:t xml:space="preserve"> </w:t>
      </w:r>
    </w:p>
    <w:p w14:paraId="579B7129" w14:textId="77777777" w:rsidR="00054813" w:rsidRDefault="00E06042" w:rsidP="00054813">
      <w:pPr>
        <w:pStyle w:val="FiBLmrstandard"/>
      </w:pPr>
      <w:r w:rsidRPr="00054813">
        <w:t xml:space="preserve">(Frick, </w:t>
      </w:r>
      <w:r w:rsidR="00054813" w:rsidRPr="00054813">
        <w:t>17</w:t>
      </w:r>
      <w:r w:rsidRPr="00054813">
        <w:t>.</w:t>
      </w:r>
      <w:r w:rsidR="00054813" w:rsidRPr="00054813">
        <w:t>09</w:t>
      </w:r>
      <w:r w:rsidRPr="00054813">
        <w:t>.</w:t>
      </w:r>
      <w:r w:rsidR="00054813" w:rsidRPr="00054813">
        <w:t>2021</w:t>
      </w:r>
      <w:r w:rsidRPr="00054813">
        <w:t xml:space="preserve">) </w:t>
      </w:r>
      <w:r w:rsidR="00054813">
        <w:t xml:space="preserve">Our agricultural and food systems face immense challenges, including climate change, biodiversity loss, degradation of natural resources, growing inequality and a series of human health and nutrition issues. Agroecology offers promising pathways towards sustainability, resilience and equity and allows for the production of sufficient healthy food for all in healthy environments. </w:t>
      </w:r>
    </w:p>
    <w:p w14:paraId="10F64BE8" w14:textId="77777777" w:rsidR="00054813" w:rsidRDefault="00054813" w:rsidP="00054813">
      <w:pPr>
        <w:pStyle w:val="FiBLmrstandard"/>
      </w:pPr>
      <w:r>
        <w:t xml:space="preserve">Co-created evidence and innovations are of outstanding importance to convince diverse stakeholders of the systemic merits of agroecology and for bringing agroecology to scale. The «Money Flows» report (2020) by </w:t>
      </w:r>
      <w:proofErr w:type="spellStart"/>
      <w:r>
        <w:t>Biovision</w:t>
      </w:r>
      <w:proofErr w:type="spellEnd"/>
      <w:r>
        <w:t xml:space="preserve"> and IPES-Food showed that agroecological research is drastically underfunded and identified a lack of visibility and recognition for systemic transdisciplinary projects as a key barrier for </w:t>
      </w:r>
      <w:r>
        <w:lastRenderedPageBreak/>
        <w:t xml:space="preserve">changing this situation. Therefore, the foundations </w:t>
      </w:r>
      <w:proofErr w:type="spellStart"/>
      <w:r>
        <w:t>Biovision</w:t>
      </w:r>
      <w:proofErr w:type="spellEnd"/>
      <w:r>
        <w:t xml:space="preserve"> and </w:t>
      </w:r>
      <w:proofErr w:type="spellStart"/>
      <w:r>
        <w:t>Agropolis</w:t>
      </w:r>
      <w:proofErr w:type="spellEnd"/>
      <w:r>
        <w:t xml:space="preserve"> established a partnership to award the SHIFT Prize for Transformative Agroecological Research for Development. The award ceremony will be held at the Agroecology Europe Forum 2021 in Barcelona in mid-November. </w:t>
      </w:r>
    </w:p>
    <w:p w14:paraId="0AD152A1" w14:textId="77777777" w:rsidR="00054813" w:rsidRDefault="00054813" w:rsidP="00054813">
      <w:pPr>
        <w:pStyle w:val="FiBLmrstandard"/>
        <w:rPr>
          <w:lang w:val="en-US"/>
        </w:rPr>
      </w:pPr>
      <w:r w:rsidRPr="00054813">
        <w:rPr>
          <w:lang w:val="en-US"/>
        </w:rPr>
        <w:t>An independent jury consisting of internationally renowned experts selected the project «Farming Systems Comparison in the Tropics» (</w:t>
      </w:r>
      <w:proofErr w:type="spellStart"/>
      <w:r w:rsidRPr="00054813">
        <w:rPr>
          <w:lang w:val="en-US"/>
        </w:rPr>
        <w:t>SysCom</w:t>
      </w:r>
      <w:proofErr w:type="spellEnd"/>
      <w:r w:rsidRPr="00054813">
        <w:rPr>
          <w:lang w:val="en-US"/>
        </w:rPr>
        <w:t xml:space="preserve">) from 28 excellent applications, particularly due to its outstanding collaborative and systemic approach and holistic manner of addressing food system challenges. As the jury member Olivia </w:t>
      </w:r>
      <w:proofErr w:type="spellStart"/>
      <w:r w:rsidRPr="00054813">
        <w:rPr>
          <w:lang w:val="en-US"/>
        </w:rPr>
        <w:t>Yambi</w:t>
      </w:r>
      <w:proofErr w:type="spellEnd"/>
      <w:r w:rsidRPr="00054813">
        <w:rPr>
          <w:lang w:val="en-US"/>
        </w:rPr>
        <w:t>, a senior expert on nutrition and sustainable development, puts it:</w:t>
      </w:r>
      <w:r>
        <w:rPr>
          <w:lang w:val="en-US"/>
        </w:rPr>
        <w:t xml:space="preserve"> </w:t>
      </w:r>
      <w:r w:rsidRPr="00054813">
        <w:rPr>
          <w:lang w:val="en-US"/>
        </w:rPr>
        <w:t>«[</w:t>
      </w:r>
      <w:proofErr w:type="spellStart"/>
      <w:r w:rsidRPr="00054813">
        <w:rPr>
          <w:lang w:val="en-US"/>
        </w:rPr>
        <w:t>SysCom</w:t>
      </w:r>
      <w:proofErr w:type="spellEnd"/>
      <w:r w:rsidRPr="00054813">
        <w:rPr>
          <w:lang w:val="en-US"/>
        </w:rPr>
        <w:t>] provides evidence for food systems transformation and contributes to the debate and potential policy changes to support agroecology, organic agriculture and diversity […</w:t>
      </w:r>
      <w:proofErr w:type="gramStart"/>
      <w:r w:rsidRPr="00054813">
        <w:rPr>
          <w:lang w:val="en-US"/>
        </w:rPr>
        <w:t>].»</w:t>
      </w:r>
      <w:proofErr w:type="gramEnd"/>
    </w:p>
    <w:p w14:paraId="5F1EEF65" w14:textId="7A480C4C" w:rsidR="00054813" w:rsidRDefault="00054813" w:rsidP="00054813">
      <w:pPr>
        <w:pStyle w:val="FiBLmrsubheader"/>
        <w:rPr>
          <w:rFonts w:ascii="Palatino Linotype" w:hAnsi="Palatino Linotype"/>
          <w:b w:val="0"/>
          <w:lang w:val="en-US"/>
        </w:rPr>
      </w:pPr>
      <w:r w:rsidRPr="00054813">
        <w:rPr>
          <w:rFonts w:ascii="Palatino Linotype" w:hAnsi="Palatino Linotype"/>
          <w:b w:val="0"/>
          <w:lang w:val="en-US"/>
        </w:rPr>
        <w:t xml:space="preserve">A core component of the </w:t>
      </w:r>
      <w:proofErr w:type="spellStart"/>
      <w:r w:rsidRPr="00054813">
        <w:rPr>
          <w:rFonts w:ascii="Palatino Linotype" w:hAnsi="Palatino Linotype"/>
          <w:b w:val="0"/>
          <w:lang w:val="en-US"/>
        </w:rPr>
        <w:t>SysCom</w:t>
      </w:r>
      <w:proofErr w:type="spellEnd"/>
      <w:r w:rsidRPr="00054813">
        <w:rPr>
          <w:rFonts w:ascii="Palatino Linotype" w:hAnsi="Palatino Linotype"/>
          <w:b w:val="0"/>
          <w:lang w:val="en-US"/>
        </w:rPr>
        <w:t xml:space="preserve"> project are the long-term experiments (LTEs) that compare different agricultural production systems in three tropical countries for already fifteen years, allowing for monitoring sustainable changes from different perspectives. The LTEs are complemented by participatory on-farm research on innovations adapted to local farmers’ conditions. The </w:t>
      </w:r>
      <w:proofErr w:type="spellStart"/>
      <w:r w:rsidRPr="00054813">
        <w:rPr>
          <w:rFonts w:ascii="Palatino Linotype" w:hAnsi="Palatino Linotype"/>
          <w:b w:val="0"/>
          <w:lang w:val="en-US"/>
        </w:rPr>
        <w:t>SysCom</w:t>
      </w:r>
      <w:proofErr w:type="spellEnd"/>
      <w:r w:rsidRPr="00054813">
        <w:rPr>
          <w:rFonts w:ascii="Palatino Linotype" w:hAnsi="Palatino Linotype"/>
          <w:b w:val="0"/>
          <w:lang w:val="en-US"/>
        </w:rPr>
        <w:t xml:space="preserve"> coordinator an</w:t>
      </w:r>
      <w:r w:rsidR="001326E8">
        <w:rPr>
          <w:rFonts w:ascii="Palatino Linotype" w:hAnsi="Palatino Linotype"/>
          <w:b w:val="0"/>
          <w:lang w:val="en-US"/>
        </w:rPr>
        <w:t>d</w:t>
      </w:r>
      <w:r w:rsidRPr="00054813">
        <w:rPr>
          <w:rFonts w:ascii="Palatino Linotype" w:hAnsi="Palatino Linotype"/>
          <w:b w:val="0"/>
          <w:lang w:val="en-US"/>
        </w:rPr>
        <w:t xml:space="preserve"> Head of </w:t>
      </w:r>
      <w:proofErr w:type="spellStart"/>
      <w:r w:rsidRPr="00054813">
        <w:rPr>
          <w:rFonts w:ascii="Palatino Linotype" w:hAnsi="Palatino Linotype"/>
          <w:b w:val="0"/>
          <w:lang w:val="en-US"/>
        </w:rPr>
        <w:t>Departement</w:t>
      </w:r>
      <w:proofErr w:type="spellEnd"/>
      <w:r w:rsidRPr="00054813">
        <w:rPr>
          <w:rFonts w:ascii="Palatino Linotype" w:hAnsi="Palatino Linotype"/>
          <w:b w:val="0"/>
          <w:lang w:val="en-US"/>
        </w:rPr>
        <w:t xml:space="preserve"> for International Cooperation of FiBL, Beate Huber expressed that:</w:t>
      </w:r>
      <w:r>
        <w:rPr>
          <w:rFonts w:ascii="Palatino Linotype" w:hAnsi="Palatino Linotype"/>
          <w:b w:val="0"/>
          <w:lang w:val="en-US"/>
        </w:rPr>
        <w:t xml:space="preserve"> </w:t>
      </w:r>
      <w:r w:rsidRPr="00054813">
        <w:rPr>
          <w:rFonts w:ascii="Palatino Linotype" w:hAnsi="Palatino Linotype"/>
          <w:b w:val="0"/>
          <w:lang w:val="en-US"/>
        </w:rPr>
        <w:t xml:space="preserve">«The award is an excellent motivation for our team, and it comes at the right moment: we have just completed an extensive midterm review with all partners where we concluded that we want to engage stronger in national and supra-national policy dialogues on the sustainable transition of the food systems. The SHIFT prize will help us gain awareness and link up with respective </w:t>
      </w:r>
      <w:proofErr w:type="gramStart"/>
      <w:r w:rsidRPr="00054813">
        <w:rPr>
          <w:rFonts w:ascii="Palatino Linotype" w:hAnsi="Palatino Linotype"/>
          <w:b w:val="0"/>
          <w:lang w:val="en-US"/>
        </w:rPr>
        <w:t>networks.»</w:t>
      </w:r>
      <w:proofErr w:type="gramEnd"/>
    </w:p>
    <w:p w14:paraId="6FEEB22F" w14:textId="68D78C41" w:rsidR="00054813" w:rsidRDefault="00054813" w:rsidP="00054813">
      <w:pPr>
        <w:pStyle w:val="FiBLmrsubheader"/>
        <w:rPr>
          <w:rFonts w:ascii="Palatino Linotype" w:hAnsi="Palatino Linotype"/>
          <w:b w:val="0"/>
          <w:lang w:val="en-US"/>
        </w:rPr>
      </w:pPr>
      <w:proofErr w:type="spellStart"/>
      <w:r w:rsidRPr="00054813">
        <w:rPr>
          <w:rFonts w:ascii="Palatino Linotype" w:hAnsi="Palatino Linotype"/>
          <w:b w:val="0"/>
          <w:lang w:val="en-US"/>
        </w:rPr>
        <w:t>SysCom</w:t>
      </w:r>
      <w:proofErr w:type="spellEnd"/>
      <w:r w:rsidRPr="00054813">
        <w:rPr>
          <w:rFonts w:ascii="Palatino Linotype" w:hAnsi="Palatino Linotype"/>
          <w:b w:val="0"/>
          <w:lang w:val="en-US"/>
        </w:rPr>
        <w:t xml:space="preserve"> won by a narrow margin against the two other finalists Malawi Farmer-led Agroecology Initiatives and Towards Food Sustainability for the prize.</w:t>
      </w:r>
    </w:p>
    <w:p w14:paraId="302C8237" w14:textId="2EB09AD8" w:rsidR="00054813" w:rsidRDefault="00054813" w:rsidP="00054813">
      <w:pPr>
        <w:pStyle w:val="FiBLmrsubheader"/>
        <w:rPr>
          <w:rFonts w:ascii="Palatino Linotype" w:hAnsi="Palatino Linotype"/>
          <w:b w:val="0"/>
          <w:lang w:val="en-US"/>
        </w:rPr>
      </w:pPr>
      <w:r w:rsidRPr="00054813">
        <w:rPr>
          <w:rFonts w:ascii="Palatino Linotype" w:hAnsi="Palatino Linotype"/>
          <w:b w:val="0"/>
          <w:lang w:val="en-US"/>
        </w:rPr>
        <w:t xml:space="preserve">Matthias </w:t>
      </w:r>
      <w:proofErr w:type="spellStart"/>
      <w:r w:rsidRPr="00054813">
        <w:rPr>
          <w:rFonts w:ascii="Palatino Linotype" w:hAnsi="Palatino Linotype"/>
          <w:b w:val="0"/>
          <w:lang w:val="en-US"/>
        </w:rPr>
        <w:t>Geck</w:t>
      </w:r>
      <w:proofErr w:type="spellEnd"/>
      <w:r w:rsidRPr="00054813">
        <w:rPr>
          <w:rFonts w:ascii="Palatino Linotype" w:hAnsi="Palatino Linotype"/>
          <w:b w:val="0"/>
          <w:lang w:val="en-US"/>
        </w:rPr>
        <w:t xml:space="preserve">, </w:t>
      </w:r>
      <w:proofErr w:type="spellStart"/>
      <w:r w:rsidRPr="00054813">
        <w:rPr>
          <w:rFonts w:ascii="Palatino Linotype" w:hAnsi="Palatino Linotype"/>
          <w:b w:val="0"/>
          <w:lang w:val="en-US"/>
        </w:rPr>
        <w:t>programme</w:t>
      </w:r>
      <w:proofErr w:type="spellEnd"/>
      <w:r w:rsidRPr="00054813">
        <w:rPr>
          <w:rFonts w:ascii="Palatino Linotype" w:hAnsi="Palatino Linotype"/>
          <w:b w:val="0"/>
          <w:lang w:val="en-US"/>
        </w:rPr>
        <w:t xml:space="preserve"> manager at </w:t>
      </w:r>
      <w:proofErr w:type="spellStart"/>
      <w:r w:rsidRPr="00054813">
        <w:rPr>
          <w:rFonts w:ascii="Palatino Linotype" w:hAnsi="Palatino Linotype"/>
          <w:b w:val="0"/>
          <w:lang w:val="en-US"/>
        </w:rPr>
        <w:t>Biovision</w:t>
      </w:r>
      <w:proofErr w:type="spellEnd"/>
      <w:r w:rsidRPr="00054813">
        <w:rPr>
          <w:rFonts w:ascii="Palatino Linotype" w:hAnsi="Palatino Linotype"/>
          <w:b w:val="0"/>
          <w:lang w:val="en-US"/>
        </w:rPr>
        <w:t xml:space="preserve"> responsible for the SHIFT prize was very impressed by the quality and transformative potential of the different projects applying for the award:</w:t>
      </w:r>
      <w:r>
        <w:rPr>
          <w:rFonts w:ascii="Palatino Linotype" w:hAnsi="Palatino Linotype"/>
          <w:b w:val="0"/>
          <w:lang w:val="en-US"/>
        </w:rPr>
        <w:t xml:space="preserve"> </w:t>
      </w:r>
      <w:r w:rsidRPr="00054813">
        <w:rPr>
          <w:rFonts w:ascii="Palatino Linotype" w:hAnsi="Palatino Linotype"/>
          <w:b w:val="0"/>
          <w:lang w:val="en-US"/>
        </w:rPr>
        <w:t>«</w:t>
      </w:r>
      <w:proofErr w:type="spellStart"/>
      <w:r w:rsidRPr="00054813">
        <w:rPr>
          <w:rFonts w:ascii="Palatino Linotype" w:hAnsi="Palatino Linotype"/>
          <w:b w:val="0"/>
          <w:lang w:val="en-US"/>
        </w:rPr>
        <w:t>SysCom</w:t>
      </w:r>
      <w:proofErr w:type="spellEnd"/>
      <w:r w:rsidRPr="00054813">
        <w:rPr>
          <w:rFonts w:ascii="Palatino Linotype" w:hAnsi="Palatino Linotype"/>
          <w:b w:val="0"/>
          <w:lang w:val="en-US"/>
        </w:rPr>
        <w:t xml:space="preserve"> creates crucial evidence</w:t>
      </w:r>
      <w:bookmarkStart w:id="0" w:name="_GoBack"/>
      <w:bookmarkEnd w:id="0"/>
      <w:r w:rsidRPr="00054813">
        <w:rPr>
          <w:rFonts w:ascii="Palatino Linotype" w:hAnsi="Palatino Linotype"/>
          <w:b w:val="0"/>
          <w:lang w:val="en-US"/>
        </w:rPr>
        <w:t xml:space="preserve"> on the effectiveness of agroecology and organic farming in addressing local food system challenges. In combination, the three finalists truly embody our vision of a paradigm change in the way agricultural research for development is conceptualized and </w:t>
      </w:r>
      <w:proofErr w:type="gramStart"/>
      <w:r w:rsidRPr="00054813">
        <w:rPr>
          <w:rFonts w:ascii="Palatino Linotype" w:hAnsi="Palatino Linotype"/>
          <w:b w:val="0"/>
          <w:lang w:val="en-US"/>
        </w:rPr>
        <w:t>implemented.»</w:t>
      </w:r>
      <w:proofErr w:type="gramEnd"/>
    </w:p>
    <w:p w14:paraId="039925A5" w14:textId="337CDAC8" w:rsidR="00CD4B01" w:rsidRDefault="00567811" w:rsidP="00661678">
      <w:pPr>
        <w:pStyle w:val="FiBLmraddinfo"/>
      </w:pPr>
      <w:r>
        <w:t>FiBL contacts</w:t>
      </w:r>
      <w:r w:rsidR="00054813">
        <w:t xml:space="preserve"> </w:t>
      </w:r>
    </w:p>
    <w:p w14:paraId="039925A6" w14:textId="68692556" w:rsidR="003C6406" w:rsidRDefault="00054813" w:rsidP="00866E96">
      <w:pPr>
        <w:pStyle w:val="FiBLmrbulletpoint"/>
      </w:pPr>
      <w:r>
        <w:t>Beate</w:t>
      </w:r>
      <w:r w:rsidR="003C6406">
        <w:t xml:space="preserve"> </w:t>
      </w:r>
      <w:r>
        <w:t>Huber</w:t>
      </w:r>
      <w:r w:rsidR="003C6406">
        <w:t xml:space="preserve">, </w:t>
      </w:r>
      <w:proofErr w:type="spellStart"/>
      <w:r w:rsidR="001326E8" w:rsidRPr="001326E8">
        <w:t>SysCom</w:t>
      </w:r>
      <w:proofErr w:type="spellEnd"/>
      <w:r w:rsidR="001326E8" w:rsidRPr="001326E8">
        <w:t xml:space="preserve"> coordinator</w:t>
      </w:r>
      <w:r w:rsidR="001326E8">
        <w:t xml:space="preserve">, </w:t>
      </w:r>
      <w:r w:rsidR="001326E8" w:rsidRPr="001326E8">
        <w:t>Head of Department for International Cooperation</w:t>
      </w:r>
      <w:r w:rsidR="001326E8">
        <w:t>, FiBL Switzerland</w:t>
      </w:r>
      <w:r w:rsidR="00866E96">
        <w:br/>
      </w:r>
      <w:r w:rsidR="005B675F">
        <w:t>Phone</w:t>
      </w:r>
      <w:r w:rsidR="001326E8">
        <w:t xml:space="preserve"> </w:t>
      </w:r>
      <w:r w:rsidR="001326E8" w:rsidRPr="00830252">
        <w:t>+41 (0)62 865 04 25</w:t>
      </w:r>
      <w:r w:rsidR="005B675F">
        <w:t>, e-mail</w:t>
      </w:r>
      <w:r w:rsidR="00866E96">
        <w:t xml:space="preserve"> </w:t>
      </w:r>
      <w:hyperlink r:id="rId14" w:history="1">
        <w:r w:rsidR="001326E8" w:rsidRPr="009B77FA">
          <w:rPr>
            <w:rStyle w:val="Hyperlink"/>
          </w:rPr>
          <w:t>beate.huber@fibl.org</w:t>
        </w:r>
      </w:hyperlink>
    </w:p>
    <w:p w14:paraId="039925A7" w14:textId="54A646C4" w:rsidR="00CD4B01" w:rsidRPr="00054813" w:rsidRDefault="00054813" w:rsidP="00CD4B01">
      <w:pPr>
        <w:pStyle w:val="FiBLmrbulletpoint"/>
        <w:rPr>
          <w:lang w:val="fr-CH"/>
        </w:rPr>
      </w:pPr>
      <w:r w:rsidRPr="00054813">
        <w:rPr>
          <w:lang w:val="fr-CH"/>
        </w:rPr>
        <w:t>Seraina</w:t>
      </w:r>
      <w:r w:rsidR="00CD4B01" w:rsidRPr="00054813">
        <w:rPr>
          <w:lang w:val="fr-CH"/>
        </w:rPr>
        <w:t xml:space="preserve"> </w:t>
      </w:r>
      <w:r>
        <w:rPr>
          <w:lang w:val="fr-CH"/>
        </w:rPr>
        <w:t>Siragna</w:t>
      </w:r>
      <w:r w:rsidR="00CD4B01" w:rsidRPr="00054813">
        <w:rPr>
          <w:lang w:val="fr-CH"/>
        </w:rPr>
        <w:t xml:space="preserve">, </w:t>
      </w:r>
      <w:r w:rsidR="00AD0EA9">
        <w:rPr>
          <w:lang w:val="fr-CH"/>
        </w:rPr>
        <w:t xml:space="preserve">media </w:t>
      </w:r>
      <w:proofErr w:type="spellStart"/>
      <w:r w:rsidR="00AD0EA9">
        <w:rPr>
          <w:lang w:val="fr-CH"/>
        </w:rPr>
        <w:t>spokesperson</w:t>
      </w:r>
      <w:proofErr w:type="spellEnd"/>
      <w:r w:rsidR="00CD4B01" w:rsidRPr="00054813">
        <w:rPr>
          <w:lang w:val="fr-CH"/>
        </w:rPr>
        <w:t xml:space="preserve">, FiBL </w:t>
      </w:r>
      <w:proofErr w:type="spellStart"/>
      <w:r w:rsidR="00C4331B" w:rsidRPr="00054813">
        <w:rPr>
          <w:lang w:val="fr-CH"/>
        </w:rPr>
        <w:t>Switzerland</w:t>
      </w:r>
      <w:proofErr w:type="spellEnd"/>
      <w:r w:rsidR="00CD4B01" w:rsidRPr="00AD0EA9">
        <w:rPr>
          <w:lang w:val="fr-CH"/>
        </w:rPr>
        <w:br/>
      </w:r>
      <w:r w:rsidR="005B675F" w:rsidRPr="00054813">
        <w:rPr>
          <w:lang w:val="fr-CH"/>
        </w:rPr>
        <w:t xml:space="preserve">Phone </w:t>
      </w:r>
      <w:r w:rsidR="00AD0EA9" w:rsidRPr="00AD0EA9">
        <w:rPr>
          <w:lang w:val="fr-CH"/>
        </w:rPr>
        <w:t>+41 62 865 63 90</w:t>
      </w:r>
      <w:r w:rsidR="005B675F" w:rsidRPr="00054813">
        <w:rPr>
          <w:lang w:val="fr-CH"/>
        </w:rPr>
        <w:t>, e-mail</w:t>
      </w:r>
      <w:r w:rsidR="00CD4B01" w:rsidRPr="00054813">
        <w:rPr>
          <w:lang w:val="fr-CH"/>
        </w:rPr>
        <w:t xml:space="preserve"> </w:t>
      </w:r>
      <w:hyperlink r:id="rId15" w:history="1">
        <w:r w:rsidR="001326E8" w:rsidRPr="009B77FA">
          <w:rPr>
            <w:rStyle w:val="Hyperlink"/>
            <w:lang w:val="fr-CH"/>
          </w:rPr>
          <w:t>seraina.siragna@fibl.org</w:t>
        </w:r>
      </w:hyperlink>
    </w:p>
    <w:p w14:paraId="039925AB" w14:textId="12590AC3" w:rsidR="00195EC7" w:rsidRDefault="00195EC7" w:rsidP="00195EC7">
      <w:pPr>
        <w:pStyle w:val="FiBLmraddinfo"/>
      </w:pPr>
      <w:r>
        <w:lastRenderedPageBreak/>
        <w:t>Links</w:t>
      </w:r>
    </w:p>
    <w:p w14:paraId="078AF386" w14:textId="77777777" w:rsidR="00054813" w:rsidRPr="00054813" w:rsidRDefault="00054813" w:rsidP="00054813">
      <w:pPr>
        <w:pStyle w:val="FiBLmrbulletpoint"/>
      </w:pPr>
      <w:r w:rsidRPr="00054813">
        <w:t xml:space="preserve">systems-comparison.fibl.org: </w:t>
      </w:r>
      <w:hyperlink r:id="rId16" w:tgtFrame="_blank" w:history="1">
        <w:r w:rsidRPr="00054813">
          <w:rPr>
            <w:rStyle w:val="Hyperlink"/>
            <w:lang w:val="en-US"/>
          </w:rPr>
          <w:t xml:space="preserve">Project website </w:t>
        </w:r>
        <w:proofErr w:type="spellStart"/>
        <w:r w:rsidRPr="00054813">
          <w:rPr>
            <w:rStyle w:val="Hyperlink"/>
            <w:lang w:val="en-US"/>
          </w:rPr>
          <w:t>SysCom</w:t>
        </w:r>
        <w:proofErr w:type="spellEnd"/>
      </w:hyperlink>
    </w:p>
    <w:p w14:paraId="78AD04AA" w14:textId="77777777" w:rsidR="00054813" w:rsidRPr="00054813" w:rsidRDefault="00054813" w:rsidP="00054813">
      <w:pPr>
        <w:pStyle w:val="FiBLmrbulletpoint"/>
      </w:pPr>
      <w:r w:rsidRPr="00054813">
        <w:t xml:space="preserve">biovision.ch: </w:t>
      </w:r>
      <w:hyperlink r:id="rId17" w:tgtFrame="_blank" w:history="1">
        <w:r w:rsidRPr="00054813">
          <w:rPr>
            <w:rStyle w:val="Hyperlink"/>
            <w:lang w:val="en-US"/>
          </w:rPr>
          <w:t xml:space="preserve">Website of the foundation </w:t>
        </w:r>
        <w:proofErr w:type="spellStart"/>
        <w:r w:rsidRPr="00054813">
          <w:rPr>
            <w:rStyle w:val="Hyperlink"/>
            <w:lang w:val="en-US"/>
          </w:rPr>
          <w:t>Biovision</w:t>
        </w:r>
        <w:proofErr w:type="spellEnd"/>
      </w:hyperlink>
      <w:r w:rsidRPr="00054813">
        <w:t> </w:t>
      </w:r>
    </w:p>
    <w:p w14:paraId="2098D550" w14:textId="77777777" w:rsidR="00054813" w:rsidRPr="00054813" w:rsidRDefault="00054813" w:rsidP="00054813">
      <w:pPr>
        <w:pStyle w:val="FiBLmrbulletpoint"/>
      </w:pPr>
      <w:r w:rsidRPr="00054813">
        <w:t xml:space="preserve">agropolis-fondation.fr: </w:t>
      </w:r>
      <w:hyperlink r:id="rId18" w:tgtFrame="_blank" w:history="1">
        <w:r w:rsidRPr="00054813">
          <w:rPr>
            <w:rStyle w:val="Hyperlink"/>
            <w:lang w:val="en-US"/>
          </w:rPr>
          <w:t xml:space="preserve">Website of the </w:t>
        </w:r>
        <w:proofErr w:type="spellStart"/>
        <w:r w:rsidRPr="00054813">
          <w:rPr>
            <w:rStyle w:val="Hyperlink"/>
            <w:lang w:val="en-US"/>
          </w:rPr>
          <w:t>Agropolis</w:t>
        </w:r>
        <w:proofErr w:type="spellEnd"/>
        <w:r w:rsidRPr="00054813">
          <w:rPr>
            <w:rStyle w:val="Hyperlink"/>
            <w:lang w:val="en-US"/>
          </w:rPr>
          <w:t xml:space="preserve"> Foundation</w:t>
        </w:r>
      </w:hyperlink>
    </w:p>
    <w:p w14:paraId="3390E00F" w14:textId="77777777" w:rsidR="00D1349D" w:rsidRDefault="00D1349D" w:rsidP="00F678FA">
      <w:pPr>
        <w:pStyle w:val="FiBLmraddinfo"/>
        <w:rPr>
          <w:rFonts w:ascii="Palatino Linotype" w:hAnsi="Palatino Linotype"/>
          <w:b w:val="0"/>
          <w:lang w:val="en-US"/>
        </w:rPr>
      </w:pPr>
    </w:p>
    <w:p w14:paraId="039925AF" w14:textId="1B980F55" w:rsidR="00F678FA" w:rsidRDefault="00F678FA" w:rsidP="00F678FA">
      <w:pPr>
        <w:pStyle w:val="FiBLmraddinfo"/>
      </w:pPr>
      <w:r>
        <w:t>This media release online</w:t>
      </w:r>
    </w:p>
    <w:p w14:paraId="039925B0" w14:textId="6F3F755C" w:rsidR="00F678FA" w:rsidRPr="002837D9" w:rsidRDefault="00F678FA" w:rsidP="00F678FA">
      <w:pPr>
        <w:pStyle w:val="FiBLmrstandard"/>
      </w:pPr>
      <w:r>
        <w:t xml:space="preserve">This media release and pictures can be accessed online at </w:t>
      </w:r>
      <w:hyperlink r:id="rId19" w:history="1">
        <w:r w:rsidR="00DD2F11">
          <w:rPr>
            <w:rStyle w:val="Hyperlink"/>
          </w:rPr>
          <w:t>www.fibl.org/en/info-centre/media.html</w:t>
        </w:r>
      </w:hyperlink>
      <w:r>
        <w:t>.</w:t>
      </w:r>
    </w:p>
    <w:p w14:paraId="039925B1" w14:textId="77777777" w:rsidR="002C0814" w:rsidRPr="00A04F66" w:rsidRDefault="006569B3" w:rsidP="0044286A">
      <w:pPr>
        <w:pStyle w:val="FiBLmrannotationtitle"/>
      </w:pPr>
      <w:r>
        <w:t>About</w:t>
      </w:r>
      <w:r w:rsidR="002C0814" w:rsidRPr="00A04F66">
        <w:t xml:space="preserve"> FiBL</w:t>
      </w:r>
    </w:p>
    <w:p w14:paraId="039925B4" w14:textId="0766D8BB" w:rsidR="00F678FA" w:rsidRDefault="00857618" w:rsidP="00857618">
      <w:pPr>
        <w:pStyle w:val="FiBLmrannotation"/>
      </w:pPr>
      <w:r>
        <w:t xml:space="preserve">The Research Institute of Organic Agriculture FiBL is one of the world's leading research institutions in the field of organic agriculture. </w:t>
      </w:r>
      <w:proofErr w:type="spellStart"/>
      <w:r>
        <w:t>FiBL's</w:t>
      </w:r>
      <w:proofErr w:type="spellEnd"/>
      <w:r>
        <w:t xml:space="preserve"> strengths are interdisciplinary research, joint innovations with farmers and the food industry as well as rapid knowledge transfer. The FiBL Group currently includes FiBL Switzerland (founded in 1973), FiBL Germany (2001), FiBL Austria (2004), ÖMKi (Hungarian Research Institute of Organic Agriculture, 2011), FiBL France (2017) and FiBL Europe (2017), which is jointly supported by the five national institutes. Around 280 employees work at the various locations. </w:t>
      </w:r>
      <w:hyperlink r:id="rId20" w:history="1">
        <w:r w:rsidRPr="00D30F1E">
          <w:rPr>
            <w:rStyle w:val="Hyperlink"/>
          </w:rPr>
          <w:t>www.fibl.org</w:t>
        </w:r>
      </w:hyperlink>
    </w:p>
    <w:sectPr w:rsidR="00F678FA" w:rsidSect="00232993">
      <w:footerReference w:type="default" r:id="rId21"/>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925B7" w14:textId="77777777" w:rsidR="00736F11" w:rsidRDefault="00736F11" w:rsidP="00F53AA9">
      <w:pPr>
        <w:spacing w:after="0" w:line="240" w:lineRule="auto"/>
      </w:pPr>
      <w:r>
        <w:separator/>
      </w:r>
    </w:p>
  </w:endnote>
  <w:endnote w:type="continuationSeparator" w:id="0">
    <w:p w14:paraId="039925B8" w14:textId="77777777" w:rsidR="00736F11" w:rsidRDefault="00736F11"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039925C3" w14:textId="77777777" w:rsidTr="00232993">
      <w:trPr>
        <w:trHeight w:val="508"/>
      </w:trPr>
      <w:tc>
        <w:tcPr>
          <w:tcW w:w="7656" w:type="dxa"/>
        </w:tcPr>
        <w:p w14:paraId="039925C0" w14:textId="77777777" w:rsidR="008A6B50" w:rsidRDefault="00CF6598" w:rsidP="00DA14CE">
          <w:pPr>
            <w:pStyle w:val="FiBLmrfooter"/>
          </w:pPr>
          <w:r>
            <w:t>Research Institute of Organic Agriculture</w:t>
          </w:r>
          <w:r w:rsidR="00F73377" w:rsidRPr="008A6B50">
            <w:t xml:space="preserve"> FiBL | </w:t>
          </w:r>
          <w:proofErr w:type="spellStart"/>
          <w:r w:rsidR="00F73377" w:rsidRPr="008A6B50">
            <w:t>Ackerstrasse</w:t>
          </w:r>
          <w:proofErr w:type="spellEnd"/>
          <w:r w:rsidR="00F73377" w:rsidRPr="008A6B50">
            <w:t xml:space="preserve"> 113 | </w:t>
          </w:r>
          <w:proofErr w:type="spellStart"/>
          <w:r w:rsidR="00F73377" w:rsidRPr="008A6B50">
            <w:t>Postfach</w:t>
          </w:r>
          <w:proofErr w:type="spellEnd"/>
          <w:r w:rsidR="00F73377" w:rsidRPr="008A6B50">
            <w:t xml:space="preserve"> 219 </w:t>
          </w:r>
        </w:p>
        <w:p w14:paraId="039925C1" w14:textId="77777777" w:rsidR="00F73377" w:rsidRPr="008A6B50" w:rsidRDefault="00F73377" w:rsidP="00CF6598">
          <w:pPr>
            <w:pStyle w:val="FiBLmrfooter"/>
          </w:pPr>
          <w:r w:rsidRPr="008A6B50">
            <w:t xml:space="preserve">5070 Frick | </w:t>
          </w:r>
          <w:r w:rsidR="00CF6598">
            <w:t>Switzerland</w:t>
          </w:r>
          <w:r w:rsidR="00CF6598" w:rsidRPr="008A6B50">
            <w:t xml:space="preserve"> | </w:t>
          </w:r>
          <w:r w:rsidR="00CF6598">
            <w:t>Phone</w:t>
          </w:r>
          <w:r w:rsidRPr="008A6B50">
            <w:t xml:space="preserve"> +41</w:t>
          </w:r>
          <w:r w:rsidR="00CF6598">
            <w:t xml:space="preserve">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039925C2" w14:textId="77777777" w:rsidR="00F73377" w:rsidRPr="008A6B50" w:rsidRDefault="00F73377" w:rsidP="00DA14CE">
          <w:pPr>
            <w:pStyle w:val="FiBLmrpagenumber"/>
          </w:pPr>
        </w:p>
      </w:tc>
    </w:tr>
  </w:tbl>
  <w:p w14:paraId="039925C4"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039925C9" w14:textId="77777777" w:rsidTr="003C1747">
      <w:trPr>
        <w:trHeight w:val="508"/>
      </w:trPr>
      <w:tc>
        <w:tcPr>
          <w:tcW w:w="4923" w:type="pct"/>
        </w:tcPr>
        <w:p w14:paraId="039925C7" w14:textId="2DBDF6A7" w:rsidR="00DA14CE" w:rsidRPr="000D7A27" w:rsidRDefault="00DA7216" w:rsidP="00DA7216">
          <w:pPr>
            <w:pStyle w:val="FiBLmrfooter"/>
          </w:pPr>
          <w:r>
            <w:t xml:space="preserve">Media </w:t>
          </w:r>
          <w:r w:rsidRPr="00054813">
            <w:t>release of</w:t>
          </w:r>
          <w:r w:rsidR="00DA14CE" w:rsidRPr="00054813">
            <w:t xml:space="preserve"> </w:t>
          </w:r>
          <w:r w:rsidR="00054813" w:rsidRPr="00054813">
            <w:t>17</w:t>
          </w:r>
          <w:r w:rsidR="00DA14CE" w:rsidRPr="00054813">
            <w:t>.</w:t>
          </w:r>
          <w:r w:rsidR="00054813" w:rsidRPr="00054813">
            <w:t>09</w:t>
          </w:r>
          <w:r w:rsidR="00DA14CE" w:rsidRPr="00054813">
            <w:t>.</w:t>
          </w:r>
          <w:r w:rsidR="00054813" w:rsidRPr="00054813">
            <w:t>2021</w:t>
          </w:r>
        </w:p>
      </w:tc>
      <w:tc>
        <w:tcPr>
          <w:tcW w:w="77" w:type="pct"/>
        </w:tcPr>
        <w:p w14:paraId="039925C8" w14:textId="77777777" w:rsidR="00DA14CE" w:rsidRPr="00DA14CE" w:rsidRDefault="00DA14CE" w:rsidP="00DA14CE">
          <w:pPr>
            <w:pStyle w:val="FiBLmrpagenumber"/>
          </w:pPr>
          <w:r w:rsidRPr="00DA14CE">
            <w:fldChar w:fldCharType="begin"/>
          </w:r>
          <w:r w:rsidRPr="00DA14CE">
            <w:instrText xml:space="preserve"> PAGE   \* MERGEFORMAT </w:instrText>
          </w:r>
          <w:r w:rsidRPr="00DA14CE">
            <w:fldChar w:fldCharType="separate"/>
          </w:r>
          <w:r w:rsidR="002A662C">
            <w:rPr>
              <w:noProof/>
            </w:rPr>
            <w:t>2</w:t>
          </w:r>
          <w:r w:rsidRPr="00DA14CE">
            <w:fldChar w:fldCharType="end"/>
          </w:r>
        </w:p>
      </w:tc>
    </w:tr>
  </w:tbl>
  <w:p w14:paraId="039925CA"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925B5" w14:textId="77777777" w:rsidR="00736F11" w:rsidRDefault="00736F11" w:rsidP="00F53AA9">
      <w:pPr>
        <w:spacing w:after="0" w:line="240" w:lineRule="auto"/>
      </w:pPr>
      <w:r>
        <w:separator/>
      </w:r>
    </w:p>
  </w:footnote>
  <w:footnote w:type="continuationSeparator" w:id="0">
    <w:p w14:paraId="039925B6" w14:textId="77777777" w:rsidR="00736F11" w:rsidRDefault="00736F11"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039925BD" w14:textId="77777777" w:rsidTr="00232993">
      <w:trPr>
        <w:trHeight w:val="599"/>
      </w:trPr>
      <w:tc>
        <w:tcPr>
          <w:tcW w:w="1616" w:type="dxa"/>
        </w:tcPr>
        <w:p w14:paraId="039925BA" w14:textId="77777777" w:rsidR="007666E3" w:rsidRPr="00C725B7" w:rsidRDefault="007666E3" w:rsidP="007666E3">
          <w:pPr>
            <w:pStyle w:val="FiBLmrheader"/>
          </w:pPr>
          <w:r>
            <w:rPr>
              <w:noProof/>
              <w:lang w:val="de-CH"/>
            </w:rPr>
            <w:drawing>
              <wp:inline distT="0" distB="0" distL="0" distR="0" wp14:anchorId="039925CB" wp14:editId="039925CC">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039925BB" w14:textId="77777777" w:rsidR="007666E3" w:rsidRDefault="007666E3" w:rsidP="007666E3">
          <w:pPr>
            <w:tabs>
              <w:tab w:val="right" w:pos="7653"/>
            </w:tabs>
          </w:pPr>
        </w:p>
      </w:tc>
      <w:tc>
        <w:tcPr>
          <w:tcW w:w="2268" w:type="dxa"/>
        </w:tcPr>
        <w:p w14:paraId="039925BC" w14:textId="77777777" w:rsidR="007666E3" w:rsidRDefault="007666E3" w:rsidP="00A033E7">
          <w:pPr>
            <w:tabs>
              <w:tab w:val="right" w:pos="7653"/>
            </w:tabs>
            <w:jc w:val="right"/>
          </w:pPr>
        </w:p>
      </w:tc>
    </w:tr>
  </w:tbl>
  <w:p w14:paraId="039925BE"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0D29"/>
    <w:multiLevelType w:val="multilevel"/>
    <w:tmpl w:val="3D06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019B7"/>
    <w:rsid w:val="00054813"/>
    <w:rsid w:val="0008157D"/>
    <w:rsid w:val="000912D9"/>
    <w:rsid w:val="00097E74"/>
    <w:rsid w:val="000A0CF7"/>
    <w:rsid w:val="000A3B13"/>
    <w:rsid w:val="000B0DFD"/>
    <w:rsid w:val="000B5156"/>
    <w:rsid w:val="000C429D"/>
    <w:rsid w:val="000C7401"/>
    <w:rsid w:val="000C75D0"/>
    <w:rsid w:val="000D5714"/>
    <w:rsid w:val="000D7A27"/>
    <w:rsid w:val="001050BE"/>
    <w:rsid w:val="00107221"/>
    <w:rsid w:val="001326E8"/>
    <w:rsid w:val="001354F8"/>
    <w:rsid w:val="00146772"/>
    <w:rsid w:val="0017068A"/>
    <w:rsid w:val="0018434A"/>
    <w:rsid w:val="00195EC7"/>
    <w:rsid w:val="001B3DB5"/>
    <w:rsid w:val="001E1C11"/>
    <w:rsid w:val="001F529F"/>
    <w:rsid w:val="00211862"/>
    <w:rsid w:val="00217211"/>
    <w:rsid w:val="002203DD"/>
    <w:rsid w:val="0022639B"/>
    <w:rsid w:val="00230924"/>
    <w:rsid w:val="00232993"/>
    <w:rsid w:val="00280674"/>
    <w:rsid w:val="002837D9"/>
    <w:rsid w:val="002925F1"/>
    <w:rsid w:val="002A662C"/>
    <w:rsid w:val="002B1D53"/>
    <w:rsid w:val="002C0814"/>
    <w:rsid w:val="002C3506"/>
    <w:rsid w:val="002D757B"/>
    <w:rsid w:val="002D7D78"/>
    <w:rsid w:val="002F1625"/>
    <w:rsid w:val="002F586A"/>
    <w:rsid w:val="0030119E"/>
    <w:rsid w:val="003150C5"/>
    <w:rsid w:val="003A4191"/>
    <w:rsid w:val="003C1747"/>
    <w:rsid w:val="003C6406"/>
    <w:rsid w:val="003D1138"/>
    <w:rsid w:val="0041671F"/>
    <w:rsid w:val="00416BA5"/>
    <w:rsid w:val="00423C89"/>
    <w:rsid w:val="00435155"/>
    <w:rsid w:val="0044286A"/>
    <w:rsid w:val="00446B90"/>
    <w:rsid w:val="00450F2F"/>
    <w:rsid w:val="00453BD9"/>
    <w:rsid w:val="004570C7"/>
    <w:rsid w:val="0045715C"/>
    <w:rsid w:val="00465871"/>
    <w:rsid w:val="0046602F"/>
    <w:rsid w:val="004762FE"/>
    <w:rsid w:val="004807B1"/>
    <w:rsid w:val="004C4067"/>
    <w:rsid w:val="004D3FEF"/>
    <w:rsid w:val="004D6428"/>
    <w:rsid w:val="004F613F"/>
    <w:rsid w:val="00540B0E"/>
    <w:rsid w:val="00540DAE"/>
    <w:rsid w:val="00555C7D"/>
    <w:rsid w:val="00567811"/>
    <w:rsid w:val="00571E3B"/>
    <w:rsid w:val="00580C94"/>
    <w:rsid w:val="005867AD"/>
    <w:rsid w:val="005938C8"/>
    <w:rsid w:val="0059401F"/>
    <w:rsid w:val="005B675F"/>
    <w:rsid w:val="005D0989"/>
    <w:rsid w:val="005F1359"/>
    <w:rsid w:val="005F460D"/>
    <w:rsid w:val="005F5A7E"/>
    <w:rsid w:val="006410F4"/>
    <w:rsid w:val="006569B3"/>
    <w:rsid w:val="00661678"/>
    <w:rsid w:val="0066529D"/>
    <w:rsid w:val="00681E9E"/>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C6110"/>
    <w:rsid w:val="007C7E19"/>
    <w:rsid w:val="00806A24"/>
    <w:rsid w:val="00817B94"/>
    <w:rsid w:val="00823157"/>
    <w:rsid w:val="00830252"/>
    <w:rsid w:val="008417D3"/>
    <w:rsid w:val="00857618"/>
    <w:rsid w:val="00861053"/>
    <w:rsid w:val="00866E96"/>
    <w:rsid w:val="00872371"/>
    <w:rsid w:val="008A5E8C"/>
    <w:rsid w:val="008A6B50"/>
    <w:rsid w:val="008B7311"/>
    <w:rsid w:val="008D48AD"/>
    <w:rsid w:val="009109C1"/>
    <w:rsid w:val="00912F05"/>
    <w:rsid w:val="009669B5"/>
    <w:rsid w:val="009767BF"/>
    <w:rsid w:val="00981742"/>
    <w:rsid w:val="00982A03"/>
    <w:rsid w:val="00986F71"/>
    <w:rsid w:val="009A52C4"/>
    <w:rsid w:val="009C0B90"/>
    <w:rsid w:val="009C0F61"/>
    <w:rsid w:val="009C7E54"/>
    <w:rsid w:val="009F1AD7"/>
    <w:rsid w:val="00A033E7"/>
    <w:rsid w:val="00A04F66"/>
    <w:rsid w:val="00A135C6"/>
    <w:rsid w:val="00A365ED"/>
    <w:rsid w:val="00A54AC7"/>
    <w:rsid w:val="00A57050"/>
    <w:rsid w:val="00A624F0"/>
    <w:rsid w:val="00A632FC"/>
    <w:rsid w:val="00A83320"/>
    <w:rsid w:val="00A84D76"/>
    <w:rsid w:val="00AA295A"/>
    <w:rsid w:val="00AC6487"/>
    <w:rsid w:val="00AD0EA9"/>
    <w:rsid w:val="00B116CC"/>
    <w:rsid w:val="00B11B61"/>
    <w:rsid w:val="00B15BC3"/>
    <w:rsid w:val="00B169A5"/>
    <w:rsid w:val="00B25F0B"/>
    <w:rsid w:val="00B273DE"/>
    <w:rsid w:val="00B44024"/>
    <w:rsid w:val="00BB6309"/>
    <w:rsid w:val="00BB7AF8"/>
    <w:rsid w:val="00BC05AC"/>
    <w:rsid w:val="00C10742"/>
    <w:rsid w:val="00C14AA4"/>
    <w:rsid w:val="00C3309F"/>
    <w:rsid w:val="00C4331B"/>
    <w:rsid w:val="00C50896"/>
    <w:rsid w:val="00C54E7B"/>
    <w:rsid w:val="00C725B7"/>
    <w:rsid w:val="00C73E52"/>
    <w:rsid w:val="00C8256D"/>
    <w:rsid w:val="00C93A6C"/>
    <w:rsid w:val="00CC3D03"/>
    <w:rsid w:val="00CD4B01"/>
    <w:rsid w:val="00CE1A38"/>
    <w:rsid w:val="00CF4CEC"/>
    <w:rsid w:val="00CF6598"/>
    <w:rsid w:val="00D06A9E"/>
    <w:rsid w:val="00D1349D"/>
    <w:rsid w:val="00D142E7"/>
    <w:rsid w:val="00D20589"/>
    <w:rsid w:val="00D25E6E"/>
    <w:rsid w:val="00D5665E"/>
    <w:rsid w:val="00D7727C"/>
    <w:rsid w:val="00D82FEC"/>
    <w:rsid w:val="00D84B91"/>
    <w:rsid w:val="00DA14CE"/>
    <w:rsid w:val="00DA5D86"/>
    <w:rsid w:val="00DA7216"/>
    <w:rsid w:val="00DC15AC"/>
    <w:rsid w:val="00DD0000"/>
    <w:rsid w:val="00DD2F11"/>
    <w:rsid w:val="00DE44EA"/>
    <w:rsid w:val="00E06042"/>
    <w:rsid w:val="00E26382"/>
    <w:rsid w:val="00E32B51"/>
    <w:rsid w:val="00E34E1A"/>
    <w:rsid w:val="00E433A3"/>
    <w:rsid w:val="00E451EE"/>
    <w:rsid w:val="00E64975"/>
    <w:rsid w:val="00E71FBF"/>
    <w:rsid w:val="00ED0946"/>
    <w:rsid w:val="00EF726D"/>
    <w:rsid w:val="00F04498"/>
    <w:rsid w:val="00F07B60"/>
    <w:rsid w:val="00F21C5E"/>
    <w:rsid w:val="00F463DB"/>
    <w:rsid w:val="00F53AA9"/>
    <w:rsid w:val="00F620F0"/>
    <w:rsid w:val="00F6745D"/>
    <w:rsid w:val="00F678FA"/>
    <w:rsid w:val="00F73377"/>
    <w:rsid w:val="00FA0C71"/>
    <w:rsid w:val="00FB36B7"/>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399259B"/>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0912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styleId="NichtaufgelsteErwhnung">
    <w:name w:val="Unresolved Mention"/>
    <w:basedOn w:val="Absatz-Standardschriftart"/>
    <w:uiPriority w:val="99"/>
    <w:semiHidden/>
    <w:unhideWhenUsed/>
    <w:rsid w:val="00857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831192">
      <w:bodyDiv w:val="1"/>
      <w:marLeft w:val="0"/>
      <w:marRight w:val="0"/>
      <w:marTop w:val="0"/>
      <w:marBottom w:val="0"/>
      <w:divBdr>
        <w:top w:val="none" w:sz="0" w:space="0" w:color="auto"/>
        <w:left w:val="none" w:sz="0" w:space="0" w:color="auto"/>
        <w:bottom w:val="none" w:sz="0" w:space="0" w:color="auto"/>
        <w:right w:val="none" w:sz="0" w:space="0" w:color="auto"/>
      </w:divBdr>
    </w:div>
    <w:div w:id="208714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www.agropolis-fondation.fr/The-foundatio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iovision.ch/en/home/" TargetMode="External"/><Relationship Id="rId2" Type="http://schemas.openxmlformats.org/officeDocument/2006/relationships/customXml" Target="../customXml/item2.xml"/><Relationship Id="rId16" Type="http://schemas.openxmlformats.org/officeDocument/2006/relationships/hyperlink" Target="https://systems-comparison.fibl.org/index.html" TargetMode="External"/><Relationship Id="rId20" Type="http://schemas.openxmlformats.org/officeDocument/2006/relationships/hyperlink" Target="https://www.fib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eraina.siragna@fibl.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ibl.org/en/info-centre/media.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ate.huber@fibl.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Englisch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87D4F-4C5F-4AD5-B8AA-A459C5BF8FA2}">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 ds:uri="http://www.w3.org/XML/1998/namespace"/>
    <ds:schemaRef ds:uri="http://purl.org/dc/terms/"/>
    <ds:schemaRef ds:uri="http://schemas.microsoft.com/office/2006/metadata/properties"/>
    <ds:schemaRef ds:uri="926ccd4c-651f-4ccc-af87-3950eef9fdad"/>
    <ds:schemaRef ds:uri="dd18740c-b141-4d05-9751-e9f3dcf7e76f"/>
    <ds:schemaRef ds:uri="http://schemas.microsoft.com/sharepoint/v3"/>
  </ds:schemaRefs>
</ds:datastoreItem>
</file>

<file path=customXml/itemProps2.xml><?xml version="1.0" encoding="utf-8"?>
<ds:datastoreItem xmlns:ds="http://schemas.openxmlformats.org/officeDocument/2006/customXml" ds:itemID="{FE707512-38A5-4E84-8500-50AFEB696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0E2F8-D021-40CA-BD1F-97ECDED8D3BF}">
  <ds:schemaRefs>
    <ds:schemaRef ds:uri="http://schemas.microsoft.com/sharepoint/v3/contenttype/forms"/>
  </ds:schemaRefs>
</ds:datastoreItem>
</file>

<file path=customXml/itemProps4.xml><?xml version="1.0" encoding="utf-8"?>
<ds:datastoreItem xmlns:ds="http://schemas.openxmlformats.org/officeDocument/2006/customXml" ds:itemID="{B9DD6E00-1508-46F0-B99B-EB4C23CD5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4563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Template for creating a media release (only for the communication group)</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MM_SHIFT-Prize</dc:title>
  <dc:creator>FiBL</dc:creator>
  <cp:lastModifiedBy>Scherrer Jannick</cp:lastModifiedBy>
  <cp:revision>2</cp:revision>
  <cp:lastPrinted>2017-07-05T15:05:00Z</cp:lastPrinted>
  <dcterms:created xsi:type="dcterms:W3CDTF">2021-09-17T10:48:00Z</dcterms:created>
  <dcterms:modified xsi:type="dcterms:W3CDTF">2021-09-17T10:48:00Z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