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1292B" w14:textId="356863A2" w:rsidR="004762FE" w:rsidRDefault="00517C10" w:rsidP="00642C7A">
      <w:pPr>
        <w:pStyle w:val="FiBLmrsubheader"/>
        <w:sectPr w:rsidR="004762FE" w:rsidSect="0023299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268" w:right="1701" w:bottom="1701" w:left="1701" w:header="1134" w:footer="567" w:gutter="0"/>
          <w:cols w:space="708"/>
          <w:docGrid w:linePitch="360"/>
        </w:sectPr>
      </w:pPr>
      <w:r>
        <w:t>Media release February 16</w:t>
      </w:r>
      <w:r w:rsidR="004531D4">
        <w:t>, 2018</w:t>
      </w:r>
      <w:r w:rsidR="00217211">
        <w:t xml:space="preserve"> </w:t>
      </w:r>
    </w:p>
    <w:p w14:paraId="5955364E" w14:textId="77777777" w:rsidR="005F33A5" w:rsidRPr="005F33A5" w:rsidRDefault="005F33A5" w:rsidP="00642C7A">
      <w:pPr>
        <w:pStyle w:val="FiBLmrtitle"/>
      </w:pPr>
      <w:r w:rsidRPr="005F33A5">
        <w:t>European Input List for organic production launched at BIOFACH 2018</w:t>
      </w:r>
    </w:p>
    <w:p w14:paraId="35112674" w14:textId="208000DF" w:rsidR="00375424" w:rsidRDefault="005F33A5" w:rsidP="00323E61">
      <w:pPr>
        <w:pStyle w:val="FiBLmrlead"/>
      </w:pPr>
      <w:r w:rsidRPr="005F33A5">
        <w:t xml:space="preserve">As the European organic farming sector is quickly developing, an increasing number of inputs for organic agriculture </w:t>
      </w:r>
      <w:r w:rsidRPr="00B007A4">
        <w:rPr>
          <w:noProof/>
        </w:rPr>
        <w:t>are offered</w:t>
      </w:r>
      <w:r w:rsidRPr="005F33A5">
        <w:t xml:space="preserve"> on the European market. Unlike organic food or feed, inputs for organic production are not subject to compulsor</w:t>
      </w:r>
      <w:r w:rsidR="00D12FD2">
        <w:t xml:space="preserve">y inspection and </w:t>
      </w:r>
      <w:r w:rsidR="00D12FD2" w:rsidRPr="005714E9">
        <w:t>certification</w:t>
      </w:r>
      <w:r w:rsidR="00BB08A8" w:rsidRPr="005714E9">
        <w:t>, which</w:t>
      </w:r>
      <w:r w:rsidR="00D12FD2" w:rsidRPr="005714E9">
        <w:t xml:space="preserve"> makes it </w:t>
      </w:r>
      <w:r w:rsidRPr="005714E9">
        <w:t>difficult, if not impossible for a</w:t>
      </w:r>
      <w:r w:rsidR="00E76923">
        <w:t>n organic</w:t>
      </w:r>
      <w:r w:rsidRPr="005714E9">
        <w:t xml:space="preserve"> farmer to determine whether an input contains only authorized materials. </w:t>
      </w:r>
      <w:r w:rsidR="00E767CC" w:rsidRPr="00B007A4">
        <w:rPr>
          <w:noProof/>
        </w:rPr>
        <w:t xml:space="preserve">To address </w:t>
      </w:r>
      <w:r w:rsidRPr="00B007A4">
        <w:rPr>
          <w:noProof/>
        </w:rPr>
        <w:t>this issue</w:t>
      </w:r>
      <w:r w:rsidR="000A652E">
        <w:t>, the</w:t>
      </w:r>
      <w:r w:rsidRPr="005F33A5">
        <w:t xml:space="preserve"> </w:t>
      </w:r>
      <w:r w:rsidR="000C3329">
        <w:t>Research Institute of Organic Agriculture</w:t>
      </w:r>
      <w:r w:rsidR="000C3329" w:rsidRPr="005F33A5">
        <w:t xml:space="preserve"> </w:t>
      </w:r>
      <w:r w:rsidR="000C3329">
        <w:t xml:space="preserve">FiBL </w:t>
      </w:r>
      <w:r w:rsidRPr="005F33A5">
        <w:t>has dev</w:t>
      </w:r>
      <w:r w:rsidR="00D12FD2">
        <w:t>eloped the European Input List</w:t>
      </w:r>
      <w:r w:rsidR="00BB08A8">
        <w:t>, which</w:t>
      </w:r>
      <w:r w:rsidRPr="005F33A5">
        <w:t xml:space="preserve"> </w:t>
      </w:r>
      <w:r w:rsidR="00517C10">
        <w:t xml:space="preserve">was successfully </w:t>
      </w:r>
      <w:r w:rsidRPr="00B007A4">
        <w:rPr>
          <w:noProof/>
        </w:rPr>
        <w:t>launched</w:t>
      </w:r>
      <w:r w:rsidRPr="005F33A5">
        <w:t xml:space="preserve"> at BIOFACH 2018. </w:t>
      </w:r>
    </w:p>
    <w:p w14:paraId="1D35CDB9" w14:textId="5AB1721A" w:rsidR="00E767CC" w:rsidRDefault="00E06042" w:rsidP="00323E61">
      <w:pPr>
        <w:pStyle w:val="FiBLmrstandard"/>
      </w:pPr>
      <w:r w:rsidRPr="009C0261">
        <w:t>(</w:t>
      </w:r>
      <w:r w:rsidR="009C0261">
        <w:t>Nuremberg</w:t>
      </w:r>
      <w:r w:rsidRPr="009C0261">
        <w:t xml:space="preserve">, </w:t>
      </w:r>
      <w:r w:rsidR="00595778" w:rsidRPr="009C0261">
        <w:t>1</w:t>
      </w:r>
      <w:r w:rsidR="00517C10">
        <w:t>6</w:t>
      </w:r>
      <w:r w:rsidR="00595778" w:rsidRPr="009C0261">
        <w:t>.02.2018</w:t>
      </w:r>
      <w:r w:rsidRPr="009C0261">
        <w:t xml:space="preserve">) </w:t>
      </w:r>
      <w:r w:rsidR="00FE031B" w:rsidRPr="009C0261">
        <w:t>At</w:t>
      </w:r>
      <w:r w:rsidR="005F33A5" w:rsidRPr="00CB4446">
        <w:t xml:space="preserve"> BIOFACH</w:t>
      </w:r>
      <w:r w:rsidR="00D12FD2" w:rsidRPr="00CB4446">
        <w:t xml:space="preserve"> 2018</w:t>
      </w:r>
      <w:r w:rsidR="005F33A5" w:rsidRPr="00CB4446">
        <w:t xml:space="preserve">, the </w:t>
      </w:r>
      <w:r w:rsidR="000A652E">
        <w:t>w</w:t>
      </w:r>
      <w:r w:rsidR="005F33A5" w:rsidRPr="00CB4446">
        <w:t xml:space="preserve">orld´s </w:t>
      </w:r>
      <w:r w:rsidR="000A652E">
        <w:t>l</w:t>
      </w:r>
      <w:r w:rsidR="005F33A5" w:rsidRPr="00CB4446">
        <w:t xml:space="preserve">eading </w:t>
      </w:r>
      <w:r w:rsidR="000A652E">
        <w:t>t</w:t>
      </w:r>
      <w:r w:rsidR="00D12FD2" w:rsidRPr="00CB4446">
        <w:t xml:space="preserve">rade </w:t>
      </w:r>
      <w:r w:rsidR="000A652E">
        <w:t>f</w:t>
      </w:r>
      <w:r w:rsidR="00D12FD2" w:rsidRPr="00CB4446">
        <w:t xml:space="preserve">air for </w:t>
      </w:r>
      <w:r w:rsidR="000A652E">
        <w:t>o</w:t>
      </w:r>
      <w:r w:rsidR="00D12FD2" w:rsidRPr="00CB4446">
        <w:t xml:space="preserve">rganic </w:t>
      </w:r>
      <w:r w:rsidR="000A652E">
        <w:t>f</w:t>
      </w:r>
      <w:r w:rsidR="00D12FD2" w:rsidRPr="00CB4446">
        <w:t xml:space="preserve">ood, </w:t>
      </w:r>
      <w:r w:rsidR="005F33A5" w:rsidRPr="00CB4446">
        <w:t>the Research I</w:t>
      </w:r>
      <w:r w:rsidR="00D12FD2" w:rsidRPr="00CB4446">
        <w:t xml:space="preserve">nstitute of Organic Agriculture </w:t>
      </w:r>
      <w:r w:rsidR="00FE031B" w:rsidRPr="00CB4446">
        <w:t xml:space="preserve">FiBL </w:t>
      </w:r>
      <w:r w:rsidR="00D12FD2" w:rsidRPr="00CB4446">
        <w:t>officially present</w:t>
      </w:r>
      <w:r w:rsidR="00517C10">
        <w:t>ed</w:t>
      </w:r>
      <w:r w:rsidR="00595778">
        <w:t xml:space="preserve"> </w:t>
      </w:r>
      <w:r w:rsidR="00D12FD2" w:rsidRPr="00CB4446">
        <w:t xml:space="preserve">the European Input List. This internet-based tool represents a </w:t>
      </w:r>
      <w:r w:rsidR="005F33A5" w:rsidRPr="00CB4446">
        <w:t xml:space="preserve">robust, trustable, user-friendly and easily accessible online directory of commercial products compliant with the EU legislation on organic production. </w:t>
      </w:r>
    </w:p>
    <w:p w14:paraId="3421F7F7" w14:textId="40E59E33" w:rsidR="009D5C9C" w:rsidRDefault="00D12FD2" w:rsidP="00323E61">
      <w:pPr>
        <w:pStyle w:val="FiBLmrstandard"/>
      </w:pPr>
      <w:r>
        <w:t xml:space="preserve">The European </w:t>
      </w:r>
      <w:r w:rsidR="000A652E">
        <w:t>I</w:t>
      </w:r>
      <w:r>
        <w:t xml:space="preserve">nput </w:t>
      </w:r>
      <w:r w:rsidR="000A652E">
        <w:t>L</w:t>
      </w:r>
      <w:r>
        <w:t>ist allows organic f</w:t>
      </w:r>
      <w:r w:rsidRPr="005F33A5">
        <w:t xml:space="preserve">armers and processors to </w:t>
      </w:r>
      <w:r w:rsidR="003F70D6">
        <w:t>obtain</w:t>
      </w:r>
      <w:r w:rsidR="003F70D6" w:rsidRPr="005F33A5">
        <w:t xml:space="preserve"> </w:t>
      </w:r>
      <w:r w:rsidRPr="005F33A5">
        <w:t>up-</w:t>
      </w:r>
      <w:r w:rsidR="00BB08A8">
        <w:t>to-</w:t>
      </w:r>
      <w:r w:rsidRPr="005F33A5">
        <w:t xml:space="preserve">date information about products which comply with the relevant EU legislation and principles </w:t>
      </w:r>
      <w:r w:rsidR="00E76923">
        <w:t>of</w:t>
      </w:r>
      <w:r w:rsidR="00E76923" w:rsidRPr="005F33A5">
        <w:t xml:space="preserve"> </w:t>
      </w:r>
      <w:r w:rsidRPr="005F33A5">
        <w:t xml:space="preserve">organic production. </w:t>
      </w:r>
      <w:r w:rsidR="000C3329">
        <w:t>However,</w:t>
      </w:r>
      <w:r w:rsidR="00E767CC" w:rsidRPr="005F33A5">
        <w:t xml:space="preserve"> </w:t>
      </w:r>
      <w:r w:rsidRPr="005F33A5">
        <w:t>not only farmers and processors benefit from the new tool: Manufacturers and traders of inputs for organic production hav</w:t>
      </w:r>
      <w:r w:rsidR="00FE031B">
        <w:t>e</w:t>
      </w:r>
      <w:r w:rsidRPr="005F33A5">
        <w:t xml:space="preserve"> an interest in demonstrating that their products comply with the organic production rules</w:t>
      </w:r>
      <w:r w:rsidR="00FE031B">
        <w:t xml:space="preserve">. </w:t>
      </w:r>
      <w:r w:rsidR="00B10252">
        <w:t>The European Input List provides them with a single entry point for product submission</w:t>
      </w:r>
      <w:r w:rsidR="005714E9">
        <w:t>.</w:t>
      </w:r>
      <w:r w:rsidR="00B10252">
        <w:t xml:space="preserve"> </w:t>
      </w:r>
      <w:r w:rsidR="00FE031B">
        <w:t>C</w:t>
      </w:r>
      <w:r w:rsidR="00FE031B" w:rsidRPr="005F33A5">
        <w:t>ontrol bodies</w:t>
      </w:r>
      <w:r w:rsidR="00FE031B">
        <w:t>,</w:t>
      </w:r>
      <w:r w:rsidR="00FE031B" w:rsidRPr="005F33A5">
        <w:t xml:space="preserve"> </w:t>
      </w:r>
      <w:r w:rsidRPr="005F33A5">
        <w:t xml:space="preserve">national authorities and policy makers </w:t>
      </w:r>
      <w:r w:rsidR="00FE031B">
        <w:t xml:space="preserve">also </w:t>
      </w:r>
      <w:r w:rsidRPr="005F33A5">
        <w:t>benefit from the unique online directory</w:t>
      </w:r>
      <w:r w:rsidR="00C65DD6">
        <w:t>,</w:t>
      </w:r>
      <w:r w:rsidRPr="005F33A5">
        <w:t xml:space="preserve"> </w:t>
      </w:r>
      <w:r w:rsidR="00FE031B">
        <w:t>which</w:t>
      </w:r>
      <w:r w:rsidRPr="005F33A5">
        <w:t xml:space="preserve"> provides a well-founded baseline for the input quality control system</w:t>
      </w:r>
      <w:r w:rsidR="00D86ED4">
        <w:t>.</w:t>
      </w:r>
      <w:r w:rsidR="0080438C" w:rsidRPr="0080438C">
        <w:t xml:space="preserve"> </w:t>
      </w:r>
      <w:r w:rsidR="0080438C" w:rsidRPr="005714E9">
        <w:t>The main features of the European Input List are reliability and transparency, which has been requested by the sector for many years.</w:t>
      </w:r>
      <w:r w:rsidR="009D5C9C">
        <w:t xml:space="preserve"> </w:t>
      </w:r>
    </w:p>
    <w:p w14:paraId="2EB20399" w14:textId="5943AF67" w:rsidR="00552A5D" w:rsidRDefault="009D5C9C" w:rsidP="00323E61">
      <w:pPr>
        <w:pStyle w:val="FiBLmrstandard"/>
      </w:pPr>
      <w:r>
        <w:t xml:space="preserve">The European Input List can </w:t>
      </w:r>
      <w:r w:rsidRPr="00B007A4">
        <w:rPr>
          <w:noProof/>
        </w:rPr>
        <w:t>be accessed</w:t>
      </w:r>
      <w:r>
        <w:t xml:space="preserve"> </w:t>
      </w:r>
      <w:r w:rsidR="00DB1E7A">
        <w:t xml:space="preserve">at </w:t>
      </w:r>
      <w:hyperlink r:id="rId17" w:history="1">
        <w:r w:rsidR="00552A5D" w:rsidRPr="00B510E4">
          <w:rPr>
            <w:rStyle w:val="Hyperlink"/>
          </w:rPr>
          <w:t>www.inputs.eu</w:t>
        </w:r>
      </w:hyperlink>
      <w:r>
        <w:t>.</w:t>
      </w:r>
    </w:p>
    <w:p w14:paraId="7E40E17D" w14:textId="14ACF62F" w:rsidR="005F33A5" w:rsidRDefault="005F33A5" w:rsidP="00323E61">
      <w:pPr>
        <w:pStyle w:val="FiBLmrsubheader"/>
      </w:pPr>
      <w:r w:rsidRPr="005F33A5">
        <w:t xml:space="preserve">Joining efforts </w:t>
      </w:r>
      <w:r w:rsidR="00DB1E7A">
        <w:t>at the</w:t>
      </w:r>
      <w:r w:rsidRPr="005F33A5">
        <w:t xml:space="preserve"> international level</w:t>
      </w:r>
    </w:p>
    <w:p w14:paraId="12D3E144" w14:textId="4A6D34E7" w:rsidR="005F33A5" w:rsidRDefault="005F33A5" w:rsidP="00323E61">
      <w:pPr>
        <w:pStyle w:val="FiBLmrstandard"/>
      </w:pPr>
      <w:r w:rsidRPr="005F33A5">
        <w:t xml:space="preserve">The European Input List is a joint effort of </w:t>
      </w:r>
      <w:r w:rsidR="003F70D6">
        <w:t xml:space="preserve">several institutions. </w:t>
      </w:r>
      <w:r w:rsidR="00A61B4B">
        <w:t xml:space="preserve">FiBL Europe is the project coordinator and publisher of the </w:t>
      </w:r>
      <w:r w:rsidR="00B10252">
        <w:t>European Input List</w:t>
      </w:r>
      <w:r w:rsidR="005273B9">
        <w:t>.</w:t>
      </w:r>
      <w:r w:rsidR="00A61B4B">
        <w:t xml:space="preserve"> </w:t>
      </w:r>
      <w:r w:rsidR="00A61B4B" w:rsidRPr="005F33A5">
        <w:t>FiBL Germany, FiBL Switzerland and InfoXgen</w:t>
      </w:r>
      <w:r w:rsidR="003F70D6" w:rsidRPr="005F33A5">
        <w:t xml:space="preserve">, </w:t>
      </w:r>
      <w:r w:rsidR="003F70D6">
        <w:t>the publisher of the Austrian Input List</w:t>
      </w:r>
      <w:r w:rsidR="00D17A19">
        <w:t>,</w:t>
      </w:r>
      <w:r w:rsidR="00A61B4B">
        <w:t xml:space="preserve"> are </w:t>
      </w:r>
      <w:r w:rsidR="005273B9">
        <w:t xml:space="preserve">the </w:t>
      </w:r>
      <w:r w:rsidR="00A61B4B">
        <w:t>core partners who provide their technical expertise in product evaluation</w:t>
      </w:r>
      <w:r w:rsidR="005714E9">
        <w:t>.</w:t>
      </w:r>
      <w:r w:rsidR="005714E9" w:rsidRPr="005714E9">
        <w:t xml:space="preserve"> </w:t>
      </w:r>
      <w:r w:rsidR="005714E9">
        <w:t xml:space="preserve">These core partners have several decades of experience in </w:t>
      </w:r>
      <w:r w:rsidR="005714E9" w:rsidRPr="00323E61">
        <w:t>producing</w:t>
      </w:r>
      <w:r w:rsidR="005714E9">
        <w:t xml:space="preserve"> the national input lists for Germany, Switzerland, Austria and The Netherlands.</w:t>
      </w:r>
    </w:p>
    <w:p w14:paraId="6575ABE4" w14:textId="77777777" w:rsidR="005F33A5" w:rsidRDefault="005F33A5" w:rsidP="00323E61">
      <w:pPr>
        <w:pStyle w:val="FiBLmrsubheader"/>
      </w:pPr>
      <w:r w:rsidRPr="005F33A5">
        <w:lastRenderedPageBreak/>
        <w:t xml:space="preserve">Almost 7000 products listed </w:t>
      </w:r>
    </w:p>
    <w:p w14:paraId="6E5040E3" w14:textId="612B7F0B" w:rsidR="00403119" w:rsidRDefault="005F33A5" w:rsidP="00323E61">
      <w:pPr>
        <w:pStyle w:val="FiBLmrstandard"/>
      </w:pPr>
      <w:r w:rsidRPr="005F33A5">
        <w:t xml:space="preserve">The European </w:t>
      </w:r>
      <w:r w:rsidR="000A652E">
        <w:t>I</w:t>
      </w:r>
      <w:r w:rsidRPr="005F33A5">
        <w:t xml:space="preserve">nput </w:t>
      </w:r>
      <w:r w:rsidR="000A652E">
        <w:t>L</w:t>
      </w:r>
      <w:r w:rsidRPr="005F33A5">
        <w:t>ist database currently contains almost 7000 products</w:t>
      </w:r>
      <w:r w:rsidR="00B61B91">
        <w:t xml:space="preserve">; </w:t>
      </w:r>
      <w:r w:rsidR="009D5C9C">
        <w:t xml:space="preserve">approximately </w:t>
      </w:r>
      <w:r w:rsidR="00B61B91">
        <w:t>310</w:t>
      </w:r>
      <w:r w:rsidR="009D5C9C">
        <w:t>0</w:t>
      </w:r>
      <w:r w:rsidR="00D17A19">
        <w:t xml:space="preserve"> fertilizers and soil conditioners</w:t>
      </w:r>
      <w:r w:rsidR="00B61B91">
        <w:t xml:space="preserve">, </w:t>
      </w:r>
      <w:r w:rsidR="009D5C9C">
        <w:t>700</w:t>
      </w:r>
      <w:r w:rsidR="00B61B91">
        <w:t xml:space="preserve"> plant protection products</w:t>
      </w:r>
      <w:r w:rsidR="009D5C9C">
        <w:t xml:space="preserve"> and</w:t>
      </w:r>
      <w:r w:rsidR="00B61B91">
        <w:t xml:space="preserve"> beneficials, 60 plant strengtheners, </w:t>
      </w:r>
      <w:r w:rsidR="009D5C9C">
        <w:t>600</w:t>
      </w:r>
      <w:r w:rsidR="00B61B91">
        <w:t xml:space="preserve"> </w:t>
      </w:r>
      <w:r w:rsidR="005E1F86">
        <w:t>p</w:t>
      </w:r>
      <w:r w:rsidR="00B61B91">
        <w:t xml:space="preserve">roducts for cleaning, disinfection </w:t>
      </w:r>
      <w:r w:rsidR="00B61B91" w:rsidRPr="00B007A4">
        <w:rPr>
          <w:noProof/>
        </w:rPr>
        <w:t>and</w:t>
      </w:r>
      <w:r w:rsidR="00B61B91">
        <w:t xml:space="preserve"> hygiene, 140 products for parasite control, 190</w:t>
      </w:r>
      <w:r w:rsidR="009D5C9C">
        <w:t>0</w:t>
      </w:r>
      <w:r w:rsidR="00B61B91">
        <w:t xml:space="preserve"> </w:t>
      </w:r>
      <w:r w:rsidR="005E1F86">
        <w:t>f</w:t>
      </w:r>
      <w:r w:rsidR="00B61B91">
        <w:t xml:space="preserve">eed products and </w:t>
      </w:r>
      <w:r w:rsidR="009D5C9C">
        <w:t>200</w:t>
      </w:r>
      <w:r w:rsidR="00B61B91">
        <w:t xml:space="preserve"> products for food processing</w:t>
      </w:r>
      <w:r w:rsidR="009D5C9C">
        <w:t xml:space="preserve">. </w:t>
      </w:r>
      <w:r w:rsidR="00595778" w:rsidRPr="009D0C06">
        <w:t xml:space="preserve">These products </w:t>
      </w:r>
      <w:r w:rsidR="00FE7B1B" w:rsidRPr="009D0C06">
        <w:t xml:space="preserve">were found to comply with </w:t>
      </w:r>
      <w:r w:rsidR="0088576D">
        <w:t xml:space="preserve">the </w:t>
      </w:r>
      <w:r w:rsidR="00FE7B1B" w:rsidRPr="009D0C06">
        <w:t>EU organic legislation according to the evaluation</w:t>
      </w:r>
      <w:r w:rsidR="0088576D">
        <w:t>s</w:t>
      </w:r>
      <w:r w:rsidR="00FE7B1B" w:rsidRPr="009D0C06">
        <w:t xml:space="preserve"> </w:t>
      </w:r>
      <w:r w:rsidR="0088576D">
        <w:t xml:space="preserve">conducted </w:t>
      </w:r>
      <w:r w:rsidR="00595778" w:rsidRPr="009D0C06">
        <w:t>by the core partners.</w:t>
      </w:r>
    </w:p>
    <w:p w14:paraId="2582901F" w14:textId="03FFE023" w:rsidR="00CD4B01" w:rsidRPr="005F33A5" w:rsidRDefault="00567811" w:rsidP="00323E61">
      <w:pPr>
        <w:pStyle w:val="FiBLmraddinfo"/>
      </w:pPr>
      <w:r w:rsidRPr="005F33A5">
        <w:t xml:space="preserve">FiBL </w:t>
      </w:r>
      <w:r w:rsidRPr="00323E61">
        <w:t>contact</w:t>
      </w:r>
    </w:p>
    <w:p w14:paraId="1CDFC896" w14:textId="5E800C48" w:rsidR="00B10252" w:rsidRPr="005F33A5" w:rsidRDefault="005F33A5" w:rsidP="00323E61">
      <w:pPr>
        <w:pStyle w:val="FiBLmrbulletpoint"/>
      </w:pPr>
      <w:r w:rsidRPr="005F33A5">
        <w:t xml:space="preserve">Pia </w:t>
      </w:r>
      <w:r w:rsidRPr="00323E61">
        <w:t>Pedross</w:t>
      </w:r>
      <w:r w:rsidR="00CD4B01" w:rsidRPr="005F33A5">
        <w:t xml:space="preserve">, </w:t>
      </w:r>
      <w:r w:rsidR="000A652E">
        <w:t xml:space="preserve">European Input List </w:t>
      </w:r>
      <w:r w:rsidRPr="005F33A5">
        <w:t xml:space="preserve">Coordination, </w:t>
      </w:r>
      <w:r>
        <w:t>FiBL Europe</w:t>
      </w:r>
      <w:r w:rsidR="00CD4B01" w:rsidRPr="005F33A5">
        <w:br/>
      </w:r>
      <w:r>
        <w:t>Phone +32 483 51 67 34</w:t>
      </w:r>
      <w:r w:rsidR="007B61A0">
        <w:t>,</w:t>
      </w:r>
      <w:r>
        <w:t xml:space="preserve"> </w:t>
      </w:r>
      <w:r w:rsidR="005B675F" w:rsidRPr="005F33A5">
        <w:t>e-mail</w:t>
      </w:r>
      <w:r w:rsidR="00CD4B01" w:rsidRPr="005F33A5">
        <w:t xml:space="preserve"> </w:t>
      </w:r>
      <w:hyperlink r:id="rId18" w:history="1">
        <w:r w:rsidR="00B10252" w:rsidRPr="00B510E4">
          <w:rPr>
            <w:rStyle w:val="Hyperlink"/>
          </w:rPr>
          <w:t>info@inputs.eu</w:t>
        </w:r>
      </w:hyperlink>
      <w:r w:rsidR="00B10252">
        <w:rPr>
          <w:rStyle w:val="Hyperlink"/>
        </w:rPr>
        <w:t xml:space="preserve"> </w:t>
      </w:r>
    </w:p>
    <w:p w14:paraId="501ED55E" w14:textId="77777777" w:rsidR="00F678FA" w:rsidRDefault="00F678FA" w:rsidP="00323E61">
      <w:pPr>
        <w:pStyle w:val="FiBLmraddinfo"/>
      </w:pPr>
      <w:r>
        <w:t xml:space="preserve">This </w:t>
      </w:r>
      <w:r w:rsidRPr="00323E61">
        <w:t>media</w:t>
      </w:r>
      <w:r>
        <w:t xml:space="preserve"> release online</w:t>
      </w:r>
    </w:p>
    <w:p w14:paraId="49EC5DCD" w14:textId="77777777" w:rsidR="00F678FA" w:rsidRPr="002837D9" w:rsidRDefault="00F678FA" w:rsidP="00F678FA">
      <w:pPr>
        <w:pStyle w:val="FiBLmrstandard"/>
      </w:pPr>
      <w:r>
        <w:t xml:space="preserve">This media release can be accessed online at </w:t>
      </w:r>
      <w:hyperlink r:id="rId19" w:history="1">
        <w:r w:rsidRPr="00BB38E5">
          <w:rPr>
            <w:rStyle w:val="Hyperlink"/>
          </w:rPr>
          <w:t>www.fibl.org/en/media.html</w:t>
        </w:r>
      </w:hyperlink>
      <w:r>
        <w:t>.</w:t>
      </w:r>
    </w:p>
    <w:p w14:paraId="0BD75579" w14:textId="77777777" w:rsidR="002C0814" w:rsidRDefault="006569B3" w:rsidP="0044286A">
      <w:pPr>
        <w:pStyle w:val="FiBLmrannotationtitle"/>
      </w:pPr>
      <w:r>
        <w:t>About</w:t>
      </w:r>
      <w:r w:rsidR="002C0814" w:rsidRPr="00A04F66">
        <w:t xml:space="preserve"> FiBL</w:t>
      </w:r>
    </w:p>
    <w:p w14:paraId="5EF6A7D2" w14:textId="079DA05A" w:rsidR="00403119" w:rsidRPr="00A04F66" w:rsidRDefault="00200E40" w:rsidP="00D23D85">
      <w:pPr>
        <w:pStyle w:val="FiBLmrannotation"/>
      </w:pPr>
      <w:r w:rsidRPr="00200E40">
        <w:t>The Research Institute of Organic Agriculture FiBL is one of the world’s leading institutes in the field of organic agriculture. FiBL’s strengths lie in its interdisciplinary research, innovations developed jointly with farmers and the food industry, and rapid knowledge transfer. FiBL employs some 280 staff at its various locations.</w:t>
      </w:r>
    </w:p>
    <w:p w14:paraId="52681459" w14:textId="77777777" w:rsidR="00F678FA" w:rsidRDefault="00F678FA" w:rsidP="00F678FA">
      <w:pPr>
        <w:pStyle w:val="FiBLmrannotationbulletpoint"/>
      </w:pPr>
      <w:r w:rsidRPr="00F678FA">
        <w:t xml:space="preserve">Homepage: </w:t>
      </w:r>
      <w:hyperlink r:id="rId20" w:history="1">
        <w:r w:rsidR="00C3309F" w:rsidRPr="00423D3F">
          <w:rPr>
            <w:rStyle w:val="Hyperlink"/>
          </w:rPr>
          <w:t>www.fibl.org</w:t>
        </w:r>
      </w:hyperlink>
    </w:p>
    <w:p w14:paraId="7DE16C3A" w14:textId="6A614689" w:rsidR="00F678FA" w:rsidRDefault="00F678FA" w:rsidP="00F678FA">
      <w:pPr>
        <w:pStyle w:val="FiBLmrannotationbulletpoint"/>
        <w:rPr>
          <w:lang w:val="de-CH"/>
        </w:rPr>
      </w:pPr>
      <w:r w:rsidRPr="00425BE5">
        <w:rPr>
          <w:lang w:val="de-CH"/>
        </w:rPr>
        <w:t xml:space="preserve">Video: </w:t>
      </w:r>
      <w:hyperlink r:id="rId21" w:history="1">
        <w:r w:rsidR="00481CA3" w:rsidRPr="00481058">
          <w:rPr>
            <w:rStyle w:val="Hyperlink"/>
            <w:lang w:val="de-CH"/>
          </w:rPr>
          <w:t>www.youtube.com/watch?v=U84NrJlORFc</w:t>
        </w:r>
      </w:hyperlink>
    </w:p>
    <w:sectPr w:rsidR="00F678FA" w:rsidSect="00232993">
      <w:footerReference w:type="default" r:id="rId22"/>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8B178" w14:textId="77777777" w:rsidR="00AB64B5" w:rsidRDefault="00AB64B5" w:rsidP="00F53AA9">
      <w:pPr>
        <w:spacing w:after="0" w:line="240" w:lineRule="auto"/>
      </w:pPr>
      <w:r>
        <w:separator/>
      </w:r>
    </w:p>
  </w:endnote>
  <w:endnote w:type="continuationSeparator" w:id="0">
    <w:p w14:paraId="12E2A260" w14:textId="77777777" w:rsidR="00AB64B5" w:rsidRDefault="00AB64B5"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85B4E" w14:textId="77777777" w:rsidR="009C5FAF" w:rsidRDefault="009C5FA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DB1E7A" w14:paraId="56D22B6F" w14:textId="77777777" w:rsidTr="00232993">
      <w:trPr>
        <w:trHeight w:val="508"/>
      </w:trPr>
      <w:tc>
        <w:tcPr>
          <w:tcW w:w="7656" w:type="dxa"/>
        </w:tcPr>
        <w:p w14:paraId="36F44F02" w14:textId="77777777" w:rsidR="00F73377" w:rsidRPr="008A6B50" w:rsidRDefault="00CF6598" w:rsidP="00F21BEF">
          <w:pPr>
            <w:pStyle w:val="FiBLmrfooter"/>
          </w:pPr>
          <w:r>
            <w:t>Research Institute of Organic Agriculture</w:t>
          </w:r>
          <w:r w:rsidR="00F73377" w:rsidRPr="008A6B50">
            <w:t xml:space="preserve"> FiBL</w:t>
          </w:r>
          <w:r w:rsidR="007A2007">
            <w:t xml:space="preserve"> Europe</w:t>
          </w:r>
          <w:r w:rsidR="00F73377" w:rsidRPr="008A6B50">
            <w:t xml:space="preserve"> | </w:t>
          </w:r>
          <w:r w:rsidR="007A2007">
            <w:t>rue de la presse 4</w:t>
          </w:r>
          <w:r w:rsidR="00F73377" w:rsidRPr="008A6B50">
            <w:t xml:space="preserve"> | </w:t>
          </w:r>
          <w:r w:rsidR="007A2007">
            <w:t>1000 Brussels</w:t>
          </w:r>
          <w:r w:rsidR="00F73377" w:rsidRPr="008A6B50">
            <w:t xml:space="preserve"> | </w:t>
          </w:r>
          <w:r w:rsidR="007A2007">
            <w:t>Belgium</w:t>
          </w:r>
          <w:r w:rsidRPr="008A6B50">
            <w:t xml:space="preserve"> | </w:t>
          </w:r>
          <w:r>
            <w:t>Phone</w:t>
          </w:r>
          <w:r w:rsidR="00F21BEF">
            <w:t xml:space="preserve"> +32 2 227 11 22</w:t>
          </w:r>
          <w:r w:rsidR="00F73377" w:rsidRPr="008A6B50">
            <w:t xml:space="preserve"> | </w:t>
          </w:r>
          <w:hyperlink r:id="rId1" w:history="1">
            <w:r w:rsidR="00F21BEF" w:rsidRPr="00D77A94">
              <w:rPr>
                <w:rStyle w:val="Hyperlink"/>
              </w:rPr>
              <w:t xml:space="preserve">info.europe@fibl.org </w:t>
            </w:r>
          </w:hyperlink>
          <w:r w:rsidR="00F73377" w:rsidRPr="008A6B50">
            <w:t xml:space="preserve">| </w:t>
          </w:r>
          <w:hyperlink r:id="rId2">
            <w:r w:rsidR="00F73377" w:rsidRPr="008A6B50">
              <w:t>www.fibl.org</w:t>
            </w:r>
          </w:hyperlink>
        </w:p>
      </w:tc>
      <w:tc>
        <w:tcPr>
          <w:tcW w:w="407" w:type="dxa"/>
        </w:tcPr>
        <w:p w14:paraId="5587D3B8" w14:textId="77777777" w:rsidR="00F73377" w:rsidRPr="008A6B50" w:rsidRDefault="00F73377" w:rsidP="00DA14CE">
          <w:pPr>
            <w:pStyle w:val="FiBLmrpagenumber"/>
          </w:pPr>
        </w:p>
      </w:tc>
    </w:tr>
  </w:tbl>
  <w:p w14:paraId="57D92940" w14:textId="77777777" w:rsidR="00D142E7" w:rsidRPr="00B10252" w:rsidRDefault="00D142E7" w:rsidP="00F73377">
    <w:pPr>
      <w:pStyle w:val="Fuzeile"/>
      <w:rPr>
        <w:lang w:val="en-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7B188" w14:textId="77777777" w:rsidR="009C5FAF" w:rsidRDefault="009C5FAF">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ADF8B5B" w14:textId="77777777" w:rsidTr="003C1747">
      <w:trPr>
        <w:trHeight w:val="508"/>
      </w:trPr>
      <w:tc>
        <w:tcPr>
          <w:tcW w:w="4923" w:type="pct"/>
        </w:tcPr>
        <w:p w14:paraId="2A64A64C" w14:textId="6494FCB4" w:rsidR="00DA14CE" w:rsidRPr="000D7A27" w:rsidRDefault="00DA7216" w:rsidP="00461690">
          <w:pPr>
            <w:pStyle w:val="FiBLmrfooter"/>
          </w:pPr>
          <w:r>
            <w:t>Media release of</w:t>
          </w:r>
          <w:r w:rsidR="00DA14CE">
            <w:t xml:space="preserve"> </w:t>
          </w:r>
          <w:r w:rsidR="009C5FAF">
            <w:t>16</w:t>
          </w:r>
          <w:bookmarkStart w:id="0" w:name="_GoBack"/>
          <w:bookmarkEnd w:id="0"/>
          <w:r w:rsidR="00461690">
            <w:t>.02.2018</w:t>
          </w:r>
        </w:p>
      </w:tc>
      <w:tc>
        <w:tcPr>
          <w:tcW w:w="77" w:type="pct"/>
        </w:tcPr>
        <w:p w14:paraId="724C798A" w14:textId="77777777"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9C5FAF">
            <w:rPr>
              <w:noProof/>
            </w:rPr>
            <w:t>2</w:t>
          </w:r>
          <w:r w:rsidRPr="00DA14CE">
            <w:fldChar w:fldCharType="end"/>
          </w:r>
        </w:p>
      </w:tc>
    </w:tr>
  </w:tbl>
  <w:p w14:paraId="6CF2155F" w14:textId="77777777"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6CFD2" w14:textId="77777777" w:rsidR="00AB64B5" w:rsidRDefault="00AB64B5" w:rsidP="00F53AA9">
      <w:pPr>
        <w:spacing w:after="0" w:line="240" w:lineRule="auto"/>
      </w:pPr>
      <w:r>
        <w:separator/>
      </w:r>
    </w:p>
  </w:footnote>
  <w:footnote w:type="continuationSeparator" w:id="0">
    <w:p w14:paraId="40994661" w14:textId="77777777" w:rsidR="00AB64B5" w:rsidRDefault="00AB64B5"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6CAA0" w14:textId="77777777" w:rsidR="009C5FAF" w:rsidRDefault="009C5FA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54004B90" w14:textId="77777777" w:rsidTr="00232993">
      <w:trPr>
        <w:trHeight w:val="599"/>
      </w:trPr>
      <w:tc>
        <w:tcPr>
          <w:tcW w:w="1616" w:type="dxa"/>
        </w:tcPr>
        <w:p w14:paraId="66418BD9" w14:textId="77777777" w:rsidR="007666E3" w:rsidRPr="00C725B7" w:rsidRDefault="00D15A65" w:rsidP="007666E3">
          <w:pPr>
            <w:pStyle w:val="FiBLmrheader"/>
          </w:pPr>
          <w:r w:rsidRPr="003F1B13">
            <w:rPr>
              <w:noProof/>
              <w:lang w:val="de-CH"/>
            </w:rPr>
            <w:drawing>
              <wp:inline distT="0" distB="0" distL="0" distR="0" wp14:anchorId="39E8A5CC" wp14:editId="2D2D432D">
                <wp:extent cx="722442" cy="540000"/>
                <wp:effectExtent l="0" t="0" r="1905" b="0"/>
                <wp:docPr id="1" name="Grafik 1" descr="\\fibl.ch\files\FiBL_Brussels\Printing Materials\FiBL_Europ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ch\files\FiBL_Brussels\Printing Materials\FiBL_Europ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442" cy="540000"/>
                        </a:xfrm>
                        <a:prstGeom prst="rect">
                          <a:avLst/>
                        </a:prstGeom>
                        <a:noFill/>
                        <a:ln>
                          <a:noFill/>
                        </a:ln>
                      </pic:spPr>
                    </pic:pic>
                  </a:graphicData>
                </a:graphic>
              </wp:inline>
            </w:drawing>
          </w:r>
          <w:r w:rsidR="007666E3">
            <w:t xml:space="preserve"> </w:t>
          </w:r>
        </w:p>
      </w:tc>
      <w:tc>
        <w:tcPr>
          <w:tcW w:w="4111" w:type="dxa"/>
        </w:tcPr>
        <w:p w14:paraId="7B9F03A8" w14:textId="77777777" w:rsidR="007666E3" w:rsidRDefault="007666E3" w:rsidP="007666E3">
          <w:pPr>
            <w:tabs>
              <w:tab w:val="right" w:pos="7653"/>
            </w:tabs>
          </w:pPr>
        </w:p>
      </w:tc>
      <w:tc>
        <w:tcPr>
          <w:tcW w:w="2268" w:type="dxa"/>
        </w:tcPr>
        <w:p w14:paraId="1E5C3F97" w14:textId="77777777" w:rsidR="007666E3" w:rsidRDefault="007666E3" w:rsidP="00A033E7">
          <w:pPr>
            <w:tabs>
              <w:tab w:val="right" w:pos="7653"/>
            </w:tabs>
            <w:jc w:val="right"/>
          </w:pPr>
        </w:p>
      </w:tc>
    </w:tr>
  </w:tbl>
  <w:p w14:paraId="2A5FA6A2" w14:textId="77777777" w:rsidR="00540DAE" w:rsidRDefault="00540DAE" w:rsidP="00E71FBF">
    <w:pPr>
      <w:tabs>
        <w:tab w:val="right" w:pos="76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256A0" w14:textId="77777777" w:rsidR="009C5FAF" w:rsidRDefault="009C5FA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5C64611"/>
    <w:multiLevelType w:val="hybridMultilevel"/>
    <w:tmpl w:val="79EA98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CH"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n-CA" w:vendorID="64" w:dllVersion="131078" w:nlCheck="1" w:checkStyle="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KxMDMxNjQ1tzA2sjBU0lEKTi0uzszPAykwrQUAYoCL0CwAAAA="/>
  </w:docVars>
  <w:rsids>
    <w:rsidRoot w:val="008D48AD"/>
    <w:rsid w:val="00005F0D"/>
    <w:rsid w:val="0007579F"/>
    <w:rsid w:val="0008157D"/>
    <w:rsid w:val="000912D9"/>
    <w:rsid w:val="00097E74"/>
    <w:rsid w:val="000A0CF7"/>
    <w:rsid w:val="000A3B13"/>
    <w:rsid w:val="000A652E"/>
    <w:rsid w:val="000B0DFD"/>
    <w:rsid w:val="000B5156"/>
    <w:rsid w:val="000C3329"/>
    <w:rsid w:val="000C429D"/>
    <w:rsid w:val="000C7401"/>
    <w:rsid w:val="000C75D0"/>
    <w:rsid w:val="000D5714"/>
    <w:rsid w:val="000D7A27"/>
    <w:rsid w:val="000E5656"/>
    <w:rsid w:val="001050BE"/>
    <w:rsid w:val="00107221"/>
    <w:rsid w:val="0011015F"/>
    <w:rsid w:val="001354F8"/>
    <w:rsid w:val="00146772"/>
    <w:rsid w:val="00162527"/>
    <w:rsid w:val="0017068A"/>
    <w:rsid w:val="0018434A"/>
    <w:rsid w:val="00195EC7"/>
    <w:rsid w:val="001A630F"/>
    <w:rsid w:val="001B3DB5"/>
    <w:rsid w:val="001D0C5D"/>
    <w:rsid w:val="001E1C11"/>
    <w:rsid w:val="001F529F"/>
    <w:rsid w:val="00200E40"/>
    <w:rsid w:val="00211862"/>
    <w:rsid w:val="00217211"/>
    <w:rsid w:val="002203DD"/>
    <w:rsid w:val="0022639B"/>
    <w:rsid w:val="00230924"/>
    <w:rsid w:val="00232993"/>
    <w:rsid w:val="00260D0B"/>
    <w:rsid w:val="002619EA"/>
    <w:rsid w:val="00280674"/>
    <w:rsid w:val="002837D9"/>
    <w:rsid w:val="002925F1"/>
    <w:rsid w:val="002B1D53"/>
    <w:rsid w:val="002B7120"/>
    <w:rsid w:val="002C0814"/>
    <w:rsid w:val="002C3506"/>
    <w:rsid w:val="002D757B"/>
    <w:rsid w:val="002D7D78"/>
    <w:rsid w:val="002F1625"/>
    <w:rsid w:val="002F586A"/>
    <w:rsid w:val="0030119E"/>
    <w:rsid w:val="003150C5"/>
    <w:rsid w:val="00323E61"/>
    <w:rsid w:val="00331497"/>
    <w:rsid w:val="00375424"/>
    <w:rsid w:val="003A4191"/>
    <w:rsid w:val="003C1747"/>
    <w:rsid w:val="003C6406"/>
    <w:rsid w:val="003D1138"/>
    <w:rsid w:val="003F70D6"/>
    <w:rsid w:val="00403119"/>
    <w:rsid w:val="0041671F"/>
    <w:rsid w:val="00416BA5"/>
    <w:rsid w:val="00423C89"/>
    <w:rsid w:val="00425BE5"/>
    <w:rsid w:val="00435155"/>
    <w:rsid w:val="0044286A"/>
    <w:rsid w:val="00446B90"/>
    <w:rsid w:val="00450F2F"/>
    <w:rsid w:val="004531D4"/>
    <w:rsid w:val="00453BD9"/>
    <w:rsid w:val="004570C7"/>
    <w:rsid w:val="0045715C"/>
    <w:rsid w:val="00461690"/>
    <w:rsid w:val="00465871"/>
    <w:rsid w:val="0046602F"/>
    <w:rsid w:val="004762FE"/>
    <w:rsid w:val="004807B1"/>
    <w:rsid w:val="00481CA3"/>
    <w:rsid w:val="004C4067"/>
    <w:rsid w:val="004D3FEF"/>
    <w:rsid w:val="004D6428"/>
    <w:rsid w:val="004F613F"/>
    <w:rsid w:val="00517C10"/>
    <w:rsid w:val="005273B9"/>
    <w:rsid w:val="00540B0E"/>
    <w:rsid w:val="00540DAE"/>
    <w:rsid w:val="00552A5D"/>
    <w:rsid w:val="00555C7D"/>
    <w:rsid w:val="00567811"/>
    <w:rsid w:val="005714E9"/>
    <w:rsid w:val="00571E3B"/>
    <w:rsid w:val="00580C94"/>
    <w:rsid w:val="005867AD"/>
    <w:rsid w:val="00586CBD"/>
    <w:rsid w:val="005938C8"/>
    <w:rsid w:val="0059401F"/>
    <w:rsid w:val="00595778"/>
    <w:rsid w:val="005A0FDD"/>
    <w:rsid w:val="005A565F"/>
    <w:rsid w:val="005B675F"/>
    <w:rsid w:val="005D0989"/>
    <w:rsid w:val="005D34EE"/>
    <w:rsid w:val="005E1F86"/>
    <w:rsid w:val="005F1359"/>
    <w:rsid w:val="005F33A5"/>
    <w:rsid w:val="005F460D"/>
    <w:rsid w:val="005F5A7E"/>
    <w:rsid w:val="006410F4"/>
    <w:rsid w:val="00642C7A"/>
    <w:rsid w:val="006569B3"/>
    <w:rsid w:val="00656D4C"/>
    <w:rsid w:val="00661678"/>
    <w:rsid w:val="0066529D"/>
    <w:rsid w:val="00681E9E"/>
    <w:rsid w:val="006D0FF6"/>
    <w:rsid w:val="006D4D11"/>
    <w:rsid w:val="006E612A"/>
    <w:rsid w:val="006F4D6D"/>
    <w:rsid w:val="006F6208"/>
    <w:rsid w:val="00712776"/>
    <w:rsid w:val="00727486"/>
    <w:rsid w:val="00736F11"/>
    <w:rsid w:val="007543B2"/>
    <w:rsid w:val="00754508"/>
    <w:rsid w:val="00764E69"/>
    <w:rsid w:val="007666E3"/>
    <w:rsid w:val="00783BE6"/>
    <w:rsid w:val="0078787E"/>
    <w:rsid w:val="00793238"/>
    <w:rsid w:val="007A051D"/>
    <w:rsid w:val="007A0D20"/>
    <w:rsid w:val="007A2007"/>
    <w:rsid w:val="007B61A0"/>
    <w:rsid w:val="007C6110"/>
    <w:rsid w:val="007C7365"/>
    <w:rsid w:val="007C7E19"/>
    <w:rsid w:val="0080438C"/>
    <w:rsid w:val="00806A24"/>
    <w:rsid w:val="00817B94"/>
    <w:rsid w:val="00823157"/>
    <w:rsid w:val="008417D3"/>
    <w:rsid w:val="00861053"/>
    <w:rsid w:val="0086306B"/>
    <w:rsid w:val="00866E96"/>
    <w:rsid w:val="00872371"/>
    <w:rsid w:val="0088576D"/>
    <w:rsid w:val="008920A4"/>
    <w:rsid w:val="008A5E8C"/>
    <w:rsid w:val="008A6B50"/>
    <w:rsid w:val="008B7311"/>
    <w:rsid w:val="008D48AD"/>
    <w:rsid w:val="00901BCE"/>
    <w:rsid w:val="009109C1"/>
    <w:rsid w:val="00912F05"/>
    <w:rsid w:val="009669B5"/>
    <w:rsid w:val="009767BF"/>
    <w:rsid w:val="00981742"/>
    <w:rsid w:val="00982A03"/>
    <w:rsid w:val="0098411F"/>
    <w:rsid w:val="00986F71"/>
    <w:rsid w:val="009A52C4"/>
    <w:rsid w:val="009B51AF"/>
    <w:rsid w:val="009C0261"/>
    <w:rsid w:val="009C0B90"/>
    <w:rsid w:val="009C0F61"/>
    <w:rsid w:val="009C5FAF"/>
    <w:rsid w:val="009C7E54"/>
    <w:rsid w:val="009D0C06"/>
    <w:rsid w:val="009D5C9C"/>
    <w:rsid w:val="009E58F7"/>
    <w:rsid w:val="009F1AD7"/>
    <w:rsid w:val="00A033E7"/>
    <w:rsid w:val="00A04F66"/>
    <w:rsid w:val="00A135C6"/>
    <w:rsid w:val="00A365ED"/>
    <w:rsid w:val="00A451F8"/>
    <w:rsid w:val="00A54AC7"/>
    <w:rsid w:val="00A57050"/>
    <w:rsid w:val="00A61B4B"/>
    <w:rsid w:val="00A624F0"/>
    <w:rsid w:val="00A632FC"/>
    <w:rsid w:val="00A72301"/>
    <w:rsid w:val="00A83320"/>
    <w:rsid w:val="00A84D76"/>
    <w:rsid w:val="00A84F32"/>
    <w:rsid w:val="00AA295A"/>
    <w:rsid w:val="00AB64B5"/>
    <w:rsid w:val="00AC6487"/>
    <w:rsid w:val="00B007A4"/>
    <w:rsid w:val="00B10252"/>
    <w:rsid w:val="00B116CC"/>
    <w:rsid w:val="00B11B61"/>
    <w:rsid w:val="00B15BC3"/>
    <w:rsid w:val="00B169A5"/>
    <w:rsid w:val="00B25F0B"/>
    <w:rsid w:val="00B273DE"/>
    <w:rsid w:val="00B44024"/>
    <w:rsid w:val="00B54644"/>
    <w:rsid w:val="00B61B91"/>
    <w:rsid w:val="00BB08A8"/>
    <w:rsid w:val="00BB6309"/>
    <w:rsid w:val="00BB7AF8"/>
    <w:rsid w:val="00BC05AC"/>
    <w:rsid w:val="00BC55F9"/>
    <w:rsid w:val="00BE5C33"/>
    <w:rsid w:val="00C10742"/>
    <w:rsid w:val="00C14AA4"/>
    <w:rsid w:val="00C3276C"/>
    <w:rsid w:val="00C3309F"/>
    <w:rsid w:val="00C37251"/>
    <w:rsid w:val="00C4331B"/>
    <w:rsid w:val="00C44DF9"/>
    <w:rsid w:val="00C50896"/>
    <w:rsid w:val="00C54E7B"/>
    <w:rsid w:val="00C65DD6"/>
    <w:rsid w:val="00C725B7"/>
    <w:rsid w:val="00C73E52"/>
    <w:rsid w:val="00C8256D"/>
    <w:rsid w:val="00C93A6C"/>
    <w:rsid w:val="00CB2DC5"/>
    <w:rsid w:val="00CB4446"/>
    <w:rsid w:val="00CB6C15"/>
    <w:rsid w:val="00CC3D03"/>
    <w:rsid w:val="00CD4B01"/>
    <w:rsid w:val="00CE1A38"/>
    <w:rsid w:val="00CF4CEC"/>
    <w:rsid w:val="00CF6598"/>
    <w:rsid w:val="00D06A9E"/>
    <w:rsid w:val="00D12FD2"/>
    <w:rsid w:val="00D142E7"/>
    <w:rsid w:val="00D15A65"/>
    <w:rsid w:val="00D17A19"/>
    <w:rsid w:val="00D20589"/>
    <w:rsid w:val="00D23D85"/>
    <w:rsid w:val="00D25E6E"/>
    <w:rsid w:val="00D42CFA"/>
    <w:rsid w:val="00D5665E"/>
    <w:rsid w:val="00D759AF"/>
    <w:rsid w:val="00D7727C"/>
    <w:rsid w:val="00D82FEC"/>
    <w:rsid w:val="00D84B91"/>
    <w:rsid w:val="00D86ED4"/>
    <w:rsid w:val="00DA14CE"/>
    <w:rsid w:val="00DA5D86"/>
    <w:rsid w:val="00DA7216"/>
    <w:rsid w:val="00DB1E7A"/>
    <w:rsid w:val="00DC15AC"/>
    <w:rsid w:val="00DC180A"/>
    <w:rsid w:val="00DD0000"/>
    <w:rsid w:val="00DE44EA"/>
    <w:rsid w:val="00E06042"/>
    <w:rsid w:val="00E17A75"/>
    <w:rsid w:val="00E26382"/>
    <w:rsid w:val="00E32B51"/>
    <w:rsid w:val="00E34E1A"/>
    <w:rsid w:val="00E433A3"/>
    <w:rsid w:val="00E451EE"/>
    <w:rsid w:val="00E64975"/>
    <w:rsid w:val="00E71FBF"/>
    <w:rsid w:val="00E767CC"/>
    <w:rsid w:val="00E76923"/>
    <w:rsid w:val="00EC4243"/>
    <w:rsid w:val="00ED0946"/>
    <w:rsid w:val="00EF726D"/>
    <w:rsid w:val="00F04498"/>
    <w:rsid w:val="00F07B60"/>
    <w:rsid w:val="00F21BEF"/>
    <w:rsid w:val="00F21C5E"/>
    <w:rsid w:val="00F463DB"/>
    <w:rsid w:val="00F53AA9"/>
    <w:rsid w:val="00F576F1"/>
    <w:rsid w:val="00F620F0"/>
    <w:rsid w:val="00F6745D"/>
    <w:rsid w:val="00F678FA"/>
    <w:rsid w:val="00F73377"/>
    <w:rsid w:val="00FA0C71"/>
    <w:rsid w:val="00FA3204"/>
    <w:rsid w:val="00FB36B7"/>
    <w:rsid w:val="00FC7C7B"/>
    <w:rsid w:val="00FE031B"/>
    <w:rsid w:val="00FE7B1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576C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Fett">
    <w:name w:val="Strong"/>
    <w:basedOn w:val="Absatz-Standardschriftart"/>
    <w:uiPriority w:val="22"/>
    <w:qFormat/>
    <w:rsid w:val="005F33A5"/>
    <w:rPr>
      <w:b/>
      <w:bCs/>
    </w:rPr>
  </w:style>
  <w:style w:type="character" w:styleId="Kommentarzeichen">
    <w:name w:val="annotation reference"/>
    <w:basedOn w:val="Absatz-Standardschriftart"/>
    <w:uiPriority w:val="99"/>
    <w:semiHidden/>
    <w:unhideWhenUsed/>
    <w:rsid w:val="000C3329"/>
    <w:rPr>
      <w:sz w:val="16"/>
      <w:szCs w:val="16"/>
    </w:rPr>
  </w:style>
  <w:style w:type="paragraph" w:styleId="Kommentartext">
    <w:name w:val="annotation text"/>
    <w:basedOn w:val="Standard"/>
    <w:link w:val="KommentartextZchn"/>
    <w:uiPriority w:val="99"/>
    <w:semiHidden/>
    <w:unhideWhenUsed/>
    <w:rsid w:val="000C332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3329"/>
    <w:rPr>
      <w:sz w:val="20"/>
      <w:szCs w:val="20"/>
    </w:rPr>
  </w:style>
  <w:style w:type="paragraph" w:styleId="Kommentarthema">
    <w:name w:val="annotation subject"/>
    <w:basedOn w:val="Kommentartext"/>
    <w:next w:val="Kommentartext"/>
    <w:link w:val="KommentarthemaZchn"/>
    <w:uiPriority w:val="99"/>
    <w:semiHidden/>
    <w:unhideWhenUsed/>
    <w:rsid w:val="000C3329"/>
    <w:rPr>
      <w:b/>
      <w:bCs/>
    </w:rPr>
  </w:style>
  <w:style w:type="character" w:customStyle="1" w:styleId="KommentarthemaZchn">
    <w:name w:val="Kommentarthema Zchn"/>
    <w:basedOn w:val="KommentartextZchn"/>
    <w:link w:val="Kommentarthema"/>
    <w:uiPriority w:val="99"/>
    <w:semiHidden/>
    <w:rsid w:val="000C3329"/>
    <w:rPr>
      <w:b/>
      <w:bCs/>
      <w:sz w:val="20"/>
      <w:szCs w:val="20"/>
    </w:rPr>
  </w:style>
  <w:style w:type="paragraph" w:styleId="Listenabsatz">
    <w:name w:val="List Paragraph"/>
    <w:basedOn w:val="Standard"/>
    <w:uiPriority w:val="34"/>
    <w:semiHidden/>
    <w:qFormat/>
    <w:rsid w:val="001A6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30226">
      <w:bodyDiv w:val="1"/>
      <w:marLeft w:val="0"/>
      <w:marRight w:val="0"/>
      <w:marTop w:val="0"/>
      <w:marBottom w:val="0"/>
      <w:divBdr>
        <w:top w:val="none" w:sz="0" w:space="0" w:color="auto"/>
        <w:left w:val="none" w:sz="0" w:space="0" w:color="auto"/>
        <w:bottom w:val="none" w:sz="0" w:space="0" w:color="auto"/>
        <w:right w:val="none" w:sz="0" w:space="0" w:color="auto"/>
      </w:divBdr>
    </w:div>
    <w:div w:id="8223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inputs.eu" TargetMode="External"/><Relationship Id="rId3" Type="http://schemas.openxmlformats.org/officeDocument/2006/relationships/customXml" Target="../customXml/item3.xml"/><Relationship Id="rId21" Type="http://schemas.openxmlformats.org/officeDocument/2006/relationships/hyperlink" Target="http://www.youtube.com/watch?v=U84NrJlORFc"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nputs.e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ibl.org/en/medi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europe@fibl.org%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cc3431f56ec274bbd9ab2455b4d0b0ad">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10aed6f72c39a098e1b642a5ae5c4fd8"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42EF3-CB1F-4D35-BA7B-C53C1456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F9D1D-CE48-40BB-9E6D-F3B9BD6BBEDF}">
  <ds:schemaRefs>
    <ds:schemaRef ds:uri="http://schemas.microsoft.com/sharepoint/v3/contenttype/forms"/>
  </ds:schemaRefs>
</ds:datastoreItem>
</file>

<file path=customXml/itemProps3.xml><?xml version="1.0" encoding="utf-8"?>
<ds:datastoreItem xmlns:ds="http://schemas.openxmlformats.org/officeDocument/2006/customXml" ds:itemID="{92ABA549-99F8-4875-885B-68DEBC2BF4A4}">
  <ds:schemaRefs>
    <ds:schemaRef ds:uri="http://schemas.microsoft.com/office/2006/metadata/properties"/>
    <ds:schemaRef ds:uri="http://schemas.microsoft.com/office/infopath/2007/PartnerControls"/>
    <ds:schemaRef ds:uri="dd18740c-b141-4d05-9751-e9f3dcf7e76f"/>
    <ds:schemaRef ds:uri="926ccd4c-651f-4ccc-af87-3950eef9fdad"/>
    <ds:schemaRef ds:uri="http://schemas.microsoft.com/sharepoint/v3"/>
  </ds:schemaRefs>
</ds:datastoreItem>
</file>

<file path=customXml/itemProps4.xml><?xml version="1.0" encoding="utf-8"?>
<ds:datastoreItem xmlns:ds="http://schemas.openxmlformats.org/officeDocument/2006/customXml" ds:itemID="{0CBFE7F3-428D-43B7-A7CD-B99A176F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3266</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European Input List for organic production launched at BIOFACH 2018</vt:lpstr>
      <vt:lpstr>Template for creating a media release (only members of the Communication group)</vt:lpstr>
    </vt:vector>
  </TitlesOfParts>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Input List for organic production launched at BIOFACH 2018</dc:title>
  <dc:creator>Basler Andreas</dc:creator>
  <cp:lastModifiedBy>Basler Andreas</cp:lastModifiedBy>
  <cp:revision>3</cp:revision>
  <cp:lastPrinted>2018-02-14T07:32:00Z</cp:lastPrinted>
  <dcterms:created xsi:type="dcterms:W3CDTF">2018-02-26T08:33:00Z</dcterms:created>
  <dcterms:modified xsi:type="dcterms:W3CDTF">2018-02-26T08:39:00Z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