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FD064" w14:textId="03AE0B0F" w:rsidR="007C478B" w:rsidRPr="00143B12" w:rsidRDefault="00885603" w:rsidP="00CA0E00">
      <w:pPr>
        <w:pStyle w:val="Fibl18"/>
        <w:framePr w:wrap="around" w:y="3046"/>
        <w:rPr>
          <w:lang w:val="en-GB"/>
        </w:rPr>
      </w:pPr>
      <w:r w:rsidRPr="00143B12">
        <w:rPr>
          <w:lang w:val="en-GB"/>
        </w:rPr>
        <w:t>Media release</w:t>
      </w:r>
    </w:p>
    <w:p w14:paraId="568A8244" w14:textId="77777777" w:rsidR="007C478B" w:rsidRPr="00143B12" w:rsidRDefault="007C478B">
      <w:pPr>
        <w:rPr>
          <w:lang w:val="en-GB"/>
        </w:rPr>
        <w:sectPr w:rsidR="007C478B" w:rsidRPr="00143B12" w:rsidSect="00342AA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1AB440CC" w14:textId="50F9F0EC" w:rsidR="00B86DCC" w:rsidRPr="00143B12" w:rsidRDefault="007C478B" w:rsidP="00C728B4">
      <w:pPr>
        <w:pStyle w:val="Fiblueberschrift"/>
        <w:rPr>
          <w:rStyle w:val="Fett"/>
          <w:b/>
          <w:bCs w:val="0"/>
          <w:lang w:val="en-GB"/>
        </w:rPr>
      </w:pPr>
      <w:r w:rsidRPr="00143B12">
        <w:rPr>
          <w:lang w:val="en-GB"/>
        </w:rPr>
        <w:lastRenderedPageBreak/>
        <w:t xml:space="preserve">FiBL </w:t>
      </w:r>
      <w:r w:rsidR="00885603" w:rsidRPr="00143B12">
        <w:rPr>
          <w:lang w:val="en-GB"/>
        </w:rPr>
        <w:t xml:space="preserve">at </w:t>
      </w:r>
      <w:r w:rsidR="009066DA" w:rsidRPr="00143B12">
        <w:rPr>
          <w:lang w:val="en-GB"/>
        </w:rPr>
        <w:t>BIOFACH 2016</w:t>
      </w:r>
      <w:r w:rsidR="003448FD" w:rsidRPr="00143B12">
        <w:rPr>
          <w:lang w:val="en-GB"/>
        </w:rPr>
        <w:t xml:space="preserve"> </w:t>
      </w:r>
      <w:r w:rsidR="00B86DCC" w:rsidRPr="00143B12">
        <w:rPr>
          <w:lang w:val="en-GB"/>
        </w:rPr>
        <w:t xml:space="preserve">– </w:t>
      </w:r>
      <w:r w:rsidR="00B640A1" w:rsidRPr="00143B12">
        <w:rPr>
          <w:lang w:val="en-GB"/>
        </w:rPr>
        <w:t xml:space="preserve">Numbers, soy and </w:t>
      </w:r>
      <w:r w:rsidR="00B86DCC" w:rsidRPr="00143B12">
        <w:rPr>
          <w:lang w:val="en-GB"/>
        </w:rPr>
        <w:t>Science</w:t>
      </w:r>
      <w:r w:rsidR="00F70418" w:rsidRPr="00143B12">
        <w:rPr>
          <w:lang w:val="en-GB"/>
        </w:rPr>
        <w:t xml:space="preserve"> </w:t>
      </w:r>
      <w:r w:rsidR="00B86DCC" w:rsidRPr="00143B12">
        <w:rPr>
          <w:lang w:val="en-GB"/>
        </w:rPr>
        <w:t>Day</w:t>
      </w:r>
    </w:p>
    <w:p w14:paraId="1026A0A3" w14:textId="29672259" w:rsidR="00C728B4" w:rsidRPr="00143B12" w:rsidRDefault="00885603" w:rsidP="00C728B4">
      <w:pPr>
        <w:pStyle w:val="Fiblueberschrift"/>
        <w:rPr>
          <w:b w:val="0"/>
          <w:sz w:val="22"/>
          <w:szCs w:val="22"/>
          <w:lang w:val="en-GB"/>
        </w:rPr>
      </w:pPr>
      <w:r w:rsidRPr="00143B12">
        <w:rPr>
          <w:sz w:val="22"/>
          <w:szCs w:val="22"/>
          <w:lang w:val="en-GB"/>
        </w:rPr>
        <w:t>Another strong presence of the Research Institute of Organic Agriculture (FiBL) at BIOFACH in Nuremberg: During the 2015 staging of the world’s leading trade fair for organic food, FiBL will present a cros</w:t>
      </w:r>
      <w:r w:rsidR="004F5E22" w:rsidRPr="00143B12">
        <w:rPr>
          <w:sz w:val="22"/>
          <w:szCs w:val="22"/>
          <w:lang w:val="en-GB"/>
        </w:rPr>
        <w:t xml:space="preserve">s-section of its work in </w:t>
      </w:r>
      <w:r w:rsidRPr="00143B12">
        <w:rPr>
          <w:sz w:val="22"/>
          <w:szCs w:val="22"/>
          <w:lang w:val="en-GB"/>
        </w:rPr>
        <w:t xml:space="preserve">from February </w:t>
      </w:r>
      <w:r w:rsidR="00687C91" w:rsidRPr="00143B12">
        <w:rPr>
          <w:sz w:val="22"/>
          <w:szCs w:val="22"/>
          <w:lang w:val="en-GB"/>
        </w:rPr>
        <w:t xml:space="preserve">10 </w:t>
      </w:r>
      <w:r w:rsidRPr="00143B12">
        <w:rPr>
          <w:sz w:val="22"/>
          <w:szCs w:val="22"/>
          <w:lang w:val="en-GB"/>
        </w:rPr>
        <w:t xml:space="preserve">to </w:t>
      </w:r>
      <w:r w:rsidR="00687C91" w:rsidRPr="00143B12">
        <w:rPr>
          <w:sz w:val="22"/>
          <w:szCs w:val="22"/>
          <w:lang w:val="en-GB"/>
        </w:rPr>
        <w:t>13</w:t>
      </w:r>
      <w:r w:rsidRPr="00143B12">
        <w:rPr>
          <w:sz w:val="22"/>
          <w:szCs w:val="22"/>
          <w:lang w:val="en-GB"/>
        </w:rPr>
        <w:t>. One of the highlights will be the presentation o</w:t>
      </w:r>
      <w:r w:rsidR="00B85C68">
        <w:rPr>
          <w:sz w:val="22"/>
          <w:szCs w:val="22"/>
          <w:lang w:val="en-GB"/>
        </w:rPr>
        <w:t>f the latest organic statistics.</w:t>
      </w:r>
      <w:r w:rsidRPr="00143B12">
        <w:rPr>
          <w:sz w:val="22"/>
          <w:szCs w:val="22"/>
          <w:lang w:val="en-GB"/>
        </w:rPr>
        <w:t xml:space="preserve"> FiBL researchers will input strongly at the BIOFACH Congress</w:t>
      </w:r>
      <w:r w:rsidR="00BA0904">
        <w:rPr>
          <w:sz w:val="22"/>
          <w:szCs w:val="22"/>
          <w:lang w:val="en-GB"/>
        </w:rPr>
        <w:t>,</w:t>
      </w:r>
      <w:r w:rsidRPr="00143B12">
        <w:rPr>
          <w:sz w:val="22"/>
          <w:szCs w:val="22"/>
          <w:lang w:val="en-GB"/>
        </w:rPr>
        <w:t xml:space="preserve"> where </w:t>
      </w:r>
      <w:r w:rsidR="004F5E22" w:rsidRPr="00143B12">
        <w:rPr>
          <w:sz w:val="22"/>
          <w:szCs w:val="22"/>
          <w:lang w:val="en-GB"/>
        </w:rPr>
        <w:t xml:space="preserve">a wide range of </w:t>
      </w:r>
      <w:r w:rsidRPr="00143B12">
        <w:rPr>
          <w:sz w:val="22"/>
          <w:szCs w:val="22"/>
          <w:lang w:val="en-GB"/>
        </w:rPr>
        <w:t>topics</w:t>
      </w:r>
      <w:r w:rsidR="004F5E22" w:rsidRPr="00143B12">
        <w:rPr>
          <w:sz w:val="22"/>
          <w:szCs w:val="22"/>
          <w:lang w:val="en-GB"/>
        </w:rPr>
        <w:t xml:space="preserve"> will be discussed</w:t>
      </w:r>
      <w:r w:rsidRPr="00143B12">
        <w:rPr>
          <w:sz w:val="22"/>
          <w:szCs w:val="22"/>
          <w:lang w:val="en-GB"/>
        </w:rPr>
        <w:t>.</w:t>
      </w:r>
    </w:p>
    <w:p w14:paraId="34ED4E7A" w14:textId="77777777" w:rsidR="00C728B4" w:rsidRPr="00143B12" w:rsidRDefault="00C728B4" w:rsidP="00C728B4">
      <w:pPr>
        <w:rPr>
          <w:rFonts w:ascii="Arial" w:hAnsi="Arial" w:cs="Arial"/>
          <w:sz w:val="22"/>
          <w:szCs w:val="22"/>
          <w:lang w:val="en-GB"/>
        </w:rPr>
      </w:pPr>
    </w:p>
    <w:p w14:paraId="0EE8802E" w14:textId="3C94B7B6" w:rsidR="00EB538D" w:rsidRPr="00143B12" w:rsidRDefault="00C728B4" w:rsidP="00C728B4">
      <w:pPr>
        <w:rPr>
          <w:rFonts w:ascii="Arial" w:hAnsi="Arial" w:cs="Arial"/>
          <w:sz w:val="22"/>
          <w:szCs w:val="22"/>
          <w:lang w:val="en-GB"/>
        </w:rPr>
      </w:pPr>
      <w:r w:rsidRPr="00143B12">
        <w:rPr>
          <w:rFonts w:ascii="Arial" w:hAnsi="Arial" w:cs="Arial"/>
          <w:sz w:val="22"/>
          <w:szCs w:val="22"/>
          <w:lang w:val="en-GB"/>
        </w:rPr>
        <w:t xml:space="preserve">(Frick, </w:t>
      </w:r>
      <w:r w:rsidR="003C7E96">
        <w:rPr>
          <w:rFonts w:ascii="Arial" w:hAnsi="Arial" w:cs="Arial"/>
          <w:sz w:val="22"/>
          <w:szCs w:val="22"/>
          <w:lang w:val="en-GB"/>
        </w:rPr>
        <w:t>4</w:t>
      </w:r>
      <w:r w:rsidRPr="00143B12">
        <w:rPr>
          <w:rFonts w:ascii="Arial" w:hAnsi="Arial" w:cs="Arial"/>
          <w:sz w:val="22"/>
          <w:szCs w:val="22"/>
          <w:lang w:val="en-GB"/>
        </w:rPr>
        <w:t>.2.201</w:t>
      </w:r>
      <w:r w:rsidR="003E5858" w:rsidRPr="00143B12">
        <w:rPr>
          <w:rFonts w:ascii="Arial" w:hAnsi="Arial" w:cs="Arial"/>
          <w:sz w:val="22"/>
          <w:szCs w:val="22"/>
          <w:lang w:val="en-GB"/>
        </w:rPr>
        <w:t>6</w:t>
      </w:r>
      <w:r w:rsidRPr="00143B12">
        <w:rPr>
          <w:rFonts w:ascii="Arial" w:hAnsi="Arial" w:cs="Arial"/>
          <w:sz w:val="22"/>
          <w:szCs w:val="22"/>
          <w:lang w:val="en-GB"/>
        </w:rPr>
        <w:t xml:space="preserve">) </w:t>
      </w:r>
      <w:r w:rsidR="007A123A" w:rsidRPr="00143B12">
        <w:rPr>
          <w:rFonts w:ascii="Arial" w:hAnsi="Arial" w:cs="Arial"/>
          <w:sz w:val="22"/>
          <w:szCs w:val="22"/>
          <w:lang w:val="en-GB"/>
        </w:rPr>
        <w:t xml:space="preserve"> The FiBL </w:t>
      </w:r>
      <w:r w:rsidR="00201B0A" w:rsidRPr="00143B12">
        <w:rPr>
          <w:rFonts w:ascii="Arial" w:hAnsi="Arial" w:cs="Arial"/>
          <w:sz w:val="22"/>
          <w:szCs w:val="22"/>
          <w:lang w:val="en-GB"/>
        </w:rPr>
        <w:t>s</w:t>
      </w:r>
      <w:r w:rsidR="007A123A" w:rsidRPr="00143B12">
        <w:rPr>
          <w:rFonts w:ascii="Arial" w:hAnsi="Arial" w:cs="Arial"/>
          <w:sz w:val="22"/>
          <w:szCs w:val="22"/>
          <w:lang w:val="en-GB"/>
        </w:rPr>
        <w:t>tand in Hall 1 (</w:t>
      </w:r>
      <w:r w:rsidR="00201B0A" w:rsidRPr="00143B12">
        <w:rPr>
          <w:rFonts w:ascii="Arial" w:hAnsi="Arial" w:cs="Arial"/>
          <w:sz w:val="22"/>
          <w:szCs w:val="22"/>
          <w:lang w:val="en-GB"/>
        </w:rPr>
        <w:t>s</w:t>
      </w:r>
      <w:r w:rsidR="007A123A" w:rsidRPr="00143B12">
        <w:rPr>
          <w:rFonts w:ascii="Arial" w:hAnsi="Arial" w:cs="Arial"/>
          <w:sz w:val="22"/>
          <w:szCs w:val="22"/>
          <w:lang w:val="en-GB"/>
        </w:rPr>
        <w:t xml:space="preserve">tand </w:t>
      </w:r>
      <w:r w:rsidR="00201B0A" w:rsidRPr="00143B12">
        <w:rPr>
          <w:rFonts w:ascii="Arial" w:hAnsi="Arial" w:cs="Arial"/>
          <w:sz w:val="22"/>
          <w:szCs w:val="22"/>
          <w:lang w:val="en-GB"/>
        </w:rPr>
        <w:t>no</w:t>
      </w:r>
      <w:r w:rsidR="007A123A" w:rsidRPr="00143B12">
        <w:rPr>
          <w:rFonts w:ascii="Arial" w:hAnsi="Arial" w:cs="Arial"/>
          <w:sz w:val="22"/>
          <w:szCs w:val="22"/>
          <w:lang w:val="en-GB"/>
        </w:rPr>
        <w:t>. 549) at BIOFACH will again be an important meeting point during BIOFACH 2016. We will inform you about our work, richly documented with our well-established and new publications from research and extension in Frick, Frankfurt and Vienna.</w:t>
      </w:r>
    </w:p>
    <w:p w14:paraId="088A20BB" w14:textId="020506A6" w:rsidR="00C728B4" w:rsidRPr="00143B12" w:rsidRDefault="002F4E05" w:rsidP="00C728B4">
      <w:pPr>
        <w:rPr>
          <w:rFonts w:ascii="Arial" w:hAnsi="Arial" w:cs="Arial"/>
          <w:sz w:val="22"/>
          <w:szCs w:val="22"/>
          <w:lang w:val="en-GB"/>
        </w:rPr>
      </w:pPr>
      <w:r w:rsidRPr="00143B12">
        <w:rPr>
          <w:rFonts w:ascii="Arial" w:hAnsi="Arial" w:cs="Arial"/>
          <w:sz w:val="22"/>
          <w:szCs w:val="22"/>
          <w:lang w:val="en-GB"/>
        </w:rPr>
        <w:t xml:space="preserve">Since the UN launched the year of pulses, we will exhibit the recently published dossier </w:t>
      </w:r>
      <w:r w:rsidR="00202F96">
        <w:rPr>
          <w:rFonts w:ascii="Arial" w:hAnsi="Arial" w:cs="Arial"/>
          <w:sz w:val="22"/>
          <w:szCs w:val="22"/>
          <w:lang w:val="en-GB"/>
        </w:rPr>
        <w:t>“</w:t>
      </w:r>
      <w:r w:rsidRPr="00143B12">
        <w:rPr>
          <w:rFonts w:ascii="Arial" w:hAnsi="Arial" w:cs="Arial"/>
          <w:sz w:val="22"/>
          <w:szCs w:val="22"/>
          <w:lang w:val="en-GB"/>
        </w:rPr>
        <w:t>Biosoja aus Europ</w:t>
      </w:r>
      <w:r w:rsidR="00DE11EC">
        <w:rPr>
          <w:rFonts w:ascii="Arial" w:hAnsi="Arial" w:cs="Arial"/>
          <w:sz w:val="22"/>
          <w:szCs w:val="22"/>
          <w:lang w:val="en-GB"/>
        </w:rPr>
        <w:t>a</w:t>
      </w:r>
      <w:r w:rsidR="0091739B" w:rsidRPr="00143B12">
        <w:rPr>
          <w:rFonts w:ascii="Arial" w:hAnsi="Arial" w:cs="Arial"/>
          <w:sz w:val="22"/>
          <w:szCs w:val="22"/>
          <w:lang w:val="en-GB"/>
        </w:rPr>
        <w:t>“ with</w:t>
      </w:r>
      <w:r w:rsidRPr="00143B12">
        <w:rPr>
          <w:rFonts w:ascii="Arial" w:hAnsi="Arial" w:cs="Arial"/>
          <w:sz w:val="22"/>
          <w:szCs w:val="22"/>
          <w:lang w:val="en-GB"/>
        </w:rPr>
        <w:t xml:space="preserve"> current knowledge </w:t>
      </w:r>
      <w:r w:rsidR="00484828" w:rsidRPr="00143B12">
        <w:rPr>
          <w:rFonts w:ascii="Arial" w:hAnsi="Arial" w:cs="Arial"/>
          <w:sz w:val="22"/>
          <w:szCs w:val="22"/>
          <w:lang w:val="en-GB"/>
        </w:rPr>
        <w:t>of</w:t>
      </w:r>
      <w:r w:rsidRPr="00143B12">
        <w:rPr>
          <w:rFonts w:ascii="Arial" w:hAnsi="Arial" w:cs="Arial"/>
          <w:sz w:val="22"/>
          <w:szCs w:val="22"/>
          <w:lang w:val="en-GB"/>
        </w:rPr>
        <w:t xml:space="preserve"> cultivation and </w:t>
      </w:r>
      <w:r w:rsidR="0013518D" w:rsidRPr="00143B12">
        <w:rPr>
          <w:rFonts w:ascii="Arial" w:hAnsi="Arial" w:cs="Arial"/>
          <w:sz w:val="22"/>
          <w:szCs w:val="22"/>
          <w:lang w:val="en-GB"/>
        </w:rPr>
        <w:t>the market situation</w:t>
      </w:r>
      <w:r w:rsidR="0091739B" w:rsidRPr="00143B12">
        <w:rPr>
          <w:rFonts w:ascii="Arial" w:hAnsi="Arial" w:cs="Arial"/>
          <w:sz w:val="22"/>
          <w:szCs w:val="22"/>
          <w:lang w:val="en-GB"/>
        </w:rPr>
        <w:t xml:space="preserve"> </w:t>
      </w:r>
      <w:r w:rsidR="00484828" w:rsidRPr="00143B12">
        <w:rPr>
          <w:rFonts w:ascii="Arial" w:hAnsi="Arial" w:cs="Arial"/>
          <w:sz w:val="22"/>
          <w:szCs w:val="22"/>
          <w:lang w:val="en-GB"/>
        </w:rPr>
        <w:t>on</w:t>
      </w:r>
      <w:r w:rsidR="0091739B" w:rsidRPr="00143B12">
        <w:rPr>
          <w:rFonts w:ascii="Arial" w:hAnsi="Arial" w:cs="Arial"/>
          <w:sz w:val="22"/>
          <w:szCs w:val="22"/>
          <w:lang w:val="en-GB"/>
        </w:rPr>
        <w:t xml:space="preserve"> organic European soy</w:t>
      </w:r>
      <w:r w:rsidR="00660A11" w:rsidRPr="00143B12">
        <w:rPr>
          <w:rFonts w:ascii="Arial" w:hAnsi="Arial" w:cs="Arial"/>
          <w:sz w:val="22"/>
          <w:szCs w:val="22"/>
          <w:lang w:val="en-GB"/>
        </w:rPr>
        <w:t xml:space="preserve">. </w:t>
      </w:r>
      <w:r w:rsidR="0091739B" w:rsidRPr="00143B12">
        <w:rPr>
          <w:rFonts w:ascii="Arial" w:hAnsi="Arial" w:cs="Arial"/>
          <w:sz w:val="22"/>
          <w:szCs w:val="22"/>
          <w:lang w:val="en-GB"/>
        </w:rPr>
        <w:t xml:space="preserve">We </w:t>
      </w:r>
      <w:r w:rsidR="00A30AF8">
        <w:rPr>
          <w:rFonts w:ascii="Arial" w:hAnsi="Arial" w:cs="Arial"/>
          <w:sz w:val="22"/>
          <w:szCs w:val="22"/>
          <w:lang w:val="en-GB"/>
        </w:rPr>
        <w:t xml:space="preserve">will </w:t>
      </w:r>
      <w:r w:rsidR="0091739B" w:rsidRPr="00143B12">
        <w:rPr>
          <w:rFonts w:ascii="Arial" w:hAnsi="Arial" w:cs="Arial"/>
          <w:sz w:val="22"/>
          <w:szCs w:val="22"/>
          <w:lang w:val="en-GB"/>
        </w:rPr>
        <w:t xml:space="preserve">also </w:t>
      </w:r>
      <w:r w:rsidR="00A30AF8">
        <w:rPr>
          <w:rFonts w:ascii="Arial" w:hAnsi="Arial" w:cs="Arial"/>
          <w:sz w:val="22"/>
          <w:szCs w:val="22"/>
          <w:lang w:val="en-GB"/>
        </w:rPr>
        <w:t xml:space="preserve">present </w:t>
      </w:r>
      <w:r w:rsidR="0091739B" w:rsidRPr="00143B12">
        <w:rPr>
          <w:rFonts w:ascii="Arial" w:hAnsi="Arial" w:cs="Arial"/>
          <w:sz w:val="22"/>
          <w:szCs w:val="22"/>
          <w:lang w:val="en-GB"/>
        </w:rPr>
        <w:t xml:space="preserve">our popular and revised brochure </w:t>
      </w:r>
      <w:r w:rsidR="00246A4F">
        <w:rPr>
          <w:rFonts w:ascii="Arial" w:hAnsi="Arial" w:cs="Arial"/>
          <w:sz w:val="22"/>
          <w:szCs w:val="22"/>
          <w:lang w:val="en-GB"/>
        </w:rPr>
        <w:t>“</w:t>
      </w:r>
      <w:r w:rsidR="0091739B" w:rsidRPr="00143B12">
        <w:rPr>
          <w:rFonts w:ascii="Arial" w:hAnsi="Arial" w:cs="Arial"/>
          <w:sz w:val="22"/>
          <w:szCs w:val="22"/>
          <w:lang w:val="en-GB"/>
        </w:rPr>
        <w:t>100 Argument</w:t>
      </w:r>
      <w:r w:rsidR="0013518D" w:rsidRPr="00143B12">
        <w:rPr>
          <w:rFonts w:ascii="Arial" w:hAnsi="Arial" w:cs="Arial"/>
          <w:sz w:val="22"/>
          <w:szCs w:val="22"/>
          <w:lang w:val="en-GB"/>
        </w:rPr>
        <w:t>e</w:t>
      </w:r>
      <w:r w:rsidR="0091739B" w:rsidRPr="00143B12">
        <w:rPr>
          <w:rFonts w:ascii="Arial" w:hAnsi="Arial" w:cs="Arial"/>
          <w:sz w:val="22"/>
          <w:szCs w:val="22"/>
          <w:lang w:val="en-GB"/>
        </w:rPr>
        <w:t xml:space="preserve"> für den Biolandbau“</w:t>
      </w:r>
      <w:r w:rsidR="00C63B81">
        <w:rPr>
          <w:rFonts w:ascii="Arial" w:hAnsi="Arial" w:cs="Arial"/>
          <w:sz w:val="22"/>
          <w:szCs w:val="22"/>
          <w:lang w:val="en-GB"/>
        </w:rPr>
        <w:t>, where you will find 100 reasons in favour of organic agriculture.</w:t>
      </w:r>
    </w:p>
    <w:p w14:paraId="36166C5E" w14:textId="77777777" w:rsidR="00C728B4" w:rsidRPr="00143B12" w:rsidRDefault="00C728B4" w:rsidP="00C728B4">
      <w:pPr>
        <w:rPr>
          <w:rFonts w:ascii="Arial" w:hAnsi="Arial" w:cs="Arial"/>
          <w:sz w:val="22"/>
          <w:szCs w:val="22"/>
          <w:lang w:val="en-GB"/>
        </w:rPr>
      </w:pPr>
    </w:p>
    <w:p w14:paraId="1548221A" w14:textId="562F806E" w:rsidR="00C728B4" w:rsidRPr="00143B12" w:rsidRDefault="009B3301" w:rsidP="00C728B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Latest trends in organic </w:t>
      </w:r>
      <w:r w:rsidR="004F230D">
        <w:rPr>
          <w:rFonts w:ascii="Arial" w:hAnsi="Arial" w:cs="Arial"/>
          <w:b/>
          <w:sz w:val="22"/>
          <w:szCs w:val="22"/>
          <w:lang w:val="en-GB"/>
        </w:rPr>
        <w:t>agriculture</w:t>
      </w:r>
      <w:r>
        <w:rPr>
          <w:rFonts w:ascii="Arial" w:hAnsi="Arial" w:cs="Arial"/>
          <w:b/>
          <w:sz w:val="22"/>
          <w:szCs w:val="22"/>
          <w:lang w:val="en-GB"/>
        </w:rPr>
        <w:t xml:space="preserve"> worldwide</w:t>
      </w:r>
      <w:r w:rsidR="00C728B4" w:rsidRPr="00143B12">
        <w:rPr>
          <w:rFonts w:ascii="Arial" w:hAnsi="Arial" w:cs="Arial"/>
          <w:b/>
          <w:sz w:val="22"/>
          <w:szCs w:val="22"/>
          <w:lang w:val="en-GB"/>
        </w:rPr>
        <w:br/>
      </w:r>
      <w:r w:rsidR="008A724B" w:rsidRPr="00143B12">
        <w:rPr>
          <w:rFonts w:ascii="Arial" w:hAnsi="Arial" w:cs="Arial"/>
          <w:sz w:val="22"/>
          <w:szCs w:val="22"/>
          <w:lang w:val="en-GB"/>
        </w:rPr>
        <w:t xml:space="preserve">FiBL will again have a prominent presence at the BIOFACH Congress (see programme below). One of the major highlights is the presentation of “The World of Organic Agriculture“, the annual yearbook with </w:t>
      </w:r>
      <w:r w:rsidR="00724899">
        <w:rPr>
          <w:rFonts w:ascii="Arial" w:hAnsi="Arial" w:cs="Arial"/>
          <w:sz w:val="22"/>
          <w:szCs w:val="22"/>
          <w:lang w:val="en-GB"/>
        </w:rPr>
        <w:t xml:space="preserve">global </w:t>
      </w:r>
      <w:r w:rsidR="008A724B" w:rsidRPr="00143B12">
        <w:rPr>
          <w:rFonts w:ascii="Arial" w:hAnsi="Arial" w:cs="Arial"/>
          <w:sz w:val="22"/>
          <w:szCs w:val="22"/>
          <w:lang w:val="en-GB"/>
        </w:rPr>
        <w:t xml:space="preserve">statistics that we publish together with IFOAM </w:t>
      </w:r>
      <w:r w:rsidR="00724899">
        <w:rPr>
          <w:rFonts w:ascii="Arial" w:hAnsi="Arial" w:cs="Arial"/>
          <w:sz w:val="22"/>
          <w:szCs w:val="22"/>
          <w:lang w:val="en-GB"/>
        </w:rPr>
        <w:t>-</w:t>
      </w:r>
      <w:r w:rsidR="008A724B" w:rsidRPr="00143B12">
        <w:rPr>
          <w:rFonts w:ascii="Arial" w:hAnsi="Arial" w:cs="Arial"/>
          <w:sz w:val="22"/>
          <w:szCs w:val="22"/>
          <w:lang w:val="en-GB"/>
        </w:rPr>
        <w:t xml:space="preserve"> Organ</w:t>
      </w:r>
      <w:r w:rsidR="00193A9E" w:rsidRPr="00143B12">
        <w:rPr>
          <w:rFonts w:ascii="Arial" w:hAnsi="Arial" w:cs="Arial"/>
          <w:sz w:val="22"/>
          <w:szCs w:val="22"/>
          <w:lang w:val="en-GB"/>
        </w:rPr>
        <w:t>ics International</w:t>
      </w:r>
      <w:r w:rsidR="008A724B" w:rsidRPr="00143B12">
        <w:rPr>
          <w:rFonts w:ascii="Arial" w:hAnsi="Arial" w:cs="Arial"/>
          <w:sz w:val="22"/>
          <w:szCs w:val="22"/>
          <w:lang w:val="en-GB"/>
        </w:rPr>
        <w:t xml:space="preserve">. The </w:t>
      </w:r>
      <w:r w:rsidR="00193A9E" w:rsidRPr="00143B12">
        <w:rPr>
          <w:rFonts w:ascii="Arial" w:hAnsi="Arial" w:cs="Arial"/>
          <w:sz w:val="22"/>
          <w:szCs w:val="22"/>
          <w:lang w:val="en-GB"/>
        </w:rPr>
        <w:t>17th</w:t>
      </w:r>
      <w:r w:rsidR="008A724B" w:rsidRPr="00143B12">
        <w:rPr>
          <w:rFonts w:ascii="Arial" w:hAnsi="Arial" w:cs="Arial"/>
          <w:sz w:val="22"/>
          <w:szCs w:val="22"/>
          <w:lang w:val="en-GB"/>
        </w:rPr>
        <w:t xml:space="preserve"> edition of the yearbook </w:t>
      </w:r>
      <w:r w:rsidR="00193A9E" w:rsidRPr="00143B12">
        <w:rPr>
          <w:rFonts w:ascii="Arial" w:hAnsi="Arial" w:cs="Arial"/>
          <w:sz w:val="22"/>
          <w:szCs w:val="22"/>
          <w:lang w:val="en-GB"/>
        </w:rPr>
        <w:t>contains data on organic agriculture from 172 countries</w:t>
      </w:r>
      <w:r w:rsidR="008A724B" w:rsidRPr="00143B12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0B50EBA8" w14:textId="77777777" w:rsidR="005547A0" w:rsidRPr="00143B12" w:rsidRDefault="005547A0" w:rsidP="00C728B4">
      <w:pPr>
        <w:rPr>
          <w:rFonts w:ascii="Arial" w:hAnsi="Arial" w:cs="Arial"/>
          <w:b/>
          <w:sz w:val="22"/>
          <w:szCs w:val="22"/>
          <w:lang w:val="en-GB"/>
        </w:rPr>
      </w:pPr>
    </w:p>
    <w:p w14:paraId="3A6D45F4" w14:textId="1F46B4DA" w:rsidR="002E7CDF" w:rsidRPr="00143B12" w:rsidRDefault="00B86DCC" w:rsidP="002E7CDF">
      <w:pPr>
        <w:rPr>
          <w:rFonts w:ascii="Arial" w:hAnsi="Arial" w:cs="Arial"/>
          <w:sz w:val="22"/>
          <w:szCs w:val="22"/>
          <w:lang w:val="en-GB"/>
        </w:rPr>
      </w:pPr>
      <w:r w:rsidRPr="00143B12">
        <w:rPr>
          <w:rFonts w:ascii="Arial" w:hAnsi="Arial" w:cs="Arial"/>
          <w:b/>
          <w:sz w:val="22"/>
          <w:szCs w:val="22"/>
          <w:lang w:val="en-GB"/>
        </w:rPr>
        <w:t>Science Day</w:t>
      </w:r>
      <w:r w:rsidR="00C728B4" w:rsidRPr="00143B12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DA6B40" w:rsidRPr="00143B12">
        <w:rPr>
          <w:rFonts w:ascii="Arial" w:hAnsi="Arial" w:cs="Arial"/>
          <w:b/>
          <w:sz w:val="22"/>
          <w:szCs w:val="22"/>
          <w:lang w:val="en-GB"/>
        </w:rPr>
        <w:t>and</w:t>
      </w:r>
      <w:r w:rsidR="00C728B4" w:rsidRPr="00143B12">
        <w:rPr>
          <w:rFonts w:ascii="Arial" w:hAnsi="Arial" w:cs="Arial"/>
          <w:b/>
          <w:sz w:val="22"/>
          <w:szCs w:val="22"/>
          <w:lang w:val="en-GB"/>
        </w:rPr>
        <w:t xml:space="preserve"> Ukraine</w:t>
      </w:r>
    </w:p>
    <w:p w14:paraId="425D6879" w14:textId="1076B020" w:rsidR="00FE7D04" w:rsidRDefault="00DA6B40" w:rsidP="00FC450E">
      <w:pPr>
        <w:rPr>
          <w:rFonts w:ascii="Arial" w:hAnsi="Arial" w:cs="Arial"/>
          <w:sz w:val="22"/>
          <w:szCs w:val="22"/>
          <w:lang w:val="en-GB"/>
        </w:rPr>
      </w:pPr>
      <w:r w:rsidRPr="00143B12">
        <w:rPr>
          <w:rFonts w:ascii="Arial" w:hAnsi="Arial" w:cs="Arial"/>
          <w:sz w:val="22"/>
          <w:szCs w:val="22"/>
          <w:lang w:val="en-GB"/>
        </w:rPr>
        <w:t>The morning of this year’s Science Day is dedicated to innovation in food production</w:t>
      </w:r>
      <w:r w:rsidR="005C1476" w:rsidRPr="00143B12">
        <w:rPr>
          <w:rFonts w:ascii="Arial" w:hAnsi="Arial" w:cs="Arial"/>
          <w:sz w:val="22"/>
          <w:szCs w:val="22"/>
          <w:lang w:val="en-GB"/>
        </w:rPr>
        <w:t xml:space="preserve">. </w:t>
      </w:r>
      <w:r w:rsidRPr="00143B12">
        <w:rPr>
          <w:rFonts w:ascii="Arial" w:hAnsi="Arial" w:cs="Arial"/>
          <w:sz w:val="22"/>
          <w:szCs w:val="22"/>
          <w:lang w:val="en-GB"/>
        </w:rPr>
        <w:t>In the afternoon, challenges and possible solutions for organic</w:t>
      </w:r>
      <w:r w:rsidR="00143B12" w:rsidRPr="00143B12">
        <w:rPr>
          <w:rFonts w:ascii="Arial" w:hAnsi="Arial" w:cs="Arial"/>
          <w:sz w:val="22"/>
          <w:szCs w:val="22"/>
          <w:lang w:val="en-GB"/>
        </w:rPr>
        <w:t xml:space="preserve"> research in tropical areas will be discussed. </w:t>
      </w:r>
      <w:r w:rsidR="00143B12" w:rsidRPr="00FE7D04">
        <w:rPr>
          <w:rFonts w:ascii="Arial" w:hAnsi="Arial" w:cs="Arial"/>
          <w:sz w:val="22"/>
          <w:szCs w:val="22"/>
          <w:lang w:val="en-GB"/>
        </w:rPr>
        <w:t>FiBL is in charge of organizing Science Day (Friday</w:t>
      </w:r>
      <w:r w:rsidR="00A74AF5" w:rsidRPr="00FE7D04">
        <w:rPr>
          <w:rFonts w:ascii="Arial" w:hAnsi="Arial" w:cs="Arial"/>
          <w:sz w:val="22"/>
          <w:szCs w:val="22"/>
          <w:lang w:val="en-GB"/>
        </w:rPr>
        <w:t xml:space="preserve">, 12 February, </w:t>
      </w:r>
      <w:r w:rsidR="00143B12" w:rsidRPr="00FE7D04">
        <w:rPr>
          <w:rFonts w:ascii="Arial" w:hAnsi="Arial" w:cs="Arial"/>
          <w:sz w:val="22"/>
          <w:szCs w:val="22"/>
          <w:lang w:val="en-GB"/>
        </w:rPr>
        <w:t xml:space="preserve">Room Oslo) </w:t>
      </w:r>
      <w:r w:rsidR="00FE7D04" w:rsidRPr="00FE7D04">
        <w:rPr>
          <w:rFonts w:ascii="Arial" w:hAnsi="Arial" w:cs="Arial"/>
          <w:sz w:val="22"/>
          <w:szCs w:val="22"/>
          <w:lang w:val="en-GB"/>
        </w:rPr>
        <w:t xml:space="preserve">together with TIPI, the Technology Innovation Platform of </w:t>
      </w:r>
      <w:r w:rsidR="00FE7D04">
        <w:rPr>
          <w:rFonts w:ascii="Arial" w:hAnsi="Arial" w:cs="Arial"/>
          <w:sz w:val="22"/>
          <w:szCs w:val="22"/>
          <w:lang w:val="en-GB"/>
        </w:rPr>
        <w:t xml:space="preserve">the </w:t>
      </w:r>
      <w:r w:rsidR="00440162">
        <w:rPr>
          <w:rFonts w:ascii="Arial" w:hAnsi="Arial" w:cs="Arial"/>
          <w:sz w:val="22"/>
          <w:szCs w:val="22"/>
          <w:lang w:val="en-GB"/>
        </w:rPr>
        <w:t xml:space="preserve">worldwide organic </w:t>
      </w:r>
      <w:r w:rsidR="00FE7D04">
        <w:rPr>
          <w:rFonts w:ascii="Arial" w:hAnsi="Arial" w:cs="Arial"/>
          <w:sz w:val="22"/>
          <w:szCs w:val="22"/>
          <w:lang w:val="en-GB"/>
        </w:rPr>
        <w:t xml:space="preserve">umbrella </w:t>
      </w:r>
      <w:r w:rsidR="00FE7D04">
        <w:rPr>
          <w:rFonts w:ascii="Arial" w:hAnsi="Arial" w:cs="Arial"/>
          <w:sz w:val="22"/>
          <w:szCs w:val="22"/>
          <w:lang w:val="en-GB"/>
        </w:rPr>
        <w:lastRenderedPageBreak/>
        <w:t xml:space="preserve">organisation IFOAM - Organics International and the European Technology Platform TP Organics. </w:t>
      </w:r>
    </w:p>
    <w:p w14:paraId="384BB517" w14:textId="77777777" w:rsidR="00FE7D04" w:rsidRDefault="00FE7D04" w:rsidP="00FC450E">
      <w:pPr>
        <w:rPr>
          <w:rFonts w:ascii="Arial" w:hAnsi="Arial" w:cs="Arial"/>
          <w:sz w:val="22"/>
          <w:szCs w:val="22"/>
          <w:lang w:val="en-GB"/>
        </w:rPr>
      </w:pPr>
    </w:p>
    <w:p w14:paraId="5FB5FA93" w14:textId="49EB9B87" w:rsidR="008D5DE8" w:rsidRPr="00143B12" w:rsidRDefault="00EB5A27" w:rsidP="00FC450E">
      <w:pPr>
        <w:rPr>
          <w:rFonts w:ascii="Arial" w:hAnsi="Arial" w:cs="Arial"/>
          <w:sz w:val="22"/>
          <w:szCs w:val="22"/>
          <w:lang w:val="en-GB"/>
        </w:rPr>
      </w:pPr>
      <w:r w:rsidRPr="00143B12">
        <w:rPr>
          <w:rFonts w:ascii="Arial" w:hAnsi="Arial" w:cs="Arial"/>
          <w:sz w:val="22"/>
          <w:szCs w:val="22"/>
          <w:lang w:val="en-GB"/>
        </w:rPr>
        <w:t>We also recommend that you visit Ukraine’s country pavilion in Hall 5</w:t>
      </w:r>
      <w:r w:rsidR="0062366E" w:rsidRPr="00143B12">
        <w:rPr>
          <w:rFonts w:ascii="Arial" w:hAnsi="Arial" w:cs="Arial"/>
          <w:sz w:val="22"/>
          <w:szCs w:val="22"/>
          <w:lang w:val="en-GB"/>
        </w:rPr>
        <w:t xml:space="preserve"> at </w:t>
      </w:r>
      <w:r w:rsidR="00F5704A" w:rsidRPr="00143B12">
        <w:rPr>
          <w:rFonts w:ascii="Arial" w:hAnsi="Arial" w:cs="Arial"/>
          <w:sz w:val="22"/>
          <w:szCs w:val="22"/>
          <w:lang w:val="en-GB"/>
        </w:rPr>
        <w:t>s</w:t>
      </w:r>
      <w:r w:rsidR="0062366E" w:rsidRPr="00143B12">
        <w:rPr>
          <w:rFonts w:ascii="Arial" w:hAnsi="Arial" w:cs="Arial"/>
          <w:sz w:val="22"/>
          <w:szCs w:val="22"/>
          <w:lang w:val="en-GB"/>
        </w:rPr>
        <w:t>tand 5-255</w:t>
      </w:r>
      <w:r w:rsidRPr="00143B12">
        <w:rPr>
          <w:rFonts w:ascii="Arial" w:hAnsi="Arial" w:cs="Arial"/>
          <w:sz w:val="22"/>
          <w:szCs w:val="22"/>
          <w:lang w:val="en-GB"/>
        </w:rPr>
        <w:t xml:space="preserve">, </w:t>
      </w:r>
      <w:r w:rsidR="0062366E" w:rsidRPr="00143B12">
        <w:rPr>
          <w:rFonts w:ascii="Arial" w:hAnsi="Arial" w:cs="Arial"/>
          <w:sz w:val="22"/>
          <w:szCs w:val="22"/>
          <w:lang w:val="en-GB"/>
        </w:rPr>
        <w:t>where</w:t>
      </w:r>
      <w:r w:rsidRPr="00143B12">
        <w:rPr>
          <w:rFonts w:ascii="Arial" w:hAnsi="Arial" w:cs="Arial"/>
          <w:sz w:val="22"/>
          <w:szCs w:val="22"/>
          <w:lang w:val="en-GB"/>
        </w:rPr>
        <w:t xml:space="preserve"> </w:t>
      </w:r>
      <w:r w:rsidR="00BE5E84" w:rsidRPr="00143B12">
        <w:rPr>
          <w:rFonts w:ascii="Arial" w:hAnsi="Arial" w:cs="Arial"/>
          <w:sz w:val="22"/>
          <w:szCs w:val="22"/>
          <w:lang w:val="en-GB"/>
        </w:rPr>
        <w:t>ten Ukrainian Companies</w:t>
      </w:r>
      <w:r w:rsidRPr="00143B12">
        <w:rPr>
          <w:rFonts w:ascii="Arial" w:hAnsi="Arial" w:cs="Arial"/>
          <w:sz w:val="22"/>
          <w:szCs w:val="22"/>
          <w:lang w:val="en-GB"/>
        </w:rPr>
        <w:t xml:space="preserve"> exhibit their </w:t>
      </w:r>
      <w:r w:rsidR="0062366E" w:rsidRPr="00143B12">
        <w:rPr>
          <w:rFonts w:ascii="Arial" w:hAnsi="Arial" w:cs="Arial"/>
          <w:sz w:val="22"/>
          <w:szCs w:val="22"/>
          <w:lang w:val="en-GB"/>
        </w:rPr>
        <w:t xml:space="preserve">organic </w:t>
      </w:r>
      <w:r w:rsidRPr="00143B12">
        <w:rPr>
          <w:rFonts w:ascii="Arial" w:hAnsi="Arial" w:cs="Arial"/>
          <w:sz w:val="22"/>
          <w:szCs w:val="22"/>
          <w:lang w:val="en-GB"/>
        </w:rPr>
        <w:t>products.</w:t>
      </w:r>
      <w:r w:rsidR="0062366E" w:rsidRPr="00143B12">
        <w:rPr>
          <w:rFonts w:ascii="Arial" w:hAnsi="Arial" w:cs="Arial"/>
          <w:sz w:val="22"/>
          <w:szCs w:val="22"/>
          <w:lang w:val="en-GB"/>
        </w:rPr>
        <w:t xml:space="preserve"> </w:t>
      </w:r>
      <w:r w:rsidR="00BE5E84" w:rsidRPr="00143B12">
        <w:rPr>
          <w:rFonts w:ascii="Arial" w:hAnsi="Arial" w:cs="Arial"/>
          <w:sz w:val="22"/>
          <w:szCs w:val="22"/>
          <w:lang w:val="en-GB"/>
        </w:rPr>
        <w:t xml:space="preserve">FiBL is </w:t>
      </w:r>
      <w:r w:rsidR="00A30AF8">
        <w:rPr>
          <w:rFonts w:ascii="Arial" w:hAnsi="Arial" w:cs="Arial"/>
          <w:sz w:val="22"/>
          <w:szCs w:val="22"/>
          <w:lang w:val="en-GB"/>
        </w:rPr>
        <w:t xml:space="preserve">jointly </w:t>
      </w:r>
      <w:r w:rsidR="00BE5E84" w:rsidRPr="00143B12">
        <w:rPr>
          <w:rFonts w:ascii="Arial" w:hAnsi="Arial" w:cs="Arial"/>
          <w:sz w:val="22"/>
          <w:szCs w:val="22"/>
          <w:lang w:val="en-GB"/>
        </w:rPr>
        <w:t>responsible for the stand coordination in the framework of the</w:t>
      </w:r>
      <w:r w:rsidR="00283F7E" w:rsidRPr="00143B12">
        <w:rPr>
          <w:rFonts w:ascii="Arial" w:hAnsi="Arial" w:cs="Arial"/>
          <w:sz w:val="22"/>
          <w:szCs w:val="22"/>
          <w:lang w:val="en-GB"/>
        </w:rPr>
        <w:t xml:space="preserve"> </w:t>
      </w:r>
      <w:r w:rsidRPr="00143B12">
        <w:rPr>
          <w:rFonts w:ascii="Arial" w:hAnsi="Arial" w:cs="Arial"/>
          <w:sz w:val="22"/>
          <w:szCs w:val="22"/>
          <w:lang w:val="en-GB"/>
        </w:rPr>
        <w:t>SECO-founded project “Organic Market Deve</w:t>
      </w:r>
      <w:r w:rsidR="00691C83" w:rsidRPr="00143B12">
        <w:rPr>
          <w:rFonts w:ascii="Arial" w:hAnsi="Arial" w:cs="Arial"/>
          <w:sz w:val="22"/>
          <w:szCs w:val="22"/>
          <w:lang w:val="en-GB"/>
        </w:rPr>
        <w:t xml:space="preserve">lopment in Ukraine 2012 – 2016”. On Thursday, 11 February, the forum </w:t>
      </w:r>
      <w:r w:rsidR="00246A4F">
        <w:rPr>
          <w:rFonts w:ascii="Arial" w:hAnsi="Arial" w:cs="Arial"/>
          <w:sz w:val="22"/>
          <w:szCs w:val="22"/>
          <w:lang w:val="en-GB"/>
        </w:rPr>
        <w:t>“</w:t>
      </w:r>
      <w:r w:rsidR="00691C83" w:rsidRPr="00143B12">
        <w:rPr>
          <w:rFonts w:ascii="Arial" w:hAnsi="Arial" w:cs="Arial"/>
          <w:sz w:val="22"/>
          <w:szCs w:val="22"/>
          <w:lang w:val="en-GB"/>
        </w:rPr>
        <w:t>Ukraine as reliable organic supplier” will take place</w:t>
      </w:r>
      <w:r w:rsidR="00BB7EB5">
        <w:rPr>
          <w:rFonts w:ascii="Arial" w:hAnsi="Arial" w:cs="Arial"/>
          <w:sz w:val="22"/>
          <w:szCs w:val="22"/>
          <w:lang w:val="en-GB"/>
        </w:rPr>
        <w:t xml:space="preserve"> in Room München from 2 pm to 4 pm.</w:t>
      </w:r>
      <w:r w:rsidR="005B4215">
        <w:rPr>
          <w:rFonts w:ascii="Arial" w:hAnsi="Arial" w:cs="Arial"/>
          <w:sz w:val="22"/>
          <w:szCs w:val="22"/>
          <w:lang w:val="en-GB"/>
        </w:rPr>
        <w:t xml:space="preserve"> During this event, representatives of Ukrainian producers, importers, certification bodies and </w:t>
      </w:r>
      <w:r w:rsidR="00A43EC0">
        <w:rPr>
          <w:rFonts w:ascii="Arial" w:hAnsi="Arial" w:cs="Arial"/>
          <w:sz w:val="22"/>
          <w:szCs w:val="22"/>
          <w:lang w:val="en-GB"/>
        </w:rPr>
        <w:t xml:space="preserve">the </w:t>
      </w:r>
      <w:r w:rsidR="00ED5EE4">
        <w:rPr>
          <w:rFonts w:ascii="Arial" w:hAnsi="Arial" w:cs="Arial"/>
          <w:sz w:val="22"/>
          <w:szCs w:val="22"/>
          <w:lang w:val="en-GB"/>
        </w:rPr>
        <w:t>government will talk about current developments in Ukraine.</w:t>
      </w:r>
    </w:p>
    <w:p w14:paraId="635ACF90" w14:textId="77777777" w:rsidR="002E7CDF" w:rsidRPr="00143B12" w:rsidRDefault="002E7CDF" w:rsidP="0072141E">
      <w:pPr>
        <w:rPr>
          <w:rFonts w:ascii="Arial" w:hAnsi="Arial" w:cs="Arial"/>
          <w:sz w:val="22"/>
          <w:szCs w:val="22"/>
          <w:lang w:val="en-GB"/>
        </w:rPr>
      </w:pPr>
    </w:p>
    <w:p w14:paraId="139A693A" w14:textId="36088205" w:rsidR="0072141E" w:rsidRPr="00143B12" w:rsidRDefault="00EB5A27" w:rsidP="0072141E">
      <w:pPr>
        <w:rPr>
          <w:rFonts w:ascii="Arial" w:hAnsi="Arial" w:cs="Arial"/>
          <w:b/>
          <w:sz w:val="22"/>
          <w:szCs w:val="22"/>
          <w:lang w:val="en-GB"/>
        </w:rPr>
      </w:pPr>
      <w:r w:rsidRPr="00143B12">
        <w:rPr>
          <w:rFonts w:ascii="Arial" w:hAnsi="Arial" w:cs="Arial"/>
          <w:b/>
          <w:sz w:val="22"/>
          <w:szCs w:val="22"/>
          <w:lang w:val="en-GB"/>
        </w:rPr>
        <w:t>Important</w:t>
      </w:r>
      <w:r w:rsidR="0072141E" w:rsidRPr="00143B12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43B12">
        <w:rPr>
          <w:rFonts w:ascii="Arial" w:hAnsi="Arial" w:cs="Arial"/>
          <w:b/>
          <w:sz w:val="22"/>
          <w:szCs w:val="22"/>
          <w:lang w:val="en-GB"/>
        </w:rPr>
        <w:t>dates</w:t>
      </w:r>
    </w:p>
    <w:p w14:paraId="7931CA0D" w14:textId="10B4D21D" w:rsidR="00EB5A27" w:rsidRPr="00143B12" w:rsidRDefault="0002352C" w:rsidP="00EB5A27">
      <w:pPr>
        <w:numPr>
          <w:ilvl w:val="0"/>
          <w:numId w:val="11"/>
        </w:numPr>
        <w:rPr>
          <w:rFonts w:ascii="Arial" w:hAnsi="Arial" w:cs="Arial"/>
          <w:sz w:val="22"/>
          <w:szCs w:val="22"/>
          <w:lang w:val="en-GB"/>
        </w:rPr>
      </w:pPr>
      <w:r w:rsidRPr="00143B12">
        <w:rPr>
          <w:rFonts w:ascii="Arial" w:hAnsi="Arial" w:cs="Arial"/>
          <w:sz w:val="22"/>
          <w:szCs w:val="22"/>
          <w:lang w:val="en-GB"/>
        </w:rPr>
        <w:t>Book presentation</w:t>
      </w:r>
      <w:r w:rsidR="00EB5A27" w:rsidRPr="00143B12">
        <w:rPr>
          <w:rFonts w:ascii="Arial" w:hAnsi="Arial" w:cs="Arial"/>
          <w:sz w:val="22"/>
          <w:szCs w:val="22"/>
          <w:lang w:val="en-GB"/>
        </w:rPr>
        <w:t xml:space="preserve"> "The World of Organic Agriculture" </w:t>
      </w:r>
      <w:hyperlink r:id="rId12" w:history="1">
        <w:r w:rsidR="00EB5A27" w:rsidRPr="00143B12">
          <w:rPr>
            <w:rStyle w:val="Hyperlink"/>
            <w:rFonts w:ascii="Arial" w:eastAsiaTheme="majorEastAsia" w:hAnsi="Arial"/>
            <w:sz w:val="22"/>
            <w:szCs w:val="22"/>
            <w:lang w:val="en-GB"/>
          </w:rPr>
          <w:t>www.organic-world.net/</w:t>
        </w:r>
      </w:hyperlink>
    </w:p>
    <w:p w14:paraId="062154DB" w14:textId="3D1C309D" w:rsidR="00EB5A27" w:rsidRPr="00143B12" w:rsidRDefault="0002352C" w:rsidP="00EB5A27">
      <w:pPr>
        <w:ind w:left="720"/>
        <w:rPr>
          <w:rStyle w:val="Hyperlink"/>
          <w:rFonts w:eastAsiaTheme="majorEastAsia"/>
          <w:lang w:val="en-GB"/>
        </w:rPr>
      </w:pPr>
      <w:r w:rsidRPr="00143B12">
        <w:rPr>
          <w:rFonts w:ascii="Arial" w:hAnsi="Arial" w:cs="Arial"/>
          <w:sz w:val="22"/>
          <w:szCs w:val="22"/>
          <w:lang w:val="en-GB"/>
        </w:rPr>
        <w:t>Wednesday</w:t>
      </w:r>
      <w:r w:rsidR="00EB5A27" w:rsidRPr="00143B12">
        <w:rPr>
          <w:rFonts w:ascii="Arial" w:hAnsi="Arial" w:cs="Arial"/>
          <w:sz w:val="22"/>
          <w:szCs w:val="22"/>
          <w:lang w:val="en-GB"/>
        </w:rPr>
        <w:t>, 1</w:t>
      </w:r>
      <w:r w:rsidRPr="00143B12">
        <w:rPr>
          <w:rFonts w:ascii="Arial" w:hAnsi="Arial" w:cs="Arial"/>
          <w:sz w:val="22"/>
          <w:szCs w:val="22"/>
          <w:lang w:val="en-GB"/>
        </w:rPr>
        <w:t>0 February</w:t>
      </w:r>
      <w:r w:rsidR="00EB5A27" w:rsidRPr="00143B12">
        <w:rPr>
          <w:rFonts w:ascii="Arial" w:hAnsi="Arial" w:cs="Arial"/>
          <w:sz w:val="22"/>
          <w:szCs w:val="22"/>
          <w:lang w:val="en-GB"/>
        </w:rPr>
        <w:t xml:space="preserve">, </w:t>
      </w:r>
      <w:r w:rsidRPr="00143B12">
        <w:rPr>
          <w:rFonts w:ascii="Arial" w:hAnsi="Arial" w:cs="Arial"/>
          <w:sz w:val="22"/>
          <w:szCs w:val="22"/>
          <w:lang w:val="en-GB"/>
        </w:rPr>
        <w:t>4.30 pm to 5.45 pm</w:t>
      </w:r>
      <w:r w:rsidR="00EB5A27" w:rsidRPr="00143B12">
        <w:rPr>
          <w:rFonts w:ascii="Arial" w:hAnsi="Arial" w:cs="Arial"/>
          <w:sz w:val="22"/>
          <w:szCs w:val="22"/>
          <w:lang w:val="en-GB"/>
        </w:rPr>
        <w:t xml:space="preserve">, </w:t>
      </w:r>
      <w:r w:rsidRPr="00143B12">
        <w:rPr>
          <w:rFonts w:ascii="Arial" w:hAnsi="Arial" w:cs="Arial"/>
          <w:sz w:val="22"/>
          <w:szCs w:val="22"/>
          <w:lang w:val="en-GB"/>
        </w:rPr>
        <w:t>Room</w:t>
      </w:r>
      <w:r w:rsidR="00EB5A27" w:rsidRPr="00143B12">
        <w:rPr>
          <w:rFonts w:ascii="Arial" w:hAnsi="Arial" w:cs="Arial"/>
          <w:sz w:val="22"/>
          <w:szCs w:val="22"/>
          <w:lang w:val="en-GB"/>
        </w:rPr>
        <w:t xml:space="preserve"> Istanbul </w:t>
      </w:r>
    </w:p>
    <w:p w14:paraId="514589CE" w14:textId="7AFC4AC7" w:rsidR="00EB5A27" w:rsidRPr="00791C06" w:rsidRDefault="00EB5A27" w:rsidP="00F865C9">
      <w:pPr>
        <w:numPr>
          <w:ilvl w:val="0"/>
          <w:numId w:val="11"/>
        </w:numPr>
        <w:rPr>
          <w:rStyle w:val="Hyperlink"/>
          <w:rFonts w:ascii="Arial" w:hAnsi="Arial" w:cs="Arial"/>
          <w:color w:val="000000"/>
          <w:sz w:val="22"/>
          <w:szCs w:val="22"/>
          <w:u w:val="none"/>
          <w:lang w:val="en-GB"/>
        </w:rPr>
      </w:pPr>
      <w:r w:rsidRPr="00791C06">
        <w:rPr>
          <w:rFonts w:ascii="Arial" w:hAnsi="Arial" w:cs="Arial"/>
          <w:sz w:val="22"/>
          <w:szCs w:val="22"/>
          <w:lang w:val="en-GB"/>
        </w:rPr>
        <w:t xml:space="preserve">Science </w:t>
      </w:r>
      <w:r w:rsidR="0002352C" w:rsidRPr="00791C06">
        <w:rPr>
          <w:rFonts w:ascii="Arial" w:hAnsi="Arial" w:cs="Arial"/>
          <w:sz w:val="22"/>
          <w:szCs w:val="22"/>
          <w:lang w:val="en-GB"/>
        </w:rPr>
        <w:t>Day</w:t>
      </w:r>
      <w:r w:rsidRPr="00791C06">
        <w:rPr>
          <w:rFonts w:ascii="Arial" w:hAnsi="Arial" w:cs="Arial"/>
          <w:sz w:val="22"/>
          <w:szCs w:val="22"/>
          <w:lang w:val="en-GB"/>
        </w:rPr>
        <w:t xml:space="preserve">, </w:t>
      </w:r>
      <w:r w:rsidR="0002352C" w:rsidRPr="00791C06">
        <w:rPr>
          <w:rFonts w:ascii="Arial" w:hAnsi="Arial" w:cs="Arial"/>
          <w:sz w:val="22"/>
          <w:szCs w:val="22"/>
          <w:lang w:val="en-GB"/>
        </w:rPr>
        <w:t>Friday, 12 February</w:t>
      </w:r>
      <w:r w:rsidRPr="00791C06">
        <w:rPr>
          <w:rFonts w:ascii="Arial" w:hAnsi="Arial" w:cs="Arial"/>
          <w:sz w:val="22"/>
          <w:szCs w:val="22"/>
          <w:lang w:val="en-GB"/>
        </w:rPr>
        <w:t>, 9</w:t>
      </w:r>
      <w:r w:rsidR="0002352C" w:rsidRPr="00791C06">
        <w:rPr>
          <w:rFonts w:ascii="Arial" w:hAnsi="Arial" w:cs="Arial"/>
          <w:sz w:val="22"/>
          <w:szCs w:val="22"/>
          <w:lang w:val="en-GB"/>
        </w:rPr>
        <w:t xml:space="preserve"> am</w:t>
      </w:r>
      <w:r w:rsidRPr="00791C06">
        <w:rPr>
          <w:rFonts w:ascii="Arial" w:hAnsi="Arial" w:cs="Arial"/>
          <w:sz w:val="22"/>
          <w:szCs w:val="22"/>
          <w:lang w:val="en-GB"/>
        </w:rPr>
        <w:t xml:space="preserve"> </w:t>
      </w:r>
      <w:r w:rsidR="0002352C" w:rsidRPr="00791C06">
        <w:rPr>
          <w:rFonts w:ascii="Arial" w:hAnsi="Arial" w:cs="Arial"/>
          <w:sz w:val="22"/>
          <w:szCs w:val="22"/>
          <w:lang w:val="en-GB"/>
        </w:rPr>
        <w:t>to 5 pm, Room</w:t>
      </w:r>
      <w:r w:rsidRPr="00791C06">
        <w:rPr>
          <w:rFonts w:ascii="Arial" w:hAnsi="Arial" w:cs="Arial"/>
          <w:sz w:val="22"/>
          <w:szCs w:val="22"/>
          <w:lang w:val="en-GB"/>
        </w:rPr>
        <w:t xml:space="preserve"> Oslo </w:t>
      </w:r>
      <w:r w:rsidRPr="00791C06">
        <w:rPr>
          <w:rFonts w:ascii="Arial" w:hAnsi="Arial" w:cs="Arial"/>
          <w:sz w:val="22"/>
          <w:szCs w:val="22"/>
          <w:lang w:val="en-GB"/>
        </w:rPr>
        <w:br/>
        <w:t>Programm</w:t>
      </w:r>
      <w:r w:rsidR="00741E10" w:rsidRPr="00791C06">
        <w:rPr>
          <w:rFonts w:ascii="Arial" w:hAnsi="Arial" w:cs="Arial"/>
          <w:sz w:val="22"/>
          <w:szCs w:val="22"/>
          <w:lang w:val="en-GB"/>
        </w:rPr>
        <w:t>e</w:t>
      </w:r>
      <w:r w:rsidRPr="00791C06">
        <w:rPr>
          <w:rFonts w:ascii="Arial" w:hAnsi="Arial" w:cs="Arial"/>
          <w:sz w:val="22"/>
          <w:szCs w:val="22"/>
          <w:lang w:val="en-GB"/>
        </w:rPr>
        <w:t xml:space="preserve">: </w:t>
      </w:r>
      <w:hyperlink r:id="rId13" w:history="1">
        <w:r w:rsidRPr="00791C06">
          <w:rPr>
            <w:rStyle w:val="Hyperlink"/>
            <w:rFonts w:ascii="Arial" w:eastAsiaTheme="majorEastAsia" w:hAnsi="Arial"/>
            <w:sz w:val="22"/>
            <w:szCs w:val="22"/>
            <w:lang w:val="en-GB"/>
          </w:rPr>
          <w:t>http://www.organic-research.net/tipi/tipi-events/science-day-2016.html</w:t>
        </w:r>
      </w:hyperlink>
      <w:r w:rsidRPr="00791C06">
        <w:rPr>
          <w:rStyle w:val="Hyperlink"/>
          <w:rFonts w:ascii="Arial" w:eastAsiaTheme="majorEastAsia" w:hAnsi="Arial"/>
          <w:sz w:val="22"/>
          <w:szCs w:val="22"/>
          <w:lang w:val="en-GB"/>
        </w:rPr>
        <w:t xml:space="preserve"> </w:t>
      </w:r>
      <w:r w:rsidR="00741E10" w:rsidRPr="00791C06">
        <w:rPr>
          <w:rFonts w:ascii="Arial" w:eastAsiaTheme="majorEastAsia" w:hAnsi="Arial" w:cs="Arial"/>
          <w:color w:val="auto"/>
          <w:sz w:val="22"/>
          <w:szCs w:val="22"/>
          <w:lang w:val="en-GB"/>
        </w:rPr>
        <w:t>Registration</w:t>
      </w:r>
      <w:r w:rsidRPr="00791C06">
        <w:rPr>
          <w:rFonts w:ascii="Arial" w:eastAsiaTheme="majorEastAsia" w:hAnsi="Arial" w:cs="Arial"/>
          <w:color w:val="auto"/>
          <w:sz w:val="22"/>
          <w:szCs w:val="22"/>
          <w:lang w:val="en-GB"/>
        </w:rPr>
        <w:t>:</w:t>
      </w:r>
      <w:hyperlink r:id="rId14" w:history="1">
        <w:r w:rsidRPr="00791C06">
          <w:rPr>
            <w:rStyle w:val="Hyperlink"/>
            <w:rFonts w:ascii="Arial" w:eastAsiaTheme="majorEastAsia" w:hAnsi="Arial"/>
            <w:sz w:val="22"/>
            <w:szCs w:val="22"/>
            <w:lang w:val="en-GB"/>
          </w:rPr>
          <w:t>https://anmeldeservice.fibl.org/nc/de/veranstaltung.html?tx_registrationservice_pi1[id]=647</w:t>
        </w:r>
      </w:hyperlink>
    </w:p>
    <w:p w14:paraId="73C48FCE" w14:textId="48187855" w:rsidR="00EB5A27" w:rsidRPr="00143B12" w:rsidRDefault="00EB5A27" w:rsidP="00BB74F6">
      <w:pPr>
        <w:pStyle w:val="fiblaufzaehlungzusatz"/>
      </w:pPr>
      <w:r w:rsidRPr="00143B12">
        <w:t xml:space="preserve">Forum „Ukraine </w:t>
      </w:r>
      <w:r w:rsidR="0002352C" w:rsidRPr="00143B12">
        <w:t>as</w:t>
      </w:r>
      <w:r w:rsidRPr="00143B12">
        <w:t xml:space="preserve"> </w:t>
      </w:r>
      <w:r w:rsidR="0002352C" w:rsidRPr="00143B12">
        <w:t>reliable organic supplier</w:t>
      </w:r>
      <w:r w:rsidRPr="00143B12">
        <w:t xml:space="preserve">“. </w:t>
      </w:r>
    </w:p>
    <w:p w14:paraId="56CDC839" w14:textId="16EF860C" w:rsidR="00EB5A27" w:rsidRPr="00143B12" w:rsidRDefault="005B2926" w:rsidP="00BB74F6">
      <w:pPr>
        <w:pStyle w:val="fiblaufzaehlungzusatz"/>
      </w:pPr>
      <w:r w:rsidRPr="00143B12">
        <w:t>Registration</w:t>
      </w:r>
      <w:r w:rsidR="00EB5A27" w:rsidRPr="00143B12">
        <w:t xml:space="preserve">: </w:t>
      </w:r>
      <w:hyperlink r:id="rId15" w:history="1">
        <w:r w:rsidR="00EB5A27" w:rsidRPr="00143B12">
          <w:rPr>
            <w:rStyle w:val="Hyperlink"/>
          </w:rPr>
          <w:t>http://goo.gl/forms/SJOonVRJQE</w:t>
        </w:r>
      </w:hyperlink>
    </w:p>
    <w:p w14:paraId="2F870C3F" w14:textId="33EBB076" w:rsidR="00EB5A27" w:rsidRPr="00143B12" w:rsidRDefault="008151A1" w:rsidP="00BB74F6">
      <w:pPr>
        <w:pStyle w:val="fiblaufzaehlungzusatz"/>
        <w:rPr>
          <w:rFonts w:cs="Times New Roman"/>
          <w:color w:val="0000FF"/>
          <w:u w:val="single"/>
        </w:rPr>
      </w:pPr>
      <w:r w:rsidRPr="00143B12">
        <w:t>Network meeting of the</w:t>
      </w:r>
      <w:r w:rsidR="007A1BFB" w:rsidRPr="00143B12">
        <w:t xml:space="preserve"> </w:t>
      </w:r>
      <w:r w:rsidR="001D349E">
        <w:t>“</w:t>
      </w:r>
      <w:r w:rsidR="007A1BFB" w:rsidRPr="00143B12">
        <w:t>Traineeprogramm</w:t>
      </w:r>
      <w:r w:rsidR="001D349E">
        <w:t xml:space="preserve"> </w:t>
      </w:r>
      <w:r w:rsidRPr="00143B12">
        <w:t>Ökolandbau” at the FiBL stand</w:t>
      </w:r>
    </w:p>
    <w:p w14:paraId="6AEDA90C" w14:textId="3B7D5F7D" w:rsidR="00EB5A27" w:rsidRPr="00143B12" w:rsidRDefault="008151A1" w:rsidP="00BB74F6">
      <w:pPr>
        <w:pStyle w:val="fiblaufzaehlungzusatz"/>
      </w:pPr>
      <w:r w:rsidRPr="00143B12">
        <w:t>Thursday, 11</w:t>
      </w:r>
      <w:r w:rsidR="00EB5A27" w:rsidRPr="00143B12">
        <w:t xml:space="preserve"> </w:t>
      </w:r>
      <w:r w:rsidRPr="00143B12">
        <w:t>February</w:t>
      </w:r>
      <w:r w:rsidR="00EB5A27" w:rsidRPr="00143B12">
        <w:t xml:space="preserve"> </w:t>
      </w:r>
      <w:r w:rsidRPr="00143B12">
        <w:t>from</w:t>
      </w:r>
      <w:r w:rsidR="00EB5A27" w:rsidRPr="00143B12">
        <w:t xml:space="preserve"> </w:t>
      </w:r>
      <w:r w:rsidRPr="00143B12">
        <w:t>6.30 pm</w:t>
      </w:r>
      <w:r w:rsidR="00EB5A27" w:rsidRPr="00143B12">
        <w:t xml:space="preserve">, </w:t>
      </w:r>
      <w:r w:rsidRPr="00143B12">
        <w:t>Hall</w:t>
      </w:r>
      <w:r w:rsidR="00201B0A" w:rsidRPr="00143B12">
        <w:t xml:space="preserve"> 1 (stand no</w:t>
      </w:r>
      <w:r w:rsidR="00EB5A27" w:rsidRPr="00143B12">
        <w:t>. 549)</w:t>
      </w:r>
    </w:p>
    <w:p w14:paraId="5CD0FF8B" w14:textId="77777777" w:rsidR="00C728B4" w:rsidRPr="00143B12" w:rsidRDefault="00C728B4" w:rsidP="00C728B4">
      <w:pPr>
        <w:rPr>
          <w:rFonts w:ascii="Arial" w:hAnsi="Arial" w:cs="Arial"/>
          <w:sz w:val="22"/>
          <w:szCs w:val="22"/>
          <w:lang w:val="en-GB"/>
        </w:rPr>
      </w:pPr>
    </w:p>
    <w:p w14:paraId="58E865CA" w14:textId="4433B078" w:rsidR="00222B6A" w:rsidRPr="00143B12" w:rsidRDefault="00706EAD" w:rsidP="00222B6A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143B12">
        <w:rPr>
          <w:rFonts w:ascii="Arial" w:hAnsi="Arial" w:cs="Arial"/>
          <w:b/>
          <w:bCs/>
          <w:sz w:val="22"/>
          <w:szCs w:val="22"/>
          <w:lang w:val="en-GB"/>
        </w:rPr>
        <w:t xml:space="preserve">Detailed programme </w:t>
      </w:r>
      <w:r w:rsidR="00B9518B">
        <w:rPr>
          <w:rFonts w:ascii="Arial" w:hAnsi="Arial" w:cs="Arial"/>
          <w:b/>
          <w:bCs/>
          <w:sz w:val="22"/>
          <w:szCs w:val="22"/>
          <w:lang w:val="en-GB"/>
        </w:rPr>
        <w:t xml:space="preserve">of events </w:t>
      </w:r>
      <w:r w:rsidRPr="00143B12">
        <w:rPr>
          <w:rFonts w:ascii="Arial" w:hAnsi="Arial" w:cs="Arial"/>
          <w:b/>
          <w:bCs/>
          <w:sz w:val="22"/>
          <w:szCs w:val="22"/>
          <w:lang w:val="en-GB"/>
        </w:rPr>
        <w:t xml:space="preserve">with FiBL </w:t>
      </w:r>
      <w:r w:rsidR="00C92856">
        <w:rPr>
          <w:rFonts w:ascii="Arial" w:hAnsi="Arial" w:cs="Arial"/>
          <w:b/>
          <w:bCs/>
          <w:sz w:val="22"/>
          <w:szCs w:val="22"/>
          <w:lang w:val="en-GB"/>
        </w:rPr>
        <w:t>participation</w:t>
      </w:r>
      <w:r w:rsidR="00222B6A" w:rsidRPr="00143B12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6695DE9B" w14:textId="2AD97F65" w:rsidR="00222B6A" w:rsidRPr="00143B12" w:rsidRDefault="00D91C0D" w:rsidP="00222B6A">
      <w:pPr>
        <w:rPr>
          <w:rFonts w:ascii="Arial" w:hAnsi="Arial" w:cs="Arial"/>
          <w:sz w:val="22"/>
          <w:szCs w:val="22"/>
          <w:lang w:val="en-GB"/>
        </w:rPr>
      </w:pPr>
      <w:r w:rsidRPr="00143B12">
        <w:rPr>
          <w:rFonts w:ascii="Arial" w:hAnsi="Arial" w:cs="Arial"/>
          <w:sz w:val="22"/>
          <w:szCs w:val="22"/>
          <w:lang w:val="en-GB"/>
        </w:rPr>
        <w:t xml:space="preserve">Wednesday, 10 February </w:t>
      </w:r>
      <w:r w:rsidR="00222B6A" w:rsidRPr="00143B12">
        <w:rPr>
          <w:rFonts w:ascii="Arial" w:hAnsi="Arial" w:cs="Arial"/>
          <w:sz w:val="22"/>
          <w:szCs w:val="22"/>
          <w:lang w:val="en-GB"/>
        </w:rPr>
        <w:t>2016</w:t>
      </w:r>
    </w:p>
    <w:p w14:paraId="1E89D38D" w14:textId="0F9CEFB9" w:rsidR="00222B6A" w:rsidRPr="00143B12" w:rsidRDefault="00D91C0D" w:rsidP="00BB74F6">
      <w:pPr>
        <w:pStyle w:val="fiblaufzaehlungzusatz"/>
      </w:pPr>
      <w:r w:rsidRPr="00143B12">
        <w:t xml:space="preserve">11 am </w:t>
      </w:r>
      <w:r w:rsidR="00293842" w:rsidRPr="00143B12">
        <w:t>to</w:t>
      </w:r>
      <w:r w:rsidRPr="00143B12">
        <w:t xml:space="preserve"> 11.</w:t>
      </w:r>
      <w:r w:rsidR="00222B6A" w:rsidRPr="00143B12">
        <w:t>45</w:t>
      </w:r>
      <w:r w:rsidRPr="00143B12">
        <w:t xml:space="preserve"> am</w:t>
      </w:r>
      <w:r w:rsidR="00222B6A" w:rsidRPr="00143B12">
        <w:t xml:space="preserve">: </w:t>
      </w:r>
      <w:hyperlink r:id="rId16" w:anchor="c34330" w:history="1">
        <w:r w:rsidR="00222B6A" w:rsidRPr="00143B12">
          <w:rPr>
            <w:rStyle w:val="Hyperlink"/>
            <w:rFonts w:cs="Arial"/>
          </w:rPr>
          <w:t>The European Market for Organic Food (</w:t>
        </w:r>
        <w:r w:rsidR="00D92B09" w:rsidRPr="00143B12">
          <w:rPr>
            <w:rStyle w:val="Hyperlink"/>
            <w:rFonts w:cs="Arial"/>
          </w:rPr>
          <w:t>Hall</w:t>
        </w:r>
        <w:r w:rsidR="00222B6A" w:rsidRPr="00143B12">
          <w:rPr>
            <w:rStyle w:val="Hyperlink"/>
            <w:rFonts w:cs="Arial"/>
          </w:rPr>
          <w:t xml:space="preserve"> Shanghai)</w:t>
        </w:r>
      </w:hyperlink>
      <w:r w:rsidR="00222B6A" w:rsidRPr="00143B12">
        <w:t xml:space="preserve"> </w:t>
      </w:r>
    </w:p>
    <w:p w14:paraId="288589A3" w14:textId="4AC79792" w:rsidR="00222B6A" w:rsidRPr="00143B12" w:rsidRDefault="00D91C0D" w:rsidP="00BB74F6">
      <w:pPr>
        <w:pStyle w:val="fiblaufzaehlungzusatz"/>
      </w:pPr>
      <w:r w:rsidRPr="00143B12">
        <w:t xml:space="preserve">11 am </w:t>
      </w:r>
      <w:r w:rsidR="00293842" w:rsidRPr="00143B12">
        <w:t>to</w:t>
      </w:r>
      <w:r w:rsidRPr="00143B12">
        <w:t xml:space="preserve"> 12.</w:t>
      </w:r>
      <w:r w:rsidR="00222B6A" w:rsidRPr="00143B12">
        <w:t>30</w:t>
      </w:r>
      <w:r w:rsidRPr="00143B12">
        <w:t xml:space="preserve"> pm</w:t>
      </w:r>
      <w:r w:rsidR="00293842" w:rsidRPr="00143B12">
        <w:t>:</w:t>
      </w:r>
      <w:r w:rsidR="00222B6A" w:rsidRPr="00143B12">
        <w:t xml:space="preserve"> </w:t>
      </w:r>
      <w:hyperlink r:id="rId17" w:anchor="c34328" w:history="1">
        <w:r w:rsidR="00222B6A" w:rsidRPr="00143B12">
          <w:rPr>
            <w:rStyle w:val="Hyperlink"/>
            <w:rFonts w:cs="Arial"/>
          </w:rPr>
          <w:t>Organic 3.0 - Turning concept into practice (</w:t>
        </w:r>
        <w:r w:rsidR="00D92B09" w:rsidRPr="00143B12">
          <w:rPr>
            <w:rStyle w:val="Hyperlink"/>
            <w:rFonts w:cs="Arial"/>
          </w:rPr>
          <w:t>Hall</w:t>
        </w:r>
        <w:r w:rsidR="00222B6A" w:rsidRPr="00143B12">
          <w:rPr>
            <w:rStyle w:val="Hyperlink"/>
            <w:rFonts w:cs="Arial"/>
          </w:rPr>
          <w:t xml:space="preserve"> Kiew)</w:t>
        </w:r>
      </w:hyperlink>
      <w:r w:rsidR="00222B6A" w:rsidRPr="00143B12">
        <w:t xml:space="preserve"> </w:t>
      </w:r>
    </w:p>
    <w:p w14:paraId="25FDFBA6" w14:textId="3F265DA9" w:rsidR="00222B6A" w:rsidRPr="00143B12" w:rsidRDefault="00D91C0D" w:rsidP="00BB74F6">
      <w:pPr>
        <w:pStyle w:val="fiblaufzaehlungzusatz"/>
      </w:pPr>
      <w:r w:rsidRPr="00143B12">
        <w:t>4 pm</w:t>
      </w:r>
      <w:r w:rsidR="00222B6A" w:rsidRPr="00143B12">
        <w:t xml:space="preserve"> </w:t>
      </w:r>
      <w:r w:rsidR="00293842" w:rsidRPr="00143B12">
        <w:t>to</w:t>
      </w:r>
      <w:r w:rsidR="00222B6A" w:rsidRPr="00143B12">
        <w:t xml:space="preserve"> </w:t>
      </w:r>
      <w:r w:rsidRPr="00143B12">
        <w:t>5.</w:t>
      </w:r>
      <w:r w:rsidR="00222B6A" w:rsidRPr="00143B12">
        <w:t>45</w:t>
      </w:r>
      <w:r w:rsidRPr="00143B12">
        <w:t xml:space="preserve"> pm</w:t>
      </w:r>
      <w:r w:rsidR="00293842" w:rsidRPr="00143B12">
        <w:t>:</w:t>
      </w:r>
      <w:r w:rsidR="00222B6A" w:rsidRPr="00143B12">
        <w:t xml:space="preserve"> </w:t>
      </w:r>
      <w:hyperlink r:id="rId18" w:anchor="c34326" w:history="1">
        <w:r w:rsidR="00222B6A" w:rsidRPr="00143B12">
          <w:rPr>
            <w:rStyle w:val="Hyperlink"/>
            <w:rFonts w:cs="Arial"/>
          </w:rPr>
          <w:t>The World of Organic Agriculture - Statistics and Emerging Trends (</w:t>
        </w:r>
        <w:r w:rsidR="00D92B09" w:rsidRPr="00143B12">
          <w:rPr>
            <w:rStyle w:val="Hyperlink"/>
            <w:rFonts w:cs="Arial"/>
          </w:rPr>
          <w:t>Room</w:t>
        </w:r>
        <w:r w:rsidR="00222B6A" w:rsidRPr="00143B12">
          <w:rPr>
            <w:rStyle w:val="Hyperlink"/>
            <w:rFonts w:cs="Arial"/>
          </w:rPr>
          <w:t xml:space="preserve"> Istanbul)</w:t>
        </w:r>
      </w:hyperlink>
      <w:r w:rsidR="00222B6A" w:rsidRPr="00143B12">
        <w:t xml:space="preserve"> </w:t>
      </w:r>
    </w:p>
    <w:p w14:paraId="1BABC315" w14:textId="32C76F1D" w:rsidR="00222B6A" w:rsidRPr="00143B12" w:rsidRDefault="00D91C0D" w:rsidP="00BB74F6">
      <w:pPr>
        <w:pStyle w:val="fiblaufzaehlungzusatz"/>
      </w:pPr>
      <w:r w:rsidRPr="00143B12">
        <w:t xml:space="preserve">5 pm </w:t>
      </w:r>
      <w:r w:rsidR="00293842" w:rsidRPr="00143B12">
        <w:t>to</w:t>
      </w:r>
      <w:r w:rsidRPr="00143B12">
        <w:t xml:space="preserve"> 6 pm</w:t>
      </w:r>
      <w:r w:rsidR="00293842" w:rsidRPr="00143B12">
        <w:t>:</w:t>
      </w:r>
      <w:r w:rsidR="00222B6A" w:rsidRPr="00143B12">
        <w:t xml:space="preserve"> CAP in CEE? </w:t>
      </w:r>
      <w:hyperlink r:id="rId19" w:anchor="c34302" w:history="1">
        <w:r w:rsidR="00222B6A" w:rsidRPr="00143B12">
          <w:rPr>
            <w:rStyle w:val="Hyperlink"/>
            <w:rFonts w:cs="Arial"/>
          </w:rPr>
          <w:t>Organic Sector Development in Central and Eastern Europe (</w:t>
        </w:r>
        <w:r w:rsidR="00D92B09" w:rsidRPr="00143B12">
          <w:rPr>
            <w:rStyle w:val="Hyperlink"/>
            <w:rFonts w:cs="Arial"/>
          </w:rPr>
          <w:t>Room</w:t>
        </w:r>
        <w:r w:rsidR="00222B6A" w:rsidRPr="00143B12">
          <w:rPr>
            <w:rStyle w:val="Hyperlink"/>
            <w:rFonts w:cs="Arial"/>
          </w:rPr>
          <w:t xml:space="preserve"> Oslo)</w:t>
        </w:r>
      </w:hyperlink>
    </w:p>
    <w:p w14:paraId="2767C3D0" w14:textId="77777777" w:rsidR="00222B6A" w:rsidRPr="00143B12" w:rsidRDefault="00222B6A" w:rsidP="00BB74F6">
      <w:pPr>
        <w:pStyle w:val="fiblaufzaehlungzusatz"/>
      </w:pPr>
    </w:p>
    <w:p w14:paraId="52CFCB78" w14:textId="67A5E16B" w:rsidR="00222B6A" w:rsidRPr="00143B12" w:rsidRDefault="00D91C0D" w:rsidP="00222B6A">
      <w:pPr>
        <w:rPr>
          <w:rFonts w:ascii="Arial" w:hAnsi="Arial" w:cs="Arial"/>
          <w:sz w:val="22"/>
          <w:szCs w:val="22"/>
          <w:lang w:val="en-GB"/>
        </w:rPr>
      </w:pPr>
      <w:r w:rsidRPr="00143B12">
        <w:rPr>
          <w:rFonts w:ascii="Arial" w:hAnsi="Arial" w:cs="Arial"/>
          <w:sz w:val="22"/>
          <w:szCs w:val="22"/>
          <w:lang w:val="en-GB"/>
        </w:rPr>
        <w:t>Thursday, 11</w:t>
      </w:r>
      <w:r w:rsidR="00222B6A" w:rsidRPr="00143B12">
        <w:rPr>
          <w:rFonts w:ascii="Arial" w:hAnsi="Arial" w:cs="Arial"/>
          <w:sz w:val="22"/>
          <w:szCs w:val="22"/>
          <w:lang w:val="en-GB"/>
        </w:rPr>
        <w:t xml:space="preserve"> </w:t>
      </w:r>
      <w:r w:rsidRPr="00143B12">
        <w:rPr>
          <w:rFonts w:ascii="Arial" w:hAnsi="Arial" w:cs="Arial"/>
          <w:sz w:val="22"/>
          <w:szCs w:val="22"/>
          <w:lang w:val="en-GB"/>
        </w:rPr>
        <w:t>February</w:t>
      </w:r>
      <w:r w:rsidR="00222B6A" w:rsidRPr="00143B12">
        <w:rPr>
          <w:rFonts w:ascii="Arial" w:hAnsi="Arial" w:cs="Arial"/>
          <w:sz w:val="22"/>
          <w:szCs w:val="22"/>
          <w:lang w:val="en-GB"/>
        </w:rPr>
        <w:t xml:space="preserve"> 2016</w:t>
      </w:r>
    </w:p>
    <w:p w14:paraId="08BD8A52" w14:textId="569C83E0" w:rsidR="00222B6A" w:rsidRPr="00143B12" w:rsidRDefault="00293842" w:rsidP="00BB74F6">
      <w:pPr>
        <w:pStyle w:val="fiblaufzaehlungzusatz"/>
      </w:pPr>
      <w:r w:rsidRPr="00143B12">
        <w:t>10 am</w:t>
      </w:r>
      <w:r w:rsidR="00222B6A" w:rsidRPr="00143B12">
        <w:t xml:space="preserve"> </w:t>
      </w:r>
      <w:r w:rsidRPr="00143B12">
        <w:t>to 11.</w:t>
      </w:r>
      <w:r w:rsidR="00222B6A" w:rsidRPr="00143B12">
        <w:t>30</w:t>
      </w:r>
      <w:r w:rsidRPr="00143B12">
        <w:t xml:space="preserve"> am</w:t>
      </w:r>
      <w:r w:rsidR="00222B6A" w:rsidRPr="00143B12">
        <w:t xml:space="preserve">: </w:t>
      </w:r>
      <w:hyperlink r:id="rId20" w:anchor="c34486" w:history="1">
        <w:r w:rsidR="00222B6A" w:rsidRPr="00143B12">
          <w:rPr>
            <w:rStyle w:val="Hyperlink"/>
            <w:rFonts w:cs="Arial"/>
          </w:rPr>
          <w:t>Organic Trade with Turkey - Learning form Best Practices to Engage in Successful Business Partnerships (</w:t>
        </w:r>
        <w:r w:rsidR="00537C64" w:rsidRPr="00143B12">
          <w:rPr>
            <w:rStyle w:val="Hyperlink"/>
            <w:rFonts w:cs="Arial"/>
          </w:rPr>
          <w:t>Room</w:t>
        </w:r>
        <w:r w:rsidR="00222B6A" w:rsidRPr="00143B12">
          <w:rPr>
            <w:rStyle w:val="Hyperlink"/>
            <w:rFonts w:cs="Arial"/>
          </w:rPr>
          <w:t xml:space="preserve"> Nizza)</w:t>
        </w:r>
      </w:hyperlink>
      <w:r w:rsidR="00222B6A" w:rsidRPr="00143B12">
        <w:t xml:space="preserve"> </w:t>
      </w:r>
    </w:p>
    <w:p w14:paraId="6A702974" w14:textId="38C4608D" w:rsidR="00222B6A" w:rsidRPr="00440162" w:rsidRDefault="00222B6A" w:rsidP="00BB74F6">
      <w:pPr>
        <w:pStyle w:val="fiblaufzaehlungzusatz"/>
      </w:pPr>
      <w:r w:rsidRPr="00440162">
        <w:t>10</w:t>
      </w:r>
      <w:r w:rsidR="00293842" w:rsidRPr="00440162">
        <w:t xml:space="preserve"> am to 10.</w:t>
      </w:r>
      <w:r w:rsidRPr="00440162">
        <w:t>45</w:t>
      </w:r>
      <w:r w:rsidR="00293842" w:rsidRPr="00440162">
        <w:t xml:space="preserve"> am</w:t>
      </w:r>
      <w:r w:rsidRPr="00440162">
        <w:t xml:space="preserve">: </w:t>
      </w:r>
      <w:hyperlink r:id="rId21" w:anchor="c34445" w:history="1">
        <w:r w:rsidRPr="00440162">
          <w:rPr>
            <w:rStyle w:val="Hyperlink"/>
            <w:rFonts w:cs="Arial"/>
            <w:lang w:val="de-CH"/>
          </w:rPr>
          <w:t>Nachhaltigkeit in der Wertschöpfungskette (</w:t>
        </w:r>
        <w:r w:rsidR="00D92B09" w:rsidRPr="00440162">
          <w:rPr>
            <w:rStyle w:val="Hyperlink"/>
            <w:rFonts w:cs="Arial"/>
            <w:lang w:val="de-CH"/>
          </w:rPr>
          <w:t>Room</w:t>
        </w:r>
        <w:r w:rsidRPr="00440162">
          <w:rPr>
            <w:rStyle w:val="Hyperlink"/>
            <w:rFonts w:cs="Arial"/>
            <w:lang w:val="de-CH"/>
          </w:rPr>
          <w:t xml:space="preserve"> Athen)</w:t>
        </w:r>
      </w:hyperlink>
      <w:r w:rsidRPr="00440162">
        <w:t xml:space="preserve"> </w:t>
      </w:r>
    </w:p>
    <w:p w14:paraId="6C168E64" w14:textId="5F47CCA4" w:rsidR="00222B6A" w:rsidRPr="00440162" w:rsidRDefault="00293842" w:rsidP="00BB74F6">
      <w:pPr>
        <w:pStyle w:val="fiblaufzaehlungzusatz"/>
      </w:pPr>
      <w:r w:rsidRPr="00440162">
        <w:t>11 am</w:t>
      </w:r>
      <w:r w:rsidR="00222B6A" w:rsidRPr="00440162">
        <w:t xml:space="preserve"> </w:t>
      </w:r>
      <w:r w:rsidRPr="00440162">
        <w:t>to 12.</w:t>
      </w:r>
      <w:r w:rsidR="00222B6A" w:rsidRPr="00440162">
        <w:t>30</w:t>
      </w:r>
      <w:r w:rsidRPr="00440162">
        <w:t xml:space="preserve"> pm</w:t>
      </w:r>
      <w:r w:rsidR="00222B6A" w:rsidRPr="00440162">
        <w:t xml:space="preserve">: </w:t>
      </w:r>
      <w:hyperlink r:id="rId22" w:anchor="c34320" w:history="1">
        <w:r w:rsidR="00222B6A" w:rsidRPr="00440162">
          <w:rPr>
            <w:rStyle w:val="Hyperlink"/>
            <w:rFonts w:cs="Arial"/>
            <w:lang w:val="de-CH"/>
          </w:rPr>
          <w:t>Bio 3.0: Mit Bio die Land- und Lebensmittelwirtschaft umbauen (</w:t>
        </w:r>
        <w:r w:rsidR="00D92B09" w:rsidRPr="00440162">
          <w:rPr>
            <w:rStyle w:val="Hyperlink"/>
            <w:rFonts w:cs="Arial"/>
            <w:lang w:val="de-CH"/>
          </w:rPr>
          <w:t>Room</w:t>
        </w:r>
        <w:r w:rsidR="00222B6A" w:rsidRPr="00440162">
          <w:rPr>
            <w:rStyle w:val="Hyperlink"/>
            <w:rFonts w:cs="Arial"/>
            <w:lang w:val="de-CH"/>
          </w:rPr>
          <w:t xml:space="preserve"> St. Petersburg)</w:t>
        </w:r>
      </w:hyperlink>
    </w:p>
    <w:p w14:paraId="38619395" w14:textId="06BFD7C5" w:rsidR="00222B6A" w:rsidRPr="00143B12" w:rsidRDefault="00A51838" w:rsidP="00BB74F6">
      <w:pPr>
        <w:pStyle w:val="fiblaufzaehlungzusatz"/>
      </w:pPr>
      <w:r w:rsidRPr="00143B12">
        <w:t>12 pm to 12.</w:t>
      </w:r>
      <w:r w:rsidR="00222B6A" w:rsidRPr="00143B12">
        <w:t>45</w:t>
      </w:r>
      <w:r w:rsidRPr="00143B12">
        <w:t xml:space="preserve"> pm</w:t>
      </w:r>
      <w:r w:rsidR="00222B6A" w:rsidRPr="00143B12">
        <w:t xml:space="preserve">: </w:t>
      </w:r>
      <w:hyperlink r:id="rId23" w:anchor="c34318" w:history="1">
        <w:r w:rsidR="00222B6A" w:rsidRPr="00143B12">
          <w:rPr>
            <w:rStyle w:val="Hyperlink"/>
            <w:rFonts w:cs="Arial"/>
          </w:rPr>
          <w:t>Is the new CAP capable of supporting sustainable farming or just continuing business as usual? (</w:t>
        </w:r>
        <w:r w:rsidR="00D92B09" w:rsidRPr="00143B12">
          <w:rPr>
            <w:rStyle w:val="Hyperlink"/>
            <w:rFonts w:cs="Arial"/>
          </w:rPr>
          <w:t>Room</w:t>
        </w:r>
        <w:r w:rsidR="00222B6A" w:rsidRPr="00143B12">
          <w:rPr>
            <w:rStyle w:val="Hyperlink"/>
            <w:rFonts w:cs="Arial"/>
          </w:rPr>
          <w:t xml:space="preserve"> Oslo)</w:t>
        </w:r>
      </w:hyperlink>
    </w:p>
    <w:p w14:paraId="12677B58" w14:textId="4D30A887" w:rsidR="00222B6A" w:rsidRPr="00440162" w:rsidRDefault="000C2FEC" w:rsidP="00BB74F6">
      <w:pPr>
        <w:pStyle w:val="fiblaufzaehlungzusatz"/>
      </w:pPr>
      <w:r w:rsidRPr="00440162">
        <w:t>4 pm to 5.</w:t>
      </w:r>
      <w:r w:rsidR="00222B6A" w:rsidRPr="00440162">
        <w:t>30</w:t>
      </w:r>
      <w:r w:rsidRPr="00440162">
        <w:t xml:space="preserve"> pm</w:t>
      </w:r>
      <w:r w:rsidR="00222B6A" w:rsidRPr="00440162">
        <w:t xml:space="preserve">: </w:t>
      </w:r>
      <w:hyperlink r:id="rId24" w:anchor="c34316" w:history="1">
        <w:r w:rsidR="00222B6A" w:rsidRPr="00440162">
          <w:rPr>
            <w:rStyle w:val="Hyperlink"/>
            <w:rFonts w:cs="Arial"/>
            <w:lang w:val="de-CH"/>
          </w:rPr>
          <w:t>Knappe Rohstoffversorgung im Spannungsfeld zwischen europäischer Zusammenarbeit und dem Anspruch nach Regionalität (</w:t>
        </w:r>
        <w:r w:rsidR="00D92B09" w:rsidRPr="00440162">
          <w:rPr>
            <w:rStyle w:val="Hyperlink"/>
            <w:rFonts w:cs="Arial"/>
            <w:lang w:val="de-CH"/>
          </w:rPr>
          <w:t>Room</w:t>
        </w:r>
        <w:r w:rsidR="00222B6A" w:rsidRPr="00440162">
          <w:rPr>
            <w:rStyle w:val="Hyperlink"/>
            <w:rFonts w:cs="Arial"/>
            <w:lang w:val="de-CH"/>
          </w:rPr>
          <w:t xml:space="preserve"> Kopenhagen)</w:t>
        </w:r>
      </w:hyperlink>
      <w:r w:rsidR="00222B6A" w:rsidRPr="00440162">
        <w:t xml:space="preserve"> </w:t>
      </w:r>
    </w:p>
    <w:p w14:paraId="26F3ABFF" w14:textId="3710FA50" w:rsidR="00222B6A" w:rsidRPr="00143B12" w:rsidRDefault="00373908" w:rsidP="00BB74F6">
      <w:pPr>
        <w:pStyle w:val="fiblaufzaehlungzusatz"/>
      </w:pPr>
      <w:r w:rsidRPr="00143B12">
        <w:lastRenderedPageBreak/>
        <w:t>4 pm</w:t>
      </w:r>
      <w:r w:rsidR="00222B6A" w:rsidRPr="00143B12">
        <w:t xml:space="preserve"> </w:t>
      </w:r>
      <w:r w:rsidRPr="00143B12">
        <w:t>to 5.</w:t>
      </w:r>
      <w:r w:rsidR="00222B6A" w:rsidRPr="00143B12">
        <w:t>30</w:t>
      </w:r>
      <w:r w:rsidRPr="00143B12">
        <w:t xml:space="preserve"> pm</w:t>
      </w:r>
      <w:r w:rsidR="00222B6A" w:rsidRPr="00143B12">
        <w:t xml:space="preserve">: </w:t>
      </w:r>
      <w:hyperlink r:id="rId25" w:anchor="c34314" w:history="1">
        <w:r w:rsidR="00222B6A" w:rsidRPr="00143B12">
          <w:rPr>
            <w:rStyle w:val="Hyperlink"/>
            <w:rFonts w:cs="Arial"/>
          </w:rPr>
          <w:t>Copper reduction: Update and perspectives (</w:t>
        </w:r>
        <w:r w:rsidR="00D92B09" w:rsidRPr="00143B12">
          <w:rPr>
            <w:rStyle w:val="Hyperlink"/>
            <w:rFonts w:cs="Arial"/>
          </w:rPr>
          <w:t>Room</w:t>
        </w:r>
        <w:r w:rsidR="00222B6A" w:rsidRPr="00143B12">
          <w:rPr>
            <w:rStyle w:val="Hyperlink"/>
            <w:rFonts w:cs="Arial"/>
          </w:rPr>
          <w:t xml:space="preserve"> Prag)</w:t>
        </w:r>
      </w:hyperlink>
      <w:r w:rsidR="00222B6A" w:rsidRPr="00143B12">
        <w:t xml:space="preserve"> </w:t>
      </w:r>
    </w:p>
    <w:p w14:paraId="6D1A24FC" w14:textId="482F2D74" w:rsidR="00222B6A" w:rsidRPr="00143B12" w:rsidRDefault="00373908" w:rsidP="00BB74F6">
      <w:pPr>
        <w:pStyle w:val="fiblaufzaehlungzusatz"/>
      </w:pPr>
      <w:r w:rsidRPr="00143B12">
        <w:t>4 pm to 5.</w:t>
      </w:r>
      <w:r w:rsidR="00222B6A" w:rsidRPr="00143B12">
        <w:t>30</w:t>
      </w:r>
      <w:r w:rsidRPr="00143B12">
        <w:t xml:space="preserve"> pm:</w:t>
      </w:r>
      <w:r w:rsidR="00222B6A" w:rsidRPr="00143B12">
        <w:t xml:space="preserve"> </w:t>
      </w:r>
      <w:hyperlink r:id="rId26" w:anchor="c34312" w:history="1">
        <w:r w:rsidR="00D92B09" w:rsidRPr="00143B12">
          <w:t xml:space="preserve"> </w:t>
        </w:r>
        <w:r w:rsidR="00D92B09" w:rsidRPr="00143B12">
          <w:rPr>
            <w:rStyle w:val="Hyperlink"/>
            <w:rFonts w:cs="Arial"/>
          </w:rPr>
          <w:t>Organic and Regional: Synergy, Cannibalism or cultural difference?</w:t>
        </w:r>
        <w:r w:rsidR="00222B6A" w:rsidRPr="00143B12">
          <w:rPr>
            <w:rStyle w:val="Hyperlink"/>
            <w:rFonts w:cs="Arial"/>
          </w:rPr>
          <w:t xml:space="preserve"> (</w:t>
        </w:r>
        <w:r w:rsidR="00D92B09" w:rsidRPr="00143B12">
          <w:rPr>
            <w:rStyle w:val="Hyperlink"/>
            <w:rFonts w:cs="Arial"/>
          </w:rPr>
          <w:t>Hall</w:t>
        </w:r>
        <w:r w:rsidR="00222B6A" w:rsidRPr="00143B12">
          <w:rPr>
            <w:rStyle w:val="Hyperlink"/>
            <w:rFonts w:cs="Arial"/>
          </w:rPr>
          <w:t xml:space="preserve"> Shanghai)</w:t>
        </w:r>
      </w:hyperlink>
    </w:p>
    <w:p w14:paraId="1F09BF1A" w14:textId="77777777" w:rsidR="00222B6A" w:rsidRPr="00143B12" w:rsidRDefault="00222B6A" w:rsidP="00BB74F6">
      <w:pPr>
        <w:pStyle w:val="fiblaufzaehlungzusatz"/>
      </w:pPr>
    </w:p>
    <w:p w14:paraId="53F4FD1E" w14:textId="2DC16365" w:rsidR="00222B6A" w:rsidRPr="00143B12" w:rsidRDefault="00D91C0D" w:rsidP="00222B6A">
      <w:pPr>
        <w:rPr>
          <w:rFonts w:ascii="Arial" w:hAnsi="Arial" w:cs="Arial"/>
          <w:sz w:val="22"/>
          <w:szCs w:val="22"/>
          <w:lang w:val="en-GB"/>
        </w:rPr>
      </w:pPr>
      <w:r w:rsidRPr="00143B12">
        <w:rPr>
          <w:rFonts w:ascii="Arial" w:hAnsi="Arial" w:cs="Arial"/>
          <w:sz w:val="22"/>
          <w:szCs w:val="22"/>
          <w:lang w:val="en-GB"/>
        </w:rPr>
        <w:t>Friday</w:t>
      </w:r>
      <w:r w:rsidR="00222B6A" w:rsidRPr="00143B12">
        <w:rPr>
          <w:rFonts w:ascii="Arial" w:hAnsi="Arial" w:cs="Arial"/>
          <w:sz w:val="22"/>
          <w:szCs w:val="22"/>
          <w:lang w:val="en-GB"/>
        </w:rPr>
        <w:t xml:space="preserve">, 12. </w:t>
      </w:r>
      <w:r w:rsidRPr="00143B12">
        <w:rPr>
          <w:rFonts w:ascii="Arial" w:hAnsi="Arial" w:cs="Arial"/>
          <w:sz w:val="22"/>
          <w:szCs w:val="22"/>
          <w:lang w:val="en-GB"/>
        </w:rPr>
        <w:t>February</w:t>
      </w:r>
      <w:r w:rsidR="00222B6A" w:rsidRPr="00143B12">
        <w:rPr>
          <w:rFonts w:ascii="Arial" w:hAnsi="Arial" w:cs="Arial"/>
          <w:sz w:val="22"/>
          <w:szCs w:val="22"/>
          <w:lang w:val="en-GB"/>
        </w:rPr>
        <w:t xml:space="preserve"> 2016</w:t>
      </w:r>
    </w:p>
    <w:p w14:paraId="7AD5898B" w14:textId="4DF0CA74" w:rsidR="00BB74F6" w:rsidRPr="00143B12" w:rsidRDefault="00373908" w:rsidP="00BB74F6">
      <w:pPr>
        <w:pStyle w:val="fiblaufzaehlungzusatz"/>
      </w:pPr>
      <w:r w:rsidRPr="00143B12">
        <w:t>9</w:t>
      </w:r>
      <w:r w:rsidR="008A577B">
        <w:t>.30</w:t>
      </w:r>
      <w:r w:rsidRPr="00143B12">
        <w:t xml:space="preserve"> am to 5 pm</w:t>
      </w:r>
      <w:r w:rsidR="00222B6A" w:rsidRPr="00143B12">
        <w:t xml:space="preserve">: </w:t>
      </w:r>
      <w:hyperlink r:id="rId27" w:anchor="c34308" w:history="1">
        <w:r w:rsidR="00222B6A" w:rsidRPr="00BB74F6">
          <w:rPr>
            <w:rStyle w:val="Hyperlink"/>
            <w:rFonts w:cs="Arial"/>
          </w:rPr>
          <w:t>Science Day (</w:t>
        </w:r>
        <w:r w:rsidR="00D92B09" w:rsidRPr="00BB74F6">
          <w:rPr>
            <w:rStyle w:val="Hyperlink"/>
            <w:rFonts w:cs="Arial"/>
          </w:rPr>
          <w:t>Room</w:t>
        </w:r>
        <w:r w:rsidR="00222B6A" w:rsidRPr="00BB74F6">
          <w:rPr>
            <w:rStyle w:val="Hyperlink"/>
            <w:rFonts w:cs="Arial"/>
          </w:rPr>
          <w:t xml:space="preserve"> Oslo)</w:t>
        </w:r>
      </w:hyperlink>
      <w:r w:rsidR="00BB74F6">
        <w:t xml:space="preserve"> (</w:t>
      </w:r>
      <w:bookmarkStart w:id="0" w:name="_GoBack"/>
      <w:bookmarkEnd w:id="0"/>
      <w:r w:rsidR="00BB74F6" w:rsidRPr="00BB74F6">
        <w:t>registration from 9am</w:t>
      </w:r>
      <w:r w:rsidR="00BB74F6">
        <w:t>)</w:t>
      </w:r>
    </w:p>
    <w:p w14:paraId="14A6336D" w14:textId="25C89945" w:rsidR="00222B6A" w:rsidRPr="00143B12" w:rsidRDefault="00373908" w:rsidP="00BB74F6">
      <w:pPr>
        <w:pStyle w:val="fiblaufzaehlungzusatz"/>
      </w:pPr>
      <w:r w:rsidRPr="00143B12">
        <w:t>10 am to 11.30 am</w:t>
      </w:r>
      <w:r w:rsidR="00222B6A" w:rsidRPr="00143B12">
        <w:t xml:space="preserve">: </w:t>
      </w:r>
      <w:hyperlink r:id="rId28" w:anchor="c34306" w:history="1">
        <w:r w:rsidR="00222B6A" w:rsidRPr="00143B12">
          <w:rPr>
            <w:rStyle w:val="Hyperlink"/>
            <w:rFonts w:cs="Arial"/>
          </w:rPr>
          <w:t>The EU import regulation: the new approach! (</w:t>
        </w:r>
        <w:r w:rsidR="00D92B09" w:rsidRPr="00143B12">
          <w:rPr>
            <w:rStyle w:val="Hyperlink"/>
            <w:rFonts w:cs="Arial"/>
          </w:rPr>
          <w:t>Room</w:t>
        </w:r>
        <w:r w:rsidR="00222B6A" w:rsidRPr="00143B12">
          <w:rPr>
            <w:rStyle w:val="Hyperlink"/>
            <w:rFonts w:cs="Arial"/>
          </w:rPr>
          <w:t xml:space="preserve"> Prag)</w:t>
        </w:r>
      </w:hyperlink>
      <w:r w:rsidR="00222B6A" w:rsidRPr="00143B12">
        <w:t xml:space="preserve"> </w:t>
      </w:r>
    </w:p>
    <w:p w14:paraId="470F8A87" w14:textId="18765D64" w:rsidR="00222B6A" w:rsidRPr="00143B12" w:rsidRDefault="00373908" w:rsidP="00BB74F6">
      <w:pPr>
        <w:pStyle w:val="fiblaufzaehlungzusatz"/>
      </w:pPr>
      <w:r w:rsidRPr="00143B12">
        <w:t>1 pm to 1.45 pm:</w:t>
      </w:r>
      <w:r w:rsidR="00222B6A" w:rsidRPr="00143B12">
        <w:t xml:space="preserve"> </w:t>
      </w:r>
      <w:hyperlink r:id="rId29" w:anchor="c34304" w:history="1">
        <w:r w:rsidR="00222B6A" w:rsidRPr="00143B12">
          <w:rPr>
            <w:rStyle w:val="Hyperlink"/>
            <w:rFonts w:cs="Arial"/>
          </w:rPr>
          <w:t>After the Paris Climate Conference COP 21: How will the organic sector contribute to the fight against climate change? (</w:t>
        </w:r>
        <w:r w:rsidR="00D92B09" w:rsidRPr="00143B12">
          <w:rPr>
            <w:rStyle w:val="Hyperlink"/>
            <w:rFonts w:cs="Arial"/>
          </w:rPr>
          <w:t>Room</w:t>
        </w:r>
        <w:r w:rsidR="00222B6A" w:rsidRPr="00143B12">
          <w:rPr>
            <w:rStyle w:val="Hyperlink"/>
            <w:rFonts w:cs="Arial"/>
          </w:rPr>
          <w:t xml:space="preserve"> Prag)</w:t>
        </w:r>
      </w:hyperlink>
      <w:r w:rsidR="00222B6A" w:rsidRPr="00143B12">
        <w:t xml:space="preserve"> </w:t>
      </w:r>
    </w:p>
    <w:p w14:paraId="3A424425" w14:textId="46660271" w:rsidR="00222B6A" w:rsidRPr="00143B12" w:rsidRDefault="00373908" w:rsidP="00BB74F6">
      <w:pPr>
        <w:pStyle w:val="fiblaufzaehlungzusatz"/>
      </w:pPr>
      <w:r w:rsidRPr="00143B12">
        <w:t>3 pm to 4.30 pm</w:t>
      </w:r>
      <w:r w:rsidR="00222B6A" w:rsidRPr="00143B12">
        <w:t xml:space="preserve">: </w:t>
      </w:r>
      <w:hyperlink r:id="rId30" w:anchor="c34346" w:history="1">
        <w:r w:rsidR="00222B6A" w:rsidRPr="00143B12">
          <w:rPr>
            <w:rStyle w:val="Hyperlink"/>
            <w:rFonts w:cs="Arial"/>
          </w:rPr>
          <w:t>IFOAM Beekeeping Group (</w:t>
        </w:r>
        <w:r w:rsidR="00D92B09" w:rsidRPr="00143B12">
          <w:rPr>
            <w:rStyle w:val="Hyperlink"/>
            <w:rFonts w:cs="Arial"/>
          </w:rPr>
          <w:t>Room</w:t>
        </w:r>
        <w:r w:rsidR="00222B6A" w:rsidRPr="00143B12">
          <w:rPr>
            <w:rStyle w:val="Hyperlink"/>
            <w:rFonts w:cs="Arial"/>
          </w:rPr>
          <w:t xml:space="preserve"> Helsinki)</w:t>
        </w:r>
      </w:hyperlink>
      <w:r w:rsidR="00222B6A" w:rsidRPr="00143B12">
        <w:t xml:space="preserve"> </w:t>
      </w:r>
    </w:p>
    <w:p w14:paraId="1B3D16E3" w14:textId="77777777" w:rsidR="00222B6A" w:rsidRPr="00143B12" w:rsidRDefault="00222B6A" w:rsidP="00BB74F6">
      <w:pPr>
        <w:pStyle w:val="fiblaufzaehlungzusatz"/>
      </w:pPr>
    </w:p>
    <w:p w14:paraId="11A3B4F8" w14:textId="4BEEA628" w:rsidR="00765264" w:rsidRPr="00143B12" w:rsidRDefault="00D06A6B" w:rsidP="00C728B4">
      <w:pPr>
        <w:rPr>
          <w:rFonts w:ascii="Arial" w:hAnsi="Arial" w:cs="Arial"/>
          <w:b/>
          <w:sz w:val="22"/>
          <w:szCs w:val="22"/>
          <w:lang w:val="en-GB"/>
        </w:rPr>
      </w:pPr>
      <w:r w:rsidRPr="00143B12">
        <w:rPr>
          <w:rFonts w:ascii="Arial" w:hAnsi="Arial" w:cs="Arial"/>
          <w:b/>
          <w:sz w:val="22"/>
          <w:szCs w:val="22"/>
          <w:lang w:val="en-GB"/>
        </w:rPr>
        <w:t>Further</w:t>
      </w:r>
      <w:r w:rsidR="00C728B4" w:rsidRPr="00143B12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43B12">
        <w:rPr>
          <w:rFonts w:ascii="Arial" w:hAnsi="Arial" w:cs="Arial"/>
          <w:b/>
          <w:sz w:val="22"/>
          <w:szCs w:val="22"/>
          <w:lang w:val="en-GB"/>
        </w:rPr>
        <w:t>information</w:t>
      </w:r>
      <w:r w:rsidR="00C728B4" w:rsidRPr="00143B12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506251E7" w14:textId="2748B6E5" w:rsidR="0072141E" w:rsidRPr="00143B12" w:rsidRDefault="000467D1" w:rsidP="00BB74F6">
      <w:pPr>
        <w:pStyle w:val="fiblaufzaehlungzusatz"/>
      </w:pPr>
      <w:r w:rsidRPr="00143B12">
        <w:t>BIOFACH Website</w:t>
      </w:r>
      <w:r w:rsidR="0072141E" w:rsidRPr="00143B12">
        <w:tab/>
      </w:r>
      <w:r w:rsidR="0072141E" w:rsidRPr="00143B12">
        <w:tab/>
      </w:r>
      <w:r w:rsidR="0072141E" w:rsidRPr="00143B12">
        <w:tab/>
      </w:r>
      <w:hyperlink r:id="rId31" w:history="1">
        <w:r w:rsidR="0072141E" w:rsidRPr="00143B12">
          <w:rPr>
            <w:rStyle w:val="Hyperlink"/>
            <w:rFonts w:cs="Arial"/>
          </w:rPr>
          <w:t>www.biofach.de</w:t>
        </w:r>
      </w:hyperlink>
    </w:p>
    <w:p w14:paraId="66ECF384" w14:textId="48AF843D" w:rsidR="00765264" w:rsidRPr="00143B12" w:rsidRDefault="000467D1" w:rsidP="00BB74F6">
      <w:pPr>
        <w:pStyle w:val="fiblaufzaehlungzusatz"/>
      </w:pPr>
      <w:r w:rsidRPr="00143B12">
        <w:t>Events with FiBL participation</w:t>
      </w:r>
      <w:r w:rsidR="005C1476" w:rsidRPr="00143B12">
        <w:tab/>
      </w:r>
      <w:hyperlink r:id="rId32" w:history="1">
        <w:r w:rsidR="00D20F91" w:rsidRPr="00143B12">
          <w:rPr>
            <w:rStyle w:val="Hyperlink"/>
            <w:rFonts w:cs="Arial"/>
          </w:rPr>
          <w:t>www.biofach.fibl.org/de/biofach-2016.html</w:t>
        </w:r>
      </w:hyperlink>
      <w:r w:rsidR="00FC450E" w:rsidRPr="00143B12">
        <w:t xml:space="preserve"> </w:t>
      </w:r>
    </w:p>
    <w:p w14:paraId="2B46FEAC" w14:textId="6BB6A73E" w:rsidR="002E7CDF" w:rsidRPr="00143B12" w:rsidRDefault="0072141E" w:rsidP="00BB74F6">
      <w:pPr>
        <w:pStyle w:val="fiblaufzaehlungzusatz"/>
      </w:pPr>
      <w:r w:rsidRPr="00143B12">
        <w:t>Ukrain</w:t>
      </w:r>
      <w:r w:rsidR="000467D1" w:rsidRPr="00143B12">
        <w:t xml:space="preserve">e </w:t>
      </w:r>
      <w:r w:rsidR="00D20F91" w:rsidRPr="00143B12">
        <w:t>project</w:t>
      </w:r>
      <w:r w:rsidRPr="00143B12">
        <w:tab/>
      </w:r>
      <w:r w:rsidR="000467D1" w:rsidRPr="00143B12">
        <w:tab/>
      </w:r>
      <w:r w:rsidR="000467D1" w:rsidRPr="00143B12">
        <w:tab/>
      </w:r>
      <w:hyperlink r:id="rId33" w:history="1">
        <w:r w:rsidR="00765264" w:rsidRPr="00143B12">
          <w:rPr>
            <w:rStyle w:val="Hyperlink"/>
            <w:rFonts w:cs="Arial"/>
          </w:rPr>
          <w:t>www.ukraine.fibl.org/</w:t>
        </w:r>
      </w:hyperlink>
      <w:r w:rsidR="00EB538D" w:rsidRPr="00143B12">
        <w:t xml:space="preserve"> </w:t>
      </w:r>
    </w:p>
    <w:p w14:paraId="5DA4DFA7" w14:textId="77777777" w:rsidR="00765264" w:rsidRPr="00143B12" w:rsidRDefault="00765264" w:rsidP="00BB74F6">
      <w:pPr>
        <w:pStyle w:val="fiblaufzaehlungzusatz"/>
        <w:rPr>
          <w:rStyle w:val="Hyperlink"/>
          <w:rFonts w:cs="Arial"/>
          <w:color w:val="auto"/>
          <w:u w:val="none"/>
        </w:rPr>
      </w:pPr>
    </w:p>
    <w:p w14:paraId="1924FB56" w14:textId="54121F64" w:rsidR="00C728B4" w:rsidRPr="00143B12" w:rsidRDefault="00D06A6B" w:rsidP="00C728B4">
      <w:pPr>
        <w:rPr>
          <w:rFonts w:ascii="Arial" w:hAnsi="Arial" w:cs="Arial"/>
          <w:b/>
          <w:sz w:val="22"/>
          <w:szCs w:val="22"/>
          <w:lang w:val="en-GB"/>
        </w:rPr>
      </w:pPr>
      <w:r w:rsidRPr="00143B12">
        <w:rPr>
          <w:rFonts w:ascii="Arial" w:hAnsi="Arial" w:cs="Arial"/>
          <w:b/>
          <w:sz w:val="22"/>
          <w:szCs w:val="22"/>
          <w:lang w:val="en-GB"/>
        </w:rPr>
        <w:t>FiBL contacts</w:t>
      </w:r>
      <w:r w:rsidR="00C728B4" w:rsidRPr="00143B12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43B12">
        <w:rPr>
          <w:rFonts w:ascii="Arial" w:hAnsi="Arial" w:cs="Arial"/>
          <w:b/>
          <w:sz w:val="22"/>
          <w:szCs w:val="22"/>
          <w:lang w:val="en-GB"/>
        </w:rPr>
        <w:t>during</w:t>
      </w:r>
      <w:r w:rsidR="00C728B4" w:rsidRPr="00143B12">
        <w:rPr>
          <w:rFonts w:ascii="Arial" w:hAnsi="Arial" w:cs="Arial"/>
          <w:b/>
          <w:sz w:val="22"/>
          <w:szCs w:val="22"/>
          <w:lang w:val="en-GB"/>
        </w:rPr>
        <w:t xml:space="preserve"> BIOFACH</w:t>
      </w:r>
    </w:p>
    <w:p w14:paraId="3ACADAC6" w14:textId="434FFEBA" w:rsidR="009066DA" w:rsidRPr="00143B12" w:rsidRDefault="009066DA" w:rsidP="00BB74F6">
      <w:pPr>
        <w:pStyle w:val="fiblaufzaehlungzusatz"/>
        <w:rPr>
          <w:rStyle w:val="Hyperlink"/>
          <w:color w:val="000000"/>
          <w:u w:val="none"/>
        </w:rPr>
      </w:pPr>
      <w:r w:rsidRPr="00143B12">
        <w:t xml:space="preserve">Helga Willer, </w:t>
      </w:r>
      <w:r w:rsidR="00D06A6B" w:rsidRPr="00143B12">
        <w:t>Editor</w:t>
      </w:r>
      <w:r w:rsidRPr="00143B12">
        <w:t xml:space="preserve"> </w:t>
      </w:r>
      <w:r w:rsidR="00D06A6B" w:rsidRPr="00143B12">
        <w:t>of</w:t>
      </w:r>
      <w:r w:rsidRPr="00143B12">
        <w:t xml:space="preserve"> „The World of Organic Agriculture“, FiBL, </w:t>
      </w:r>
      <w:r w:rsidRPr="00143B12">
        <w:br/>
      </w:r>
      <w:r w:rsidR="00D06A6B" w:rsidRPr="00143B12">
        <w:t>phone</w:t>
      </w:r>
      <w:r w:rsidRPr="00143B12">
        <w:t xml:space="preserve"> +41 79 218 06 26, </w:t>
      </w:r>
      <w:hyperlink r:id="rId34" w:history="1">
        <w:r w:rsidRPr="00143B12">
          <w:rPr>
            <w:rStyle w:val="Hyperlink"/>
          </w:rPr>
          <w:t>helga.willer@fibl.org</w:t>
        </w:r>
      </w:hyperlink>
      <w:r w:rsidRPr="00143B12">
        <w:t xml:space="preserve"> </w:t>
      </w:r>
      <w:r w:rsidRPr="00143B12">
        <w:rPr>
          <w:rFonts w:ascii="Formata Regular" w:hAnsi="Formata Regular"/>
          <w:sz w:val="24"/>
        </w:rPr>
        <w:t xml:space="preserve"> </w:t>
      </w:r>
    </w:p>
    <w:p w14:paraId="1337B12E" w14:textId="7A9CAB40" w:rsidR="00765264" w:rsidRPr="00440162" w:rsidRDefault="009066DA" w:rsidP="00BB74F6">
      <w:pPr>
        <w:pStyle w:val="fiblaufzaehlungzusatz"/>
      </w:pPr>
      <w:r w:rsidRPr="00440162">
        <w:t xml:space="preserve">Franziska Hämmerli, </w:t>
      </w:r>
      <w:r w:rsidR="00D06A6B" w:rsidRPr="00440162">
        <w:t>Communications</w:t>
      </w:r>
      <w:r w:rsidRPr="00440162">
        <w:t xml:space="preserve"> </w:t>
      </w:r>
      <w:r w:rsidR="00765264" w:rsidRPr="00440162">
        <w:t>FiBL,</w:t>
      </w:r>
      <w:r w:rsidR="00D06A6B" w:rsidRPr="00440162">
        <w:t xml:space="preserve"> phone</w:t>
      </w:r>
      <w:r w:rsidR="00765264" w:rsidRPr="00440162">
        <w:t xml:space="preserve"> </w:t>
      </w:r>
      <w:r w:rsidRPr="00440162">
        <w:t>+41 77 422 62 13</w:t>
      </w:r>
      <w:r w:rsidR="00765264" w:rsidRPr="00440162">
        <w:t xml:space="preserve">, </w:t>
      </w:r>
      <w:hyperlink r:id="rId35" w:history="1">
        <w:r w:rsidRPr="00440162">
          <w:rPr>
            <w:rStyle w:val="Hyperlink"/>
            <w:rFonts w:cs="Arial"/>
            <w:lang w:val="fr-CH"/>
          </w:rPr>
          <w:t>franziska.hämmerli@fibl.org</w:t>
        </w:r>
      </w:hyperlink>
    </w:p>
    <w:p w14:paraId="5A94DD9E" w14:textId="77777777" w:rsidR="00C728B4" w:rsidRPr="00440162" w:rsidRDefault="00C728B4" w:rsidP="00C728B4">
      <w:pPr>
        <w:rPr>
          <w:rFonts w:ascii="Arial" w:hAnsi="Arial" w:cs="Arial"/>
          <w:color w:val="auto"/>
          <w:sz w:val="22"/>
          <w:szCs w:val="22"/>
          <w:lang w:val="fr-CH"/>
        </w:rPr>
      </w:pPr>
    </w:p>
    <w:p w14:paraId="1C06E12C" w14:textId="77777777" w:rsidR="00B33D32" w:rsidRPr="00440162" w:rsidRDefault="00B33D32" w:rsidP="00BB74F6">
      <w:pPr>
        <w:pStyle w:val="Fiblzusatztext"/>
      </w:pPr>
    </w:p>
    <w:p w14:paraId="4B91E0E5" w14:textId="7CE23A30" w:rsidR="000467D1" w:rsidRPr="00143B12" w:rsidRDefault="008563E0" w:rsidP="00BB74F6">
      <w:pPr>
        <w:pStyle w:val="Fiblzusatztext"/>
        <w:rPr>
          <w:color w:val="0000FF"/>
        </w:rPr>
      </w:pPr>
      <w:r w:rsidRPr="00143B12">
        <w:t xml:space="preserve">This media release including images is also available at </w:t>
      </w:r>
      <w:hyperlink r:id="rId36" w:history="1">
        <w:r w:rsidR="000467D1" w:rsidRPr="00143B12">
          <w:rPr>
            <w:rStyle w:val="Hyperlink"/>
          </w:rPr>
          <w:t>www.fibl.org/en/media</w:t>
        </w:r>
      </w:hyperlink>
      <w:r w:rsidR="000467D1" w:rsidRPr="00143B12">
        <w:rPr>
          <w:color w:val="0000FF"/>
        </w:rPr>
        <w:t>.</w:t>
      </w:r>
    </w:p>
    <w:sectPr w:rsidR="000467D1" w:rsidRPr="00143B12" w:rsidSect="00C36DF4">
      <w:headerReference w:type="default" r:id="rId37"/>
      <w:footerReference w:type="default" r:id="rId38"/>
      <w:headerReference w:type="first" r:id="rId39"/>
      <w:footerReference w:type="first" r:id="rId40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8BF61" w14:textId="77777777" w:rsidR="003C3717" w:rsidRDefault="003C3717" w:rsidP="006666A6">
      <w:pPr>
        <w:pStyle w:val="Fuzeile"/>
      </w:pPr>
      <w:r>
        <w:separator/>
      </w:r>
    </w:p>
  </w:endnote>
  <w:endnote w:type="continuationSeparator" w:id="0">
    <w:p w14:paraId="490F2BCC" w14:textId="77777777" w:rsidR="003C3717" w:rsidRDefault="003C3717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AB3AC" w14:textId="77777777" w:rsidR="007C478B" w:rsidRDefault="0062066E">
    <w:pPr>
      <w:jc w:val="center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7DCC169E" wp14:editId="4A9BC7F1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4B2D3" w14:textId="77777777" w:rsidR="007C478B" w:rsidRDefault="007C478B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14:paraId="6E3D148D" w14:textId="77777777" w:rsidR="007C478B" w:rsidRDefault="007C478B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C16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AU&#10;zSqT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14:paraId="4BB4B2D3" w14:textId="77777777" w:rsidR="007C478B" w:rsidRDefault="007C478B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14:paraId="6E3D148D" w14:textId="77777777" w:rsidR="007C478B" w:rsidRDefault="007C478B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478B">
      <w:t xml:space="preserve">Seite - </w:t>
    </w:r>
    <w:r w:rsidR="007C478B">
      <w:rPr>
        <w:rFonts w:ascii="FormataBQ-Cond" w:hAnsi="FormataBQ-Cond"/>
        <w:sz w:val="22"/>
        <w:szCs w:val="22"/>
      </w:rPr>
      <w:fldChar w:fldCharType="begin"/>
    </w:r>
    <w:r w:rsidR="007C478B">
      <w:rPr>
        <w:rFonts w:ascii="FormataBQ-Cond" w:hAnsi="FormataBQ-Cond"/>
        <w:sz w:val="22"/>
        <w:szCs w:val="22"/>
      </w:rPr>
      <w:instrText xml:space="preserve"> PAGE </w:instrText>
    </w:r>
    <w:r w:rsidR="007C478B">
      <w:rPr>
        <w:rFonts w:ascii="FormataBQ-Cond" w:hAnsi="FormataBQ-Cond"/>
        <w:sz w:val="22"/>
        <w:szCs w:val="22"/>
      </w:rPr>
      <w:fldChar w:fldCharType="separate"/>
    </w:r>
    <w:r w:rsidR="007C478B">
      <w:rPr>
        <w:rFonts w:ascii="FormataBQ-Cond" w:hAnsi="FormataBQ-Cond"/>
        <w:noProof/>
        <w:sz w:val="22"/>
        <w:szCs w:val="22"/>
      </w:rPr>
      <w:t>2</w:t>
    </w:r>
    <w:r w:rsidR="007C478B">
      <w:rPr>
        <w:rFonts w:ascii="FormataBQ-Cond" w:hAnsi="FormataBQ-Cond"/>
        <w:sz w:val="22"/>
        <w:szCs w:val="22"/>
      </w:rPr>
      <w:fldChar w:fldCharType="end"/>
    </w:r>
    <w:r w:rsidR="007C478B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322CE" w14:textId="4385ED04" w:rsidR="007C478B" w:rsidRPr="00424C0E" w:rsidRDefault="0062066E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  <w:rPr>
        <w:b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06A2E4" wp14:editId="6845128A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10160" b="698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1AEEF" w14:textId="77777777" w:rsidR="007C478B" w:rsidRPr="00CA22EE" w:rsidRDefault="007C478B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>FiBL Schweiz / Suisse</w:t>
                          </w:r>
                        </w:p>
                        <w:p w14:paraId="26A0CF0F" w14:textId="77777777" w:rsidR="007C478B" w:rsidRPr="006641E5" w:rsidRDefault="007C478B" w:rsidP="00992AC2">
                          <w:pPr>
                            <w:pStyle w:val="mbfusszeile"/>
                          </w:pPr>
                          <w:r w:rsidRPr="006641E5">
                            <w:t>Ackerstrasse, CH-5070 Frick</w:t>
                          </w:r>
                        </w:p>
                        <w:p w14:paraId="023429D3" w14:textId="77777777" w:rsidR="007C478B" w:rsidRDefault="007C478B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14:paraId="2635400C" w14:textId="77777777" w:rsidR="007C478B" w:rsidRPr="000216A7" w:rsidRDefault="007C478B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6A2E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14:paraId="4701AEEF" w14:textId="77777777" w:rsidR="007C478B" w:rsidRPr="00CA22EE" w:rsidRDefault="007C478B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14:paraId="26A0CF0F" w14:textId="77777777" w:rsidR="007C478B" w:rsidRPr="006641E5" w:rsidRDefault="007C478B" w:rsidP="00992AC2">
                    <w:pPr>
                      <w:pStyle w:val="mbfusszeile"/>
                    </w:pPr>
                    <w:r w:rsidRPr="006641E5">
                      <w:t>Ackerstrasse, CH-5070 Frick</w:t>
                    </w:r>
                  </w:p>
                  <w:p w14:paraId="023429D3" w14:textId="77777777" w:rsidR="007C478B" w:rsidRDefault="007C478B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14:paraId="2635400C" w14:textId="77777777" w:rsidR="007C478B" w:rsidRPr="000216A7" w:rsidRDefault="007C478B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60800" behindDoc="1" locked="1" layoutInCell="1" allowOverlap="1" wp14:anchorId="22E5A7E5" wp14:editId="3CE51891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7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902C3A" wp14:editId="3BEC43C0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2540" b="1460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82C7" w14:textId="77777777" w:rsidR="007C478B" w:rsidRDefault="007C478B" w:rsidP="00992AC2">
                          <w:pPr>
                            <w:pStyle w:val="mbfusszeile"/>
                          </w:pPr>
                          <w:r>
                            <w:t>D</w:t>
                          </w:r>
                          <w:r w:rsidRPr="0054025A">
                            <w:t>as FiBL hat Standorte in der Schw</w:t>
                          </w:r>
                          <w:r>
                            <w:t>eiz, Deutschland und Österreich</w:t>
                          </w:r>
                        </w:p>
                        <w:p w14:paraId="3067D7AC" w14:textId="77777777" w:rsidR="007C478B" w:rsidRDefault="007C478B" w:rsidP="00992AC2">
                          <w:pPr>
                            <w:pStyle w:val="mbfusszeile"/>
                            <w:rPr>
                              <w:lang w:val="en-GB"/>
                            </w:rPr>
                          </w:pPr>
                          <w:r w:rsidRPr="00173341">
                            <w:rPr>
                              <w:lang w:val="en-GB"/>
                            </w:rPr>
                            <w:t xml:space="preserve">FiBL offices located in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/>
                              </w:rPr>
                              <w:t>Switzerland</w:t>
                            </w:r>
                          </w:smartTag>
                          <w:r w:rsidRPr="00173341">
                            <w:rPr>
                              <w:lang w:val="en-GB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/>
                              </w:rPr>
                              <w:t>Germany</w:t>
                            </w:r>
                          </w:smartTag>
                          <w:r w:rsidRPr="00173341">
                            <w:rPr>
                              <w:lang w:val="en-GB"/>
                            </w:rPr>
                            <w:t xml:space="preserve"> and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173341">
                                <w:rPr>
                                  <w:lang w:val="en-GB"/>
                                </w:rPr>
                                <w:t>Austria</w:t>
                              </w:r>
                            </w:smartTag>
                          </w:smartTag>
                        </w:p>
                        <w:p w14:paraId="1AC9B0FC" w14:textId="77777777" w:rsidR="007C478B" w:rsidRPr="00680859" w:rsidRDefault="007C478B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r w:rsidRPr="00680859">
                            <w:rPr>
                              <w:lang w:val="fr-CH"/>
                            </w:rPr>
                            <w:t>FiBL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902C3A" id="Text Box 10" o:spid="_x0000_s1029" type="#_x0000_t202" style="position:absolute;margin-left:107.75pt;margin-top:749.85pt;width:256.3pt;height:34.8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14:paraId="28AA82C7" w14:textId="77777777" w:rsidR="007C478B" w:rsidRDefault="007C478B" w:rsidP="00992AC2">
                    <w:pPr>
                      <w:pStyle w:val="mbfusszeile"/>
                    </w:pPr>
                    <w:r>
                      <w:t>D</w:t>
                    </w:r>
                    <w:r w:rsidRPr="0054025A">
                      <w:t>as FiBL hat Standorte in der Schw</w:t>
                    </w:r>
                    <w:r>
                      <w:t>eiz, Deutschland und Österreich</w:t>
                    </w:r>
                  </w:p>
                  <w:p w14:paraId="3067D7AC" w14:textId="77777777" w:rsidR="007C478B" w:rsidRDefault="007C478B" w:rsidP="00992AC2">
                    <w:pPr>
                      <w:pStyle w:val="mbfusszeile"/>
                      <w:rPr>
                        <w:lang w:val="en-GB"/>
                      </w:rPr>
                    </w:pPr>
                    <w:r w:rsidRPr="00173341">
                      <w:rPr>
                        <w:lang w:val="en-GB"/>
                      </w:rPr>
                      <w:t xml:space="preserve">FiBL offices located in </w:t>
                    </w:r>
                    <w:smartTag w:uri="urn:schemas-microsoft-com:office:smarttags" w:element="country-region">
                      <w:r w:rsidRPr="00173341">
                        <w:rPr>
                          <w:lang w:val="en-GB"/>
                        </w:rPr>
                        <w:t>Switzerland</w:t>
                      </w:r>
                    </w:smartTag>
                    <w:r w:rsidRPr="00173341">
                      <w:rPr>
                        <w:lang w:val="en-GB"/>
                      </w:rPr>
                      <w:t xml:space="preserve">, </w:t>
                    </w:r>
                    <w:smartTag w:uri="urn:schemas-microsoft-com:office:smarttags" w:element="country-region">
                      <w:r w:rsidRPr="00173341">
                        <w:rPr>
                          <w:lang w:val="en-GB"/>
                        </w:rPr>
                        <w:t>Germany</w:t>
                      </w:r>
                    </w:smartTag>
                    <w:r w:rsidRPr="00173341">
                      <w:rPr>
                        <w:lang w:val="en-GB"/>
                      </w:rPr>
                      <w:t xml:space="preserve"> and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173341">
                          <w:rPr>
                            <w:lang w:val="en-GB"/>
                          </w:rPr>
                          <w:t>Austria</w:t>
                        </w:r>
                      </w:smartTag>
                    </w:smartTag>
                  </w:p>
                  <w:p w14:paraId="1AC9B0FC" w14:textId="77777777" w:rsidR="007C478B" w:rsidRPr="00680859" w:rsidRDefault="007C478B" w:rsidP="00992AC2">
                    <w:pPr>
                      <w:pStyle w:val="mbfusszeile"/>
                      <w:rPr>
                        <w:lang w:val="fr-CH"/>
                      </w:rPr>
                    </w:pPr>
                    <w:r w:rsidRPr="00680859">
                      <w:rPr>
                        <w:lang w:val="fr-CH"/>
                      </w:rPr>
                      <w:t>FiBL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5603">
      <w:rPr>
        <w:noProof/>
        <w:lang w:eastAsia="de-CH"/>
      </w:rPr>
      <w:t xml:space="preserve">Media release of </w:t>
    </w:r>
    <w:r w:rsidR="00422F4A">
      <w:rPr>
        <w:noProof/>
        <w:lang w:eastAsia="de-CH"/>
      </w:rPr>
      <w:t>4</w:t>
    </w:r>
    <w:r w:rsidR="009066DA">
      <w:t>.2.2016</w:t>
    </w:r>
    <w:r w:rsidR="007C478B" w:rsidRPr="00424C0E">
      <w:rPr>
        <w:b/>
      </w:rPr>
      <w:tab/>
    </w:r>
    <w:r w:rsidR="007C478B" w:rsidRPr="00E365AD">
      <w:tab/>
    </w:r>
    <w:r w:rsidR="00885603" w:rsidRPr="00E365AD">
      <w:t>Page</w:t>
    </w:r>
    <w:r w:rsidR="007C478B" w:rsidRPr="00E365AD">
      <w:t xml:space="preserve"> </w:t>
    </w:r>
    <w:r w:rsidR="007C478B" w:rsidRPr="00E365AD">
      <w:fldChar w:fldCharType="begin"/>
    </w:r>
    <w:r w:rsidR="007C478B" w:rsidRPr="00E365AD">
      <w:instrText xml:space="preserve"> PAGE </w:instrText>
    </w:r>
    <w:r w:rsidR="007C478B" w:rsidRPr="00E365AD">
      <w:fldChar w:fldCharType="separate"/>
    </w:r>
    <w:r w:rsidR="00BB74F6">
      <w:rPr>
        <w:noProof/>
      </w:rPr>
      <w:t>1</w:t>
    </w:r>
    <w:r w:rsidR="007C478B" w:rsidRPr="00E365A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35E12" w14:textId="230AC37E" w:rsidR="007C478B" w:rsidRPr="009F0658" w:rsidRDefault="00885603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>
      <w:t>Media release of</w:t>
    </w:r>
    <w:r w:rsidR="00801970">
      <w:t xml:space="preserve"> </w:t>
    </w:r>
    <w:r w:rsidR="00422F4A">
      <w:t>4</w:t>
    </w:r>
    <w:r w:rsidR="009066DA">
      <w:t>.2.2016</w:t>
    </w:r>
    <w:r w:rsidR="007C478B" w:rsidRPr="00424C0E">
      <w:tab/>
    </w:r>
    <w:r w:rsidR="007C478B" w:rsidRPr="00424C0E">
      <w:tab/>
    </w:r>
    <w:r>
      <w:t>Page</w:t>
    </w:r>
    <w:r w:rsidR="007C478B" w:rsidRPr="00424C0E">
      <w:t xml:space="preserve"> </w:t>
    </w:r>
    <w:r w:rsidR="0062066E">
      <w:fldChar w:fldCharType="begin"/>
    </w:r>
    <w:r w:rsidR="0062066E">
      <w:instrText xml:space="preserve"> PAGE </w:instrText>
    </w:r>
    <w:r w:rsidR="0062066E">
      <w:fldChar w:fldCharType="separate"/>
    </w:r>
    <w:r w:rsidR="00BB74F6">
      <w:rPr>
        <w:noProof/>
      </w:rPr>
      <w:t>3</w:t>
    </w:r>
    <w:r w:rsidR="0062066E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72FFA" w14:textId="77777777" w:rsidR="007C478B" w:rsidRDefault="007C47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A9DD0" w14:textId="77777777" w:rsidR="003C3717" w:rsidRDefault="003C3717" w:rsidP="006666A6">
      <w:pPr>
        <w:pStyle w:val="Fuzeile"/>
      </w:pPr>
      <w:r>
        <w:separator/>
      </w:r>
    </w:p>
  </w:footnote>
  <w:footnote w:type="continuationSeparator" w:id="0">
    <w:p w14:paraId="248486AF" w14:textId="77777777" w:rsidR="003C3717" w:rsidRDefault="003C3717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51801" w14:textId="77777777" w:rsidR="007C478B" w:rsidRDefault="0062066E">
    <w:r>
      <w:rPr>
        <w:noProof/>
        <w:lang w:eastAsia="de-CH"/>
      </w:rPr>
      <w:drawing>
        <wp:anchor distT="0" distB="0" distL="114300" distR="114300" simplePos="0" relativeHeight="251653120" behindDoc="0" locked="0" layoutInCell="1" allowOverlap="1" wp14:anchorId="4CEF6EC4" wp14:editId="6B738AAC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8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A91AA" w14:textId="77777777" w:rsidR="007C478B" w:rsidRDefault="0062066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914E3E" wp14:editId="55525246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C89166" id="Rectangle 17" o:spid="_x0000_s1026" style="position:absolute;margin-left:34pt;margin-top:11.9pt;width:48.2pt;height:765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E7D18B0" wp14:editId="522B2C95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0" t="0" r="9525" b="444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4B825" w14:textId="714C0939" w:rsidR="007C478B" w:rsidRPr="0069333D" w:rsidRDefault="00885603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Media Release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D18B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5pt;width:59.25pt;height:4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    <v:textbox style="layout-flow:vertical;mso-layout-flow-alt:bottom-to-top" inset="0,0,0,0">
                <w:txbxContent>
                  <w:p w14:paraId="1924B825" w14:textId="714C0939" w:rsidR="007C478B" w:rsidRPr="0069333D" w:rsidRDefault="00885603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Media Release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5168" behindDoc="1" locked="0" layoutInCell="1" allowOverlap="1" wp14:anchorId="7C632163" wp14:editId="5D5A3235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5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3B332" w14:textId="77777777" w:rsidR="007C478B" w:rsidRDefault="0062066E"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2D00C878" wp14:editId="71EFE4C1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70C0A" w14:textId="77777777" w:rsidR="007C478B" w:rsidRDefault="0062066E">
    <w:pPr>
      <w:jc w:val="center"/>
      <w:rPr>
        <w:rFonts w:ascii="FormataBQ-Cond" w:hAnsi="FormataBQ-Cond"/>
        <w:sz w:val="22"/>
        <w:szCs w:val="22"/>
      </w:rPr>
    </w:pPr>
    <w:r>
      <w:rPr>
        <w:noProof/>
        <w:lang w:eastAsia="de-CH"/>
      </w:rPr>
      <w:drawing>
        <wp:anchor distT="0" distB="0" distL="114300" distR="114300" simplePos="0" relativeHeight="251657216" behindDoc="0" locked="0" layoutInCell="1" allowOverlap="1" wp14:anchorId="258DD28A" wp14:editId="71CA4563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0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78B">
      <w:rPr>
        <w:rFonts w:ascii="FormataBQ-Cond" w:hAnsi="FormataBQ-Cond"/>
        <w:sz w:val="22"/>
        <w:szCs w:val="22"/>
      </w:rPr>
      <w:t xml:space="preserve">Seite - </w:t>
    </w:r>
    <w:r w:rsidR="007C478B">
      <w:rPr>
        <w:rFonts w:ascii="FormataBQ-Cond" w:hAnsi="FormataBQ-Cond"/>
        <w:sz w:val="22"/>
        <w:szCs w:val="22"/>
      </w:rPr>
      <w:fldChar w:fldCharType="begin"/>
    </w:r>
    <w:r w:rsidR="007C478B">
      <w:rPr>
        <w:rFonts w:ascii="FormataBQ-Cond" w:hAnsi="FormataBQ-Cond"/>
        <w:sz w:val="22"/>
        <w:szCs w:val="22"/>
      </w:rPr>
      <w:instrText xml:space="preserve"> PAGE </w:instrText>
    </w:r>
    <w:r w:rsidR="007C478B">
      <w:rPr>
        <w:rFonts w:ascii="FormataBQ-Cond" w:hAnsi="FormataBQ-Cond"/>
        <w:sz w:val="22"/>
        <w:szCs w:val="22"/>
      </w:rPr>
      <w:fldChar w:fldCharType="separate"/>
    </w:r>
    <w:r w:rsidR="00801970">
      <w:rPr>
        <w:rFonts w:ascii="FormataBQ-Cond" w:hAnsi="FormataBQ-Cond"/>
        <w:noProof/>
        <w:sz w:val="22"/>
        <w:szCs w:val="22"/>
      </w:rPr>
      <w:t>1</w:t>
    </w:r>
    <w:r w:rsidR="007C478B">
      <w:rPr>
        <w:rFonts w:ascii="FormataBQ-Cond" w:hAnsi="FormataBQ-Cond"/>
        <w:sz w:val="22"/>
        <w:szCs w:val="22"/>
      </w:rPr>
      <w:fldChar w:fldCharType="end"/>
    </w:r>
    <w:r w:rsidR="007C478B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0767D12"/>
    <w:multiLevelType w:val="hybridMultilevel"/>
    <w:tmpl w:val="1F7888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74414128"/>
    <w:multiLevelType w:val="multilevel"/>
    <w:tmpl w:val="4A68DF30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124FF"/>
    <w:rsid w:val="000154CC"/>
    <w:rsid w:val="000216A7"/>
    <w:rsid w:val="0002352C"/>
    <w:rsid w:val="000467D1"/>
    <w:rsid w:val="00053545"/>
    <w:rsid w:val="00074834"/>
    <w:rsid w:val="00081A95"/>
    <w:rsid w:val="000C0CB1"/>
    <w:rsid w:val="000C1924"/>
    <w:rsid w:val="000C1B73"/>
    <w:rsid w:val="000C2FEC"/>
    <w:rsid w:val="000E7076"/>
    <w:rsid w:val="001100C0"/>
    <w:rsid w:val="00123408"/>
    <w:rsid w:val="0012464E"/>
    <w:rsid w:val="001336F8"/>
    <w:rsid w:val="0013518D"/>
    <w:rsid w:val="00143B12"/>
    <w:rsid w:val="00160A7F"/>
    <w:rsid w:val="00173341"/>
    <w:rsid w:val="00193A9E"/>
    <w:rsid w:val="001A563A"/>
    <w:rsid w:val="001D349E"/>
    <w:rsid w:val="001F48A0"/>
    <w:rsid w:val="00201AA7"/>
    <w:rsid w:val="00201B0A"/>
    <w:rsid w:val="00202A8E"/>
    <w:rsid w:val="00202F96"/>
    <w:rsid w:val="00203DE3"/>
    <w:rsid w:val="00222B6A"/>
    <w:rsid w:val="0023384C"/>
    <w:rsid w:val="00246A4F"/>
    <w:rsid w:val="00256C4E"/>
    <w:rsid w:val="00283F7E"/>
    <w:rsid w:val="00293842"/>
    <w:rsid w:val="00293E68"/>
    <w:rsid w:val="002B1D47"/>
    <w:rsid w:val="002C2FA9"/>
    <w:rsid w:val="002C6CF4"/>
    <w:rsid w:val="002E2F7C"/>
    <w:rsid w:val="002E7CDF"/>
    <w:rsid w:val="002F4E05"/>
    <w:rsid w:val="003052EE"/>
    <w:rsid w:val="003054C9"/>
    <w:rsid w:val="00323DCE"/>
    <w:rsid w:val="003262F6"/>
    <w:rsid w:val="00342AAA"/>
    <w:rsid w:val="003448FD"/>
    <w:rsid w:val="00357EE7"/>
    <w:rsid w:val="0037248D"/>
    <w:rsid w:val="00373908"/>
    <w:rsid w:val="00387030"/>
    <w:rsid w:val="003A0FFF"/>
    <w:rsid w:val="003B588E"/>
    <w:rsid w:val="003C3717"/>
    <w:rsid w:val="003C7E96"/>
    <w:rsid w:val="003D1605"/>
    <w:rsid w:val="003E5858"/>
    <w:rsid w:val="003F71CA"/>
    <w:rsid w:val="00407EE2"/>
    <w:rsid w:val="0041438C"/>
    <w:rsid w:val="00421F1C"/>
    <w:rsid w:val="00422F4A"/>
    <w:rsid w:val="00424C0E"/>
    <w:rsid w:val="00440162"/>
    <w:rsid w:val="00441114"/>
    <w:rsid w:val="00465681"/>
    <w:rsid w:val="00466E50"/>
    <w:rsid w:val="00484828"/>
    <w:rsid w:val="00490DE1"/>
    <w:rsid w:val="004A367F"/>
    <w:rsid w:val="004D6F33"/>
    <w:rsid w:val="004E763E"/>
    <w:rsid w:val="004F230D"/>
    <w:rsid w:val="004F5E22"/>
    <w:rsid w:val="00534121"/>
    <w:rsid w:val="00537C64"/>
    <w:rsid w:val="0054025A"/>
    <w:rsid w:val="005471CB"/>
    <w:rsid w:val="00552475"/>
    <w:rsid w:val="005547A0"/>
    <w:rsid w:val="005843B1"/>
    <w:rsid w:val="0059522F"/>
    <w:rsid w:val="005B2926"/>
    <w:rsid w:val="005B4215"/>
    <w:rsid w:val="005C0819"/>
    <w:rsid w:val="005C1476"/>
    <w:rsid w:val="005D1DF5"/>
    <w:rsid w:val="005D4C8E"/>
    <w:rsid w:val="0062066E"/>
    <w:rsid w:val="0062366E"/>
    <w:rsid w:val="00660A11"/>
    <w:rsid w:val="006641E5"/>
    <w:rsid w:val="006666A6"/>
    <w:rsid w:val="00680859"/>
    <w:rsid w:val="00687C91"/>
    <w:rsid w:val="00691C83"/>
    <w:rsid w:val="0069333D"/>
    <w:rsid w:val="006A74C0"/>
    <w:rsid w:val="006A7B1D"/>
    <w:rsid w:val="006B28DB"/>
    <w:rsid w:val="006B3930"/>
    <w:rsid w:val="006F473E"/>
    <w:rsid w:val="006F53AD"/>
    <w:rsid w:val="00706EAD"/>
    <w:rsid w:val="00710A81"/>
    <w:rsid w:val="00713815"/>
    <w:rsid w:val="007150F1"/>
    <w:rsid w:val="0072141E"/>
    <w:rsid w:val="00724899"/>
    <w:rsid w:val="00741E10"/>
    <w:rsid w:val="00765264"/>
    <w:rsid w:val="0077182D"/>
    <w:rsid w:val="00781F15"/>
    <w:rsid w:val="00791C06"/>
    <w:rsid w:val="007945A1"/>
    <w:rsid w:val="00797742"/>
    <w:rsid w:val="007A123A"/>
    <w:rsid w:val="007A1BFB"/>
    <w:rsid w:val="007A5266"/>
    <w:rsid w:val="007C478B"/>
    <w:rsid w:val="007F153C"/>
    <w:rsid w:val="00801970"/>
    <w:rsid w:val="00801A46"/>
    <w:rsid w:val="00811C63"/>
    <w:rsid w:val="008151A1"/>
    <w:rsid w:val="00824B22"/>
    <w:rsid w:val="008563E0"/>
    <w:rsid w:val="0086115F"/>
    <w:rsid w:val="00881732"/>
    <w:rsid w:val="008855FC"/>
    <w:rsid w:val="00885603"/>
    <w:rsid w:val="008A577B"/>
    <w:rsid w:val="008A724B"/>
    <w:rsid w:val="008B040B"/>
    <w:rsid w:val="008B4918"/>
    <w:rsid w:val="008D5DE8"/>
    <w:rsid w:val="008D67BF"/>
    <w:rsid w:val="008F0485"/>
    <w:rsid w:val="009066DA"/>
    <w:rsid w:val="00907D67"/>
    <w:rsid w:val="0091739B"/>
    <w:rsid w:val="00926B13"/>
    <w:rsid w:val="0095095A"/>
    <w:rsid w:val="009518BC"/>
    <w:rsid w:val="00951DB0"/>
    <w:rsid w:val="00957AC6"/>
    <w:rsid w:val="00962124"/>
    <w:rsid w:val="00992AC2"/>
    <w:rsid w:val="009B3301"/>
    <w:rsid w:val="009F0658"/>
    <w:rsid w:val="00A04CC3"/>
    <w:rsid w:val="00A30AF8"/>
    <w:rsid w:val="00A31DB4"/>
    <w:rsid w:val="00A36448"/>
    <w:rsid w:val="00A43EC0"/>
    <w:rsid w:val="00A51838"/>
    <w:rsid w:val="00A74AF5"/>
    <w:rsid w:val="00AC3C19"/>
    <w:rsid w:val="00AD13C8"/>
    <w:rsid w:val="00B27B6B"/>
    <w:rsid w:val="00B33D32"/>
    <w:rsid w:val="00B61A2A"/>
    <w:rsid w:val="00B62CA8"/>
    <w:rsid w:val="00B62FEC"/>
    <w:rsid w:val="00B640A1"/>
    <w:rsid w:val="00B800FF"/>
    <w:rsid w:val="00B85C68"/>
    <w:rsid w:val="00B86DCC"/>
    <w:rsid w:val="00B9518B"/>
    <w:rsid w:val="00BA0904"/>
    <w:rsid w:val="00BB74F6"/>
    <w:rsid w:val="00BB7EB5"/>
    <w:rsid w:val="00BC49CC"/>
    <w:rsid w:val="00BC69B1"/>
    <w:rsid w:val="00BE5E84"/>
    <w:rsid w:val="00BF16EA"/>
    <w:rsid w:val="00BF69D4"/>
    <w:rsid w:val="00C25C31"/>
    <w:rsid w:val="00C31FA2"/>
    <w:rsid w:val="00C36DF4"/>
    <w:rsid w:val="00C41044"/>
    <w:rsid w:val="00C42E6A"/>
    <w:rsid w:val="00C4329B"/>
    <w:rsid w:val="00C56045"/>
    <w:rsid w:val="00C63B81"/>
    <w:rsid w:val="00C728B4"/>
    <w:rsid w:val="00C92856"/>
    <w:rsid w:val="00CA0E00"/>
    <w:rsid w:val="00CA22EE"/>
    <w:rsid w:val="00CB717A"/>
    <w:rsid w:val="00CD607A"/>
    <w:rsid w:val="00CD6840"/>
    <w:rsid w:val="00D06A6B"/>
    <w:rsid w:val="00D10F47"/>
    <w:rsid w:val="00D20F91"/>
    <w:rsid w:val="00D71ECB"/>
    <w:rsid w:val="00D91C0D"/>
    <w:rsid w:val="00D92B09"/>
    <w:rsid w:val="00D930F7"/>
    <w:rsid w:val="00D94963"/>
    <w:rsid w:val="00DA6B40"/>
    <w:rsid w:val="00DE11EC"/>
    <w:rsid w:val="00DF4681"/>
    <w:rsid w:val="00DF498A"/>
    <w:rsid w:val="00E0763B"/>
    <w:rsid w:val="00E365AD"/>
    <w:rsid w:val="00E543D6"/>
    <w:rsid w:val="00E77708"/>
    <w:rsid w:val="00EB538D"/>
    <w:rsid w:val="00EB5766"/>
    <w:rsid w:val="00EB5A27"/>
    <w:rsid w:val="00ED5EE4"/>
    <w:rsid w:val="00F21630"/>
    <w:rsid w:val="00F5704A"/>
    <w:rsid w:val="00F70418"/>
    <w:rsid w:val="00F73B5D"/>
    <w:rsid w:val="00F92152"/>
    <w:rsid w:val="00FC450E"/>
    <w:rsid w:val="00FC7567"/>
    <w:rsid w:val="00FD6685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481"/>
    <o:shapelayout v:ext="edit">
      <o:idmap v:ext="edit" data="1"/>
    </o:shapelayout>
  </w:shapeDefaults>
  <w:decimalSymbol w:val=","/>
  <w:listSeparator w:val=";"/>
  <w14:docId w14:val="72908989"/>
  <w15:docId w15:val="{9B9D9A38-1126-4269-8B2A-59834DB9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69D4"/>
    <w:pPr>
      <w:spacing w:line="288" w:lineRule="auto"/>
    </w:pPr>
    <w:rPr>
      <w:rFonts w:ascii="Formata Regular" w:hAnsi="Formata Regular"/>
      <w:color w:val="000000"/>
      <w:sz w:val="24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F69D4"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BF69D4"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F69D4"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link w:val="berschrift4Zchn"/>
    <w:uiPriority w:val="99"/>
    <w:qFormat/>
    <w:rsid w:val="00BF69D4"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link w:val="berschrift5Zchn"/>
    <w:uiPriority w:val="99"/>
    <w:qFormat/>
    <w:rsid w:val="00BF69D4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BF69D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BF69D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BF69D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BF69D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785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7851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7851"/>
    <w:rPr>
      <w:rFonts w:asciiTheme="majorHAnsi" w:eastAsiaTheme="majorEastAsia" w:hAnsiTheme="majorHAnsi" w:cstheme="majorBidi"/>
      <w:b/>
      <w:bCs/>
      <w:color w:val="000000"/>
      <w:sz w:val="26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7851"/>
    <w:rPr>
      <w:rFonts w:asciiTheme="minorHAnsi" w:eastAsiaTheme="minorEastAsia" w:hAnsiTheme="minorHAnsi" w:cstheme="minorBidi"/>
      <w:b/>
      <w:bCs/>
      <w:color w:val="000000"/>
      <w:sz w:val="28"/>
      <w:szCs w:val="28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785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7851"/>
    <w:rPr>
      <w:rFonts w:asciiTheme="minorHAnsi" w:eastAsiaTheme="minorEastAsia" w:hAnsiTheme="minorHAnsi" w:cstheme="minorBidi"/>
      <w:b/>
      <w:bCs/>
      <w:color w:val="000000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7851"/>
    <w:rPr>
      <w:rFonts w:asciiTheme="minorHAnsi" w:eastAsiaTheme="minorEastAsia" w:hAnsiTheme="minorHAnsi" w:cstheme="minorBidi"/>
      <w:color w:val="000000"/>
      <w:sz w:val="24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7851"/>
    <w:rPr>
      <w:rFonts w:asciiTheme="minorHAnsi" w:eastAsiaTheme="minorEastAsia" w:hAnsiTheme="minorHAnsi" w:cstheme="minorBidi"/>
      <w:i/>
      <w:iCs/>
      <w:color w:val="000000"/>
      <w:sz w:val="24"/>
      <w:szCs w:val="24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7851"/>
    <w:rPr>
      <w:rFonts w:asciiTheme="majorHAnsi" w:eastAsiaTheme="majorEastAsia" w:hAnsiTheme="majorHAnsi" w:cstheme="majorBidi"/>
      <w:color w:val="000000"/>
      <w:lang w:val="de-CH"/>
    </w:rPr>
  </w:style>
  <w:style w:type="paragraph" w:customStyle="1" w:styleId="fiblaufzaehlungzusatz">
    <w:name w:val="fibl_aufzaehlung_zusatz"/>
    <w:basedOn w:val="Fiblzusatztext"/>
    <w:autoRedefine/>
    <w:uiPriority w:val="99"/>
    <w:rsid w:val="00951DB0"/>
    <w:pPr>
      <w:numPr>
        <w:numId w:val="11"/>
      </w:numPr>
    </w:pPr>
    <w:rPr>
      <w:rFonts w:eastAsiaTheme="majorEastAsia" w:cs="Arial"/>
    </w:rPr>
  </w:style>
  <w:style w:type="paragraph" w:customStyle="1" w:styleId="Fiblzusatztext">
    <w:name w:val="Fibl_zusatztext"/>
    <w:basedOn w:val="Fiblstandard"/>
    <w:autoRedefine/>
    <w:uiPriority w:val="99"/>
    <w:rsid w:val="00BB74F6"/>
    <w:pPr>
      <w:spacing w:after="0"/>
    </w:pPr>
    <w:rPr>
      <w:color w:val="auto"/>
      <w:szCs w:val="22"/>
      <w:lang w:val="en-GB"/>
    </w:rPr>
  </w:style>
  <w:style w:type="paragraph" w:customStyle="1" w:styleId="Fiblstandard">
    <w:name w:val="Fibl_standard"/>
    <w:basedOn w:val="Standard"/>
    <w:uiPriority w:val="99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link w:val="KopfzeileZchn"/>
    <w:uiPriority w:val="99"/>
    <w:rsid w:val="003262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C7851"/>
    <w:rPr>
      <w:rFonts w:ascii="Formata Regular" w:hAnsi="Formata Regular"/>
      <w:color w:val="000000"/>
      <w:sz w:val="24"/>
      <w:szCs w:val="20"/>
      <w:lang w:val="de-CH"/>
    </w:rPr>
  </w:style>
  <w:style w:type="paragraph" w:styleId="Fuzeile">
    <w:name w:val="footer"/>
    <w:basedOn w:val="Standard"/>
    <w:link w:val="FuzeileZchn"/>
    <w:uiPriority w:val="99"/>
    <w:rsid w:val="007718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C7851"/>
    <w:rPr>
      <w:rFonts w:ascii="Formata Regular" w:hAnsi="Formata Regular"/>
      <w:color w:val="000000"/>
      <w:sz w:val="24"/>
      <w:szCs w:val="20"/>
      <w:lang w:val="de-CH"/>
    </w:rPr>
  </w:style>
  <w:style w:type="paragraph" w:styleId="Verzeichnis1">
    <w:name w:val="toc 1"/>
    <w:basedOn w:val="Standard"/>
    <w:next w:val="Standard"/>
    <w:uiPriority w:val="99"/>
    <w:semiHidden/>
    <w:rsid w:val="00BF69D4"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basedOn w:val="Standard"/>
    <w:uiPriority w:val="99"/>
    <w:semiHidden/>
    <w:rsid w:val="00BF69D4"/>
    <w:pPr>
      <w:tabs>
        <w:tab w:val="right" w:pos="8788"/>
      </w:tabs>
      <w:spacing w:before="240"/>
      <w:ind w:left="240"/>
    </w:pPr>
    <w:rPr>
      <w:b/>
      <w:sz w:val="20"/>
    </w:rPr>
  </w:style>
  <w:style w:type="paragraph" w:styleId="Verzeichnis3">
    <w:name w:val="toc 3"/>
    <w:basedOn w:val="Standard"/>
    <w:next w:val="Standard"/>
    <w:uiPriority w:val="99"/>
    <w:semiHidden/>
    <w:rsid w:val="00BF69D4"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uiPriority w:val="99"/>
    <w:semiHidden/>
    <w:rsid w:val="00BF69D4"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uiPriority w:val="99"/>
    <w:semiHidden/>
    <w:rsid w:val="00BF69D4"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uiPriority w:val="99"/>
    <w:semiHidden/>
    <w:rsid w:val="00BF69D4"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uiPriority w:val="99"/>
    <w:semiHidden/>
    <w:rsid w:val="00BF69D4"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uiPriority w:val="99"/>
    <w:semiHidden/>
    <w:rsid w:val="00BF69D4"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uiPriority w:val="99"/>
    <w:semiHidden/>
    <w:rsid w:val="00BF69D4"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uiPriority w:val="99"/>
    <w:rsid w:val="000154CC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3052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851"/>
    <w:rPr>
      <w:color w:val="000000"/>
      <w:sz w:val="0"/>
      <w:szCs w:val="0"/>
      <w:lang w:val="de-CH"/>
    </w:rPr>
  </w:style>
  <w:style w:type="paragraph" w:styleId="Beschriftung">
    <w:name w:val="caption"/>
    <w:basedOn w:val="Standard"/>
    <w:next w:val="Standard"/>
    <w:uiPriority w:val="99"/>
    <w:qFormat/>
    <w:rsid w:val="00BF69D4"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uiPriority w:val="99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uiPriority w:val="99"/>
    <w:semiHidden/>
    <w:rsid w:val="00BF69D4"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uiPriority w:val="99"/>
    <w:semiHidden/>
    <w:rsid w:val="00BF69D4"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uiPriority w:val="99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uiPriority w:val="99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uiPriority w:val="99"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uiPriority w:val="99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uiPriority w:val="99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Kommentarzeichen">
    <w:name w:val="annotation reference"/>
    <w:basedOn w:val="Absatz-Standardschriftart"/>
    <w:uiPriority w:val="99"/>
    <w:rsid w:val="007A526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7A5266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7A5266"/>
    <w:rPr>
      <w:rFonts w:ascii="Formata Regular" w:hAnsi="Formata Regular" w:cs="Times New Roman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7A52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7A5266"/>
    <w:rPr>
      <w:rFonts w:ascii="Formata Regular" w:hAnsi="Formata Regular" w:cs="Times New Roman"/>
      <w:b/>
      <w:bCs/>
      <w:color w:val="000000"/>
      <w:lang w:eastAsia="de-DE"/>
    </w:rPr>
  </w:style>
  <w:style w:type="character" w:styleId="BesuchterHyperlink">
    <w:name w:val="FollowedHyperlink"/>
    <w:basedOn w:val="Absatz-Standardschriftart"/>
    <w:uiPriority w:val="99"/>
    <w:rsid w:val="00A36448"/>
    <w:rPr>
      <w:rFonts w:cs="Times New Roman"/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2E7CD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locked/>
    <w:rsid w:val="003448FD"/>
    <w:rPr>
      <w:b/>
      <w:bCs/>
    </w:rPr>
  </w:style>
  <w:style w:type="paragraph" w:styleId="berarbeitung">
    <w:name w:val="Revision"/>
    <w:hidden/>
    <w:uiPriority w:val="99"/>
    <w:semiHidden/>
    <w:rsid w:val="003E5858"/>
    <w:rPr>
      <w:rFonts w:ascii="Formata Regular" w:hAnsi="Formata Regular"/>
      <w:color w:val="000000"/>
      <w:sz w:val="24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rganic-research.net/tipi/tipi-events/science-day-2016.html" TargetMode="External"/><Relationship Id="rId18" Type="http://schemas.openxmlformats.org/officeDocument/2006/relationships/hyperlink" Target="http://www.biofach.fibl.org/de/biofach-2016.html" TargetMode="External"/><Relationship Id="rId26" Type="http://schemas.openxmlformats.org/officeDocument/2006/relationships/hyperlink" Target="http://www.biofach.fibl.org/de/biofach-2016.html" TargetMode="External"/><Relationship Id="rId39" Type="http://schemas.openxmlformats.org/officeDocument/2006/relationships/header" Target="header4.xml"/><Relationship Id="rId21" Type="http://schemas.openxmlformats.org/officeDocument/2006/relationships/hyperlink" Target="http://www.biofach.fibl.org/de/biofach-2016.html" TargetMode="External"/><Relationship Id="rId34" Type="http://schemas.openxmlformats.org/officeDocument/2006/relationships/hyperlink" Target="mailto:helga.willer@fibl.org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biofach.fibl.org/de/biofach-2016.html" TargetMode="External"/><Relationship Id="rId20" Type="http://schemas.openxmlformats.org/officeDocument/2006/relationships/hyperlink" Target="http://www.biofach.fibl.org/de/biofach-2016.html" TargetMode="External"/><Relationship Id="rId29" Type="http://schemas.openxmlformats.org/officeDocument/2006/relationships/hyperlink" Target="http://www.biofach.fibl.org/de/biofach-2016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biofach.fibl.org/de/biofach-2016.html" TargetMode="External"/><Relationship Id="rId32" Type="http://schemas.openxmlformats.org/officeDocument/2006/relationships/hyperlink" Target="http://www.biofach.fibl.org/de/biofach-2016.html" TargetMode="External"/><Relationship Id="rId37" Type="http://schemas.openxmlformats.org/officeDocument/2006/relationships/header" Target="header3.xml"/><Relationship Id="rId40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goo.gl/forms/SJOonVRJQE" TargetMode="External"/><Relationship Id="rId23" Type="http://schemas.openxmlformats.org/officeDocument/2006/relationships/hyperlink" Target="http://www.biofach.fibl.org/de/biofach-2016.html" TargetMode="External"/><Relationship Id="rId28" Type="http://schemas.openxmlformats.org/officeDocument/2006/relationships/hyperlink" Target="http://www.biofach.fibl.org/de/biofach-2016.html" TargetMode="External"/><Relationship Id="rId36" Type="http://schemas.openxmlformats.org/officeDocument/2006/relationships/hyperlink" Target="http://www.fibl.org/en/media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biofach.fibl.org/de/biofach-2016.html" TargetMode="External"/><Relationship Id="rId31" Type="http://schemas.openxmlformats.org/officeDocument/2006/relationships/hyperlink" Target="http://www.biofach.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nmeldeservice.fibl.org/nc/de/veranstaltung.html?tx_registrationservice_pi1%5bid%5d=647" TargetMode="External"/><Relationship Id="rId22" Type="http://schemas.openxmlformats.org/officeDocument/2006/relationships/hyperlink" Target="http://www.biofach.fibl.org/de/biofach-2016.html" TargetMode="External"/><Relationship Id="rId27" Type="http://schemas.openxmlformats.org/officeDocument/2006/relationships/hyperlink" Target="http://www.biofach.fibl.org/de/biofach-2016.html" TargetMode="External"/><Relationship Id="rId30" Type="http://schemas.openxmlformats.org/officeDocument/2006/relationships/hyperlink" Target="http://www.biofach.fibl.org/de/biofach-2016.html" TargetMode="External"/><Relationship Id="rId35" Type="http://schemas.openxmlformats.org/officeDocument/2006/relationships/hyperlink" Target="mailto:franziska.h&#228;mmerli@fibl.org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www.organic-world.net/" TargetMode="External"/><Relationship Id="rId17" Type="http://schemas.openxmlformats.org/officeDocument/2006/relationships/hyperlink" Target="http://www.biofach.fibl.org/de/biofach-2016.html" TargetMode="External"/><Relationship Id="rId25" Type="http://schemas.openxmlformats.org/officeDocument/2006/relationships/hyperlink" Target="http://www.biofach.fibl.org/de/biofach-2016.html" TargetMode="External"/><Relationship Id="rId33" Type="http://schemas.openxmlformats.org/officeDocument/2006/relationships/hyperlink" Target="http://www.ukraine.fibl.org/" TargetMode="External"/><Relationship Id="rId38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2BAC4-0BF9-4221-B287-28B927A8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Das FiBL an der BIOFACH 2015: Gute Zahlen und viel Input für Bio</vt:lpstr>
      <vt:lpstr>Das FiBL mit vielen neuen Zahlen an der BIOFACH 2014</vt:lpstr>
    </vt:vector>
  </TitlesOfParts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FiBL an der BIOFACH 2015: Gute Zahlen und viel Input für Bio</dc:title>
  <dc:creator>FiBL</dc:creator>
  <cp:lastModifiedBy>Basler Andreas</cp:lastModifiedBy>
  <cp:revision>71</cp:revision>
  <cp:lastPrinted>2015-02-09T14:05:00Z</cp:lastPrinted>
  <dcterms:created xsi:type="dcterms:W3CDTF">2016-02-01T11:33:00Z</dcterms:created>
  <dcterms:modified xsi:type="dcterms:W3CDTF">2016-02-04T11:19:00Z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  <property fmtid="{D5CDD505-2E9C-101B-9397-08002B2CF9AE}" pid="3" name="Mitgeltende Unterlagen2">
    <vt:lpwstr/>
  </property>
  <property fmtid="{D5CDD505-2E9C-101B-9397-08002B2CF9AE}" pid="4" name="Mitgeltende Unterlagen1">
    <vt:lpwstr/>
  </property>
  <property fmtid="{D5CDD505-2E9C-101B-9397-08002B2CF9AE}" pid="5" name="Mitgeltende Unterlagen">
    <vt:lpwstr/>
  </property>
  <property fmtid="{D5CDD505-2E9C-101B-9397-08002B2CF9AE}" pid="6" name="Erläuterung">
    <vt:lpwstr>Vorlage Medienmitteilung</vt:lpwstr>
  </property>
  <property fmtid="{D5CDD505-2E9C-101B-9397-08002B2CF9AE}" pid="7" name="Kategorie Q-Handbuch">
    <vt:lpwstr>2.3 Information und Dokumentation</vt:lpwstr>
  </property>
</Properties>
</file>