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99259B" w14:textId="7BD2F3B2" w:rsidR="004762FE" w:rsidRPr="008534E8" w:rsidRDefault="008534E8" w:rsidP="00453BD9">
      <w:pPr>
        <w:pStyle w:val="FiBLmrsubheader"/>
        <w:rPr>
          <w:lang w:val="de-CH"/>
        </w:rPr>
        <w:sectPr w:rsidR="004762FE" w:rsidRPr="008534E8" w:rsidSect="00232993">
          <w:headerReference w:type="default" r:id="rId11"/>
          <w:footerReference w:type="default" r:id="rId12"/>
          <w:type w:val="continuous"/>
          <w:pgSz w:w="11906" w:h="16838"/>
          <w:pgMar w:top="2268" w:right="1701" w:bottom="1701" w:left="1701" w:header="1134" w:footer="567" w:gutter="0"/>
          <w:cols w:space="708"/>
          <w:docGrid w:linePitch="360"/>
        </w:sectPr>
      </w:pPr>
      <w:r>
        <w:rPr>
          <w:lang w:val="de-CH"/>
        </w:rPr>
        <w:t>Medienmitteilung</w:t>
      </w:r>
    </w:p>
    <w:p w14:paraId="79846C6D" w14:textId="6ABD161C" w:rsidR="00632649" w:rsidRPr="00AF7412" w:rsidRDefault="00AF7412" w:rsidP="00DE44EA">
      <w:pPr>
        <w:pStyle w:val="FiBLmrtitle"/>
        <w:rPr>
          <w:lang w:val="de-CH"/>
        </w:rPr>
      </w:pPr>
      <w:r>
        <w:rPr>
          <w:lang w:val="de-CH"/>
        </w:rPr>
        <w:t>Schweizer Unterstützung für Südkoreas Bio</w:t>
      </w:r>
      <w:r w:rsidR="00907F7B">
        <w:rPr>
          <w:lang w:val="de-CH"/>
        </w:rPr>
        <w:t>b</w:t>
      </w:r>
      <w:r>
        <w:rPr>
          <w:lang w:val="de-CH"/>
        </w:rPr>
        <w:t>estrebungen</w:t>
      </w:r>
    </w:p>
    <w:p w14:paraId="142AD9EA" w14:textId="5F6F8388" w:rsidR="142AD9EA" w:rsidRDefault="009709E4" w:rsidP="00A4521D">
      <w:pPr>
        <w:pStyle w:val="FiBLmrlead"/>
        <w:rPr>
          <w:lang w:val="de-CH"/>
        </w:rPr>
      </w:pPr>
      <w:r>
        <w:rPr>
          <w:lang w:val="de-CH"/>
        </w:rPr>
        <w:t xml:space="preserve">Das Interesse an biologischer Landwirtschaft in </w:t>
      </w:r>
      <w:r w:rsidR="00F810BD">
        <w:rPr>
          <w:lang w:val="de-CH"/>
        </w:rPr>
        <w:t>Südkorea</w:t>
      </w:r>
      <w:r>
        <w:rPr>
          <w:lang w:val="de-CH"/>
        </w:rPr>
        <w:t xml:space="preserve"> ist gross, </w:t>
      </w:r>
      <w:r w:rsidR="003B2A5A">
        <w:rPr>
          <w:lang w:val="de-CH"/>
        </w:rPr>
        <w:t>die Anbauflächen aber noch klein</w:t>
      </w:r>
      <w:r>
        <w:rPr>
          <w:lang w:val="de-CH"/>
        </w:rPr>
        <w:t>.</w:t>
      </w:r>
      <w:r w:rsidR="00F810BD">
        <w:rPr>
          <w:lang w:val="de-CH"/>
        </w:rPr>
        <w:t xml:space="preserve"> </w:t>
      </w:r>
      <w:r w:rsidR="00D37A50">
        <w:rPr>
          <w:lang w:val="de-CH"/>
        </w:rPr>
        <w:t>Um dieses Potential besser auszuschöpfen hat d</w:t>
      </w:r>
      <w:r w:rsidR="00F810BD">
        <w:rPr>
          <w:lang w:val="de-CH"/>
        </w:rPr>
        <w:t xml:space="preserve">as Forschungsinstitut für biologischen Landbau FiBL </w:t>
      </w:r>
      <w:r w:rsidR="00D37A50">
        <w:rPr>
          <w:lang w:val="de-CH"/>
        </w:rPr>
        <w:t xml:space="preserve">ein weiteres </w:t>
      </w:r>
      <w:r w:rsidR="00F810BD">
        <w:rPr>
          <w:lang w:val="de-CH"/>
        </w:rPr>
        <w:t xml:space="preserve">Memorandum </w:t>
      </w:r>
      <w:proofErr w:type="spellStart"/>
      <w:r w:rsidR="00F810BD">
        <w:rPr>
          <w:lang w:val="de-CH"/>
        </w:rPr>
        <w:t>of</w:t>
      </w:r>
      <w:proofErr w:type="spellEnd"/>
      <w:r w:rsidR="00F810BD">
        <w:rPr>
          <w:lang w:val="de-CH"/>
        </w:rPr>
        <w:t xml:space="preserve"> Understanding</w:t>
      </w:r>
      <w:r w:rsidR="00A4521D">
        <w:rPr>
          <w:lang w:val="de-CH"/>
        </w:rPr>
        <w:t xml:space="preserve"> zwischen dem FiBL und der </w:t>
      </w:r>
      <w:r w:rsidR="005313EC">
        <w:rPr>
          <w:lang w:val="de-CH"/>
        </w:rPr>
        <w:t xml:space="preserve">südkoreanischen National </w:t>
      </w:r>
      <w:r w:rsidR="003051E2">
        <w:rPr>
          <w:lang w:val="de-CH"/>
        </w:rPr>
        <w:t>Institute</w:t>
      </w:r>
      <w:r w:rsidR="005313EC">
        <w:rPr>
          <w:lang w:val="de-CH"/>
        </w:rPr>
        <w:t xml:space="preserve"> </w:t>
      </w:r>
      <w:proofErr w:type="spellStart"/>
      <w:r w:rsidR="005313EC">
        <w:rPr>
          <w:lang w:val="de-CH"/>
        </w:rPr>
        <w:t>of</w:t>
      </w:r>
      <w:proofErr w:type="spellEnd"/>
      <w:r w:rsidR="005313EC">
        <w:rPr>
          <w:lang w:val="de-CH"/>
        </w:rPr>
        <w:t xml:space="preserve"> </w:t>
      </w:r>
      <w:proofErr w:type="spellStart"/>
      <w:r w:rsidR="005313EC">
        <w:rPr>
          <w:lang w:val="de-CH"/>
        </w:rPr>
        <w:t>Agricultural</w:t>
      </w:r>
      <w:proofErr w:type="spellEnd"/>
      <w:r w:rsidR="005313EC">
        <w:rPr>
          <w:lang w:val="de-CH"/>
        </w:rPr>
        <w:t xml:space="preserve"> Sciences </w:t>
      </w:r>
      <w:r w:rsidR="00FE7DC9">
        <w:rPr>
          <w:lang w:val="de-CH"/>
        </w:rPr>
        <w:t xml:space="preserve">(NAS) </w:t>
      </w:r>
      <w:r w:rsidR="005313EC">
        <w:rPr>
          <w:lang w:val="de-CH"/>
        </w:rPr>
        <w:t xml:space="preserve">und der </w:t>
      </w:r>
      <w:r w:rsidR="00A4521D">
        <w:rPr>
          <w:lang w:val="de-CH"/>
        </w:rPr>
        <w:t>Rural Development Administration (RDA)</w:t>
      </w:r>
      <w:r w:rsidR="00F810BD">
        <w:rPr>
          <w:lang w:val="de-CH"/>
        </w:rPr>
        <w:t xml:space="preserve"> </w:t>
      </w:r>
      <w:r w:rsidR="00D37A50">
        <w:rPr>
          <w:lang w:val="de-CH"/>
        </w:rPr>
        <w:t>unterzeichnet</w:t>
      </w:r>
      <w:r w:rsidR="00A4521D">
        <w:rPr>
          <w:lang w:val="de-CH"/>
        </w:rPr>
        <w:t>, um die Zusammenarbeit weiter zu stärken.</w:t>
      </w:r>
    </w:p>
    <w:p w14:paraId="0EFBB6BB" w14:textId="2E539A71" w:rsidR="00A12D2A" w:rsidRDefault="001464D8" w:rsidP="001464D8">
      <w:pPr>
        <w:pStyle w:val="FiBLmrstandard"/>
      </w:pPr>
      <w:r>
        <w:rPr>
          <w:noProof/>
        </w:rPr>
        <w:drawing>
          <wp:inline distT="0" distB="0" distL="0" distR="0" wp14:anchorId="6925DFAF" wp14:editId="5858BEEF">
            <wp:extent cx="5391150" cy="359092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391150" cy="3590925"/>
                    </a:xfrm>
                    <a:prstGeom prst="rect">
                      <a:avLst/>
                    </a:prstGeom>
                    <a:noFill/>
                    <a:ln>
                      <a:noFill/>
                    </a:ln>
                  </pic:spPr>
                </pic:pic>
              </a:graphicData>
            </a:graphic>
          </wp:inline>
        </w:drawing>
      </w:r>
    </w:p>
    <w:p w14:paraId="5176D53F" w14:textId="788BA759" w:rsidR="000D6318" w:rsidRPr="002412F5" w:rsidRDefault="000D6318" w:rsidP="001464D8">
      <w:pPr>
        <w:pStyle w:val="FiBLmrfooter"/>
        <w:rPr>
          <w:lang w:val="de-CH"/>
        </w:rPr>
      </w:pPr>
      <w:r w:rsidRPr="002412F5">
        <w:rPr>
          <w:lang w:val="de-CH"/>
        </w:rPr>
        <w:t>An der Unterzeichnung</w:t>
      </w:r>
      <w:r w:rsidR="00A12D2A" w:rsidRPr="002412F5">
        <w:rPr>
          <w:lang w:val="de-CH"/>
        </w:rPr>
        <w:t xml:space="preserve"> des Memorandum </w:t>
      </w:r>
      <w:proofErr w:type="spellStart"/>
      <w:r w:rsidR="00A12D2A" w:rsidRPr="002412F5">
        <w:rPr>
          <w:lang w:val="de-CH"/>
        </w:rPr>
        <w:t>of</w:t>
      </w:r>
      <w:proofErr w:type="spellEnd"/>
      <w:r w:rsidR="00A12D2A" w:rsidRPr="002412F5">
        <w:rPr>
          <w:lang w:val="de-CH"/>
        </w:rPr>
        <w:t xml:space="preserve"> Understanding </w:t>
      </w:r>
      <w:r w:rsidRPr="002412F5">
        <w:rPr>
          <w:lang w:val="de-CH"/>
        </w:rPr>
        <w:t xml:space="preserve">nahmen </w:t>
      </w:r>
      <w:proofErr w:type="spellStart"/>
      <w:r w:rsidRPr="002412F5">
        <w:rPr>
          <w:lang w:val="de-CH"/>
        </w:rPr>
        <w:t>Sangjae</w:t>
      </w:r>
      <w:proofErr w:type="spellEnd"/>
      <w:r w:rsidRPr="002412F5">
        <w:rPr>
          <w:lang w:val="de-CH"/>
        </w:rPr>
        <w:t xml:space="preserve"> Lee, Leiter der Abteilung für Agrarökologie der NAS, und Beate Huber</w:t>
      </w:r>
      <w:r w:rsidR="00A12D2A" w:rsidRPr="002412F5">
        <w:rPr>
          <w:lang w:val="de-CH"/>
        </w:rPr>
        <w:t>, Vize-Vorsitzende der Geschäftsleitung des FiBL Schweiz</w:t>
      </w:r>
      <w:r w:rsidRPr="002412F5">
        <w:rPr>
          <w:lang w:val="de-CH"/>
        </w:rPr>
        <w:t>, sowie weitere Forscher</w:t>
      </w:r>
      <w:r w:rsidR="005107F5">
        <w:rPr>
          <w:lang w:val="de-CH"/>
        </w:rPr>
        <w:t>*innen</w:t>
      </w:r>
      <w:r w:rsidRPr="002412F5">
        <w:rPr>
          <w:lang w:val="de-CH"/>
        </w:rPr>
        <w:t xml:space="preserve"> beider Institutionen teil. (Foto:</w:t>
      </w:r>
      <w:r w:rsidR="001464D8" w:rsidRPr="002412F5">
        <w:rPr>
          <w:lang w:val="de-CH"/>
        </w:rPr>
        <w:t xml:space="preserve"> </w:t>
      </w:r>
      <w:r w:rsidRPr="002412F5">
        <w:rPr>
          <w:lang w:val="de-CH"/>
        </w:rPr>
        <w:t>FiBL</w:t>
      </w:r>
      <w:r w:rsidR="001464D8" w:rsidRPr="002412F5">
        <w:rPr>
          <w:lang w:val="de-CH"/>
        </w:rPr>
        <w:t>, Andreas Basler</w:t>
      </w:r>
      <w:r w:rsidRPr="002412F5">
        <w:rPr>
          <w:lang w:val="de-CH"/>
        </w:rPr>
        <w:t xml:space="preserve">) </w:t>
      </w:r>
    </w:p>
    <w:p w14:paraId="5C6FF3FC" w14:textId="77777777" w:rsidR="001464D8" w:rsidRPr="002412F5" w:rsidRDefault="001464D8" w:rsidP="001464D8">
      <w:pPr>
        <w:pStyle w:val="FiBLmrfooter"/>
        <w:rPr>
          <w:lang w:val="de-CH"/>
        </w:rPr>
      </w:pPr>
    </w:p>
    <w:p w14:paraId="20515AFC" w14:textId="491E9277" w:rsidR="00D01738" w:rsidRPr="00337CC6" w:rsidRDefault="00D47038" w:rsidP="00337CC6">
      <w:pPr>
        <w:pStyle w:val="FiBLmrstandard"/>
        <w:rPr>
          <w:lang w:val="de-CH"/>
        </w:rPr>
      </w:pPr>
      <w:r w:rsidRPr="00337CC6">
        <w:rPr>
          <w:lang w:val="de-CH"/>
        </w:rPr>
        <w:t>(Frick, 2</w:t>
      </w:r>
      <w:r w:rsidR="002314E6" w:rsidRPr="00337CC6">
        <w:rPr>
          <w:lang w:val="de-CH"/>
        </w:rPr>
        <w:t>8</w:t>
      </w:r>
      <w:r w:rsidRPr="00337CC6">
        <w:rPr>
          <w:lang w:val="de-CH"/>
        </w:rPr>
        <w:t xml:space="preserve">.05.2025) </w:t>
      </w:r>
      <w:r w:rsidR="00D01738" w:rsidRPr="00337CC6">
        <w:rPr>
          <w:lang w:val="de-CH"/>
        </w:rPr>
        <w:t>Der biologische Landbau spielt in Südkorea mit einem Anteil von nur rund 2,4 Prozent bislang eine untergeordnete Rolle. Doch angesichts des Klimawandels und einer wachsenden Nachfrage nach Bioprodukten will die Regierung den Sektor gezielt fördern. Der Ausbau steht jedoch vor zahlreichen Herausforderungen – insbesondere bei der Anpassung biologischer Anbaumethoden an die lokalen Gegebenheiten. Um hier voranzukommen, setzt Südkorea auf internationalen Wissensaustausch.</w:t>
      </w:r>
    </w:p>
    <w:p w14:paraId="6C1C35D5" w14:textId="7E7AAF7E" w:rsidR="00D01738" w:rsidRPr="002412F5" w:rsidRDefault="00D01738" w:rsidP="00337CC6">
      <w:pPr>
        <w:pStyle w:val="FiBLmrstandard"/>
        <w:rPr>
          <w:lang w:val="de-CH"/>
        </w:rPr>
      </w:pPr>
      <w:r w:rsidRPr="00264142">
        <w:rPr>
          <w:lang w:val="de-CH"/>
        </w:rPr>
        <w:lastRenderedPageBreak/>
        <w:t>Das FiBL</w:t>
      </w:r>
      <w:r w:rsidR="002412F5">
        <w:rPr>
          <w:lang w:val="de-CH"/>
        </w:rPr>
        <w:t xml:space="preserve"> Schweiz</w:t>
      </w:r>
      <w:r w:rsidRPr="00264142">
        <w:rPr>
          <w:lang w:val="de-CH"/>
        </w:rPr>
        <w:t xml:space="preserve"> und die südkoreanische NAS arbeiten bereits seit zehn Jahren gemeinsam an Projekten zur Entwicklung standortgerechter Strategien. </w:t>
      </w:r>
      <w:r w:rsidRPr="002412F5">
        <w:rPr>
          <w:lang w:val="de-CH"/>
        </w:rPr>
        <w:t xml:space="preserve">Am 28. Mai 2025 haben beide Institutionen ihre Zusammenarbeit mit der Unterzeichnung eines Memorandum </w:t>
      </w:r>
      <w:proofErr w:type="spellStart"/>
      <w:r w:rsidRPr="002412F5">
        <w:rPr>
          <w:lang w:val="de-CH"/>
        </w:rPr>
        <w:t>of</w:t>
      </w:r>
      <w:proofErr w:type="spellEnd"/>
      <w:r w:rsidRPr="002412F5">
        <w:rPr>
          <w:lang w:val="de-CH"/>
        </w:rPr>
        <w:t xml:space="preserve"> Understanding offiziell bekräftigt und auf eine neue Stufe gehoben. Künftig soll der Wissensaustausch noch intensiver erfolgen – mit einem besonderen Fokus auf Smart Farming und Climate Farming.</w:t>
      </w:r>
    </w:p>
    <w:p w14:paraId="773F9CBB" w14:textId="137A4554" w:rsidR="008716E4" w:rsidRDefault="00926C85" w:rsidP="00926C85">
      <w:pPr>
        <w:pStyle w:val="FiBLmrsubheader"/>
        <w:rPr>
          <w:lang w:val="de-CH"/>
        </w:rPr>
      </w:pPr>
      <w:r>
        <w:rPr>
          <w:lang w:val="de-CH"/>
        </w:rPr>
        <w:t>Potential von Bio in Südkorea</w:t>
      </w:r>
    </w:p>
    <w:p w14:paraId="54C2755D" w14:textId="45F4A56D" w:rsidR="00926C85" w:rsidRPr="00776037" w:rsidRDefault="00926C85" w:rsidP="00337CC6">
      <w:pPr>
        <w:pStyle w:val="FiBLmrstandard"/>
        <w:rPr>
          <w:lang w:val="de-CH"/>
        </w:rPr>
      </w:pPr>
      <w:r w:rsidRPr="00776037">
        <w:rPr>
          <w:lang w:val="de-CH"/>
        </w:rPr>
        <w:t xml:space="preserve">Südkorea hat eine sehr intensive Landwirtschaft mit kleinen und sehr spezialisierten Betrieben. Diese sind oft nur ein bis drei Hektare gross mit </w:t>
      </w:r>
      <w:r w:rsidR="00F51F2B" w:rsidRPr="00776037">
        <w:rPr>
          <w:lang w:val="de-CH"/>
        </w:rPr>
        <w:t xml:space="preserve">jeweils </w:t>
      </w:r>
      <w:r w:rsidRPr="00776037">
        <w:rPr>
          <w:lang w:val="de-CH"/>
        </w:rPr>
        <w:t xml:space="preserve">einer Hauptkultur wie </w:t>
      </w:r>
      <w:r w:rsidR="000D6318" w:rsidRPr="00776037">
        <w:rPr>
          <w:lang w:val="de-CH"/>
        </w:rPr>
        <w:t xml:space="preserve">Knoblauch, </w:t>
      </w:r>
      <w:r w:rsidRPr="00776037">
        <w:rPr>
          <w:lang w:val="de-CH"/>
        </w:rPr>
        <w:t>Ingwer, Chili, Ginseng, Äpfel</w:t>
      </w:r>
      <w:r w:rsidR="0008138A" w:rsidRPr="00776037">
        <w:rPr>
          <w:lang w:val="de-CH"/>
        </w:rPr>
        <w:t>n</w:t>
      </w:r>
      <w:r w:rsidRPr="00776037">
        <w:rPr>
          <w:lang w:val="de-CH"/>
        </w:rPr>
        <w:t xml:space="preserve"> oder Kirschen. Die Kundschaft will besonders beim Obst grosse und schöne Exemplare und zahlt dafür umgerechnet auch sechs Franken für einen Apfel. Für die Herstellung dieser Produkte werden aber aktuell viele Pflanzenschutzmittel eingesetzt. </w:t>
      </w:r>
    </w:p>
    <w:p w14:paraId="11C3ADF7" w14:textId="77777777" w:rsidR="0043486A" w:rsidRPr="00776037" w:rsidRDefault="00D01738" w:rsidP="00337CC6">
      <w:pPr>
        <w:pStyle w:val="FiBLmrstandard"/>
        <w:rPr>
          <w:lang w:val="de-CH"/>
        </w:rPr>
      </w:pPr>
      <w:r w:rsidRPr="00776037">
        <w:rPr>
          <w:lang w:val="de-CH"/>
        </w:rPr>
        <w:t>In Südkorea ist die Nachfrage nach gesunden und biologisch hergestellten Produkten klar spürbar. Die praktische Umsetzung biologischer Anbaumethoden blieb bisher jedoch weitgehend wirkungslos. Das FiBL sieht die grössten Entwicklungschancen in der Einführung angepasster Fruchtfolgen, in einer stärkeren Diversifizierung der Betriebe sowie in der gezielten Förderung biologischer Pflanzenschutzmassnahmen.</w:t>
      </w:r>
      <w:r w:rsidR="0043486A" w:rsidRPr="00776037">
        <w:rPr>
          <w:lang w:val="de-CH"/>
        </w:rPr>
        <w:t xml:space="preserve"> </w:t>
      </w:r>
    </w:p>
    <w:p w14:paraId="112CF9B6" w14:textId="264A76FE" w:rsidR="00F51F2B" w:rsidRDefault="00F51F2B" w:rsidP="0043486A">
      <w:pPr>
        <w:pStyle w:val="FiBLmmzusatzinfo"/>
      </w:pPr>
      <w:r w:rsidRPr="00F51F2B">
        <w:t xml:space="preserve">Gemeinsame </w:t>
      </w:r>
      <w:r>
        <w:t>Erfahrungen im Obstbau</w:t>
      </w:r>
    </w:p>
    <w:p w14:paraId="27DCFA3C" w14:textId="62974A5C" w:rsidR="00F51F2B" w:rsidRPr="005107F5" w:rsidRDefault="004903E6" w:rsidP="00337CC6">
      <w:pPr>
        <w:pStyle w:val="FiBLmrstandard"/>
        <w:rPr>
          <w:lang w:val="de-CH"/>
        </w:rPr>
      </w:pPr>
      <w:r w:rsidRPr="00776037">
        <w:rPr>
          <w:lang w:val="de-CH"/>
        </w:rPr>
        <w:t>Das FiBL und Südkorea führen bereits seit zehn Jahren gemeinsame Projekte</w:t>
      </w:r>
      <w:r w:rsidR="00F51F2B" w:rsidRPr="00776037">
        <w:rPr>
          <w:lang w:val="de-CH"/>
        </w:rPr>
        <w:t xml:space="preserve"> im Bereich Obstbau durch. D</w:t>
      </w:r>
      <w:r w:rsidR="00FE7DC9" w:rsidRPr="00776037">
        <w:rPr>
          <w:lang w:val="de-CH"/>
        </w:rPr>
        <w:t>ie</w:t>
      </w:r>
      <w:r w:rsidR="00F51F2B" w:rsidRPr="00776037">
        <w:rPr>
          <w:lang w:val="de-CH"/>
        </w:rPr>
        <w:t xml:space="preserve"> südkoreanische</w:t>
      </w:r>
      <w:r w:rsidR="00FE7DC9" w:rsidRPr="00776037">
        <w:rPr>
          <w:lang w:val="de-CH"/>
        </w:rPr>
        <w:t>n</w:t>
      </w:r>
      <w:r w:rsidR="00F51F2B" w:rsidRPr="00776037">
        <w:rPr>
          <w:lang w:val="de-CH"/>
        </w:rPr>
        <w:t xml:space="preserve"> Partner war</w:t>
      </w:r>
      <w:r w:rsidR="00FE7DC9" w:rsidRPr="00776037">
        <w:rPr>
          <w:lang w:val="de-CH"/>
        </w:rPr>
        <w:t>en</w:t>
      </w:r>
      <w:r w:rsidR="00F51F2B" w:rsidRPr="00776037">
        <w:rPr>
          <w:lang w:val="de-CH"/>
        </w:rPr>
        <w:t xml:space="preserve"> dabei das</w:t>
      </w:r>
      <w:r w:rsidR="00483356" w:rsidRPr="00776037">
        <w:rPr>
          <w:lang w:val="de-CH"/>
        </w:rPr>
        <w:t xml:space="preserve"> </w:t>
      </w:r>
      <w:r w:rsidR="00FE7DC9" w:rsidRPr="00776037">
        <w:rPr>
          <w:lang w:val="de-CH"/>
        </w:rPr>
        <w:t xml:space="preserve">RDA und die </w:t>
      </w:r>
      <w:proofErr w:type="spellStart"/>
      <w:r w:rsidR="00F51F2B" w:rsidRPr="00776037">
        <w:rPr>
          <w:lang w:val="de-CH"/>
        </w:rPr>
        <w:t>Gyeongsangbuk</w:t>
      </w:r>
      <w:proofErr w:type="spellEnd"/>
      <w:r w:rsidR="00F51F2B" w:rsidRPr="00776037">
        <w:rPr>
          <w:lang w:val="de-CH"/>
        </w:rPr>
        <w:t xml:space="preserve">-do </w:t>
      </w:r>
      <w:proofErr w:type="spellStart"/>
      <w:r w:rsidR="00F51F2B" w:rsidRPr="00776037">
        <w:rPr>
          <w:lang w:val="de-CH"/>
        </w:rPr>
        <w:t>Agricultural</w:t>
      </w:r>
      <w:proofErr w:type="spellEnd"/>
      <w:r w:rsidR="00F51F2B" w:rsidRPr="00776037">
        <w:rPr>
          <w:lang w:val="de-CH"/>
        </w:rPr>
        <w:t xml:space="preserve"> Research and Extension Services (GBARES). Themen waren Blühstreifen in der Apfelproduktion</w:t>
      </w:r>
      <w:r w:rsidRPr="00776037">
        <w:rPr>
          <w:lang w:val="de-CH"/>
        </w:rPr>
        <w:t xml:space="preserve">, Apfelsorten und biologische Pflanzenschutzstrategien. </w:t>
      </w:r>
      <w:r w:rsidR="006208FE" w:rsidRPr="00776037">
        <w:rPr>
          <w:lang w:val="de-CH"/>
        </w:rPr>
        <w:t>D</w:t>
      </w:r>
      <w:r w:rsidRPr="00776037">
        <w:rPr>
          <w:lang w:val="de-CH"/>
        </w:rPr>
        <w:t xml:space="preserve">ie südkoreanische Halbinsel </w:t>
      </w:r>
      <w:r w:rsidR="006208FE" w:rsidRPr="00776037">
        <w:rPr>
          <w:lang w:val="de-CH"/>
        </w:rPr>
        <w:t xml:space="preserve">mit ihrer </w:t>
      </w:r>
      <w:r w:rsidRPr="00776037">
        <w:rPr>
          <w:lang w:val="de-CH"/>
        </w:rPr>
        <w:t>hügelige</w:t>
      </w:r>
      <w:r w:rsidR="006208FE" w:rsidRPr="00776037">
        <w:rPr>
          <w:lang w:val="de-CH"/>
        </w:rPr>
        <w:t>n</w:t>
      </w:r>
      <w:r w:rsidRPr="00776037">
        <w:rPr>
          <w:lang w:val="de-CH"/>
        </w:rPr>
        <w:t xml:space="preserve"> Landschaft </w:t>
      </w:r>
      <w:r w:rsidR="006208FE" w:rsidRPr="00776037">
        <w:rPr>
          <w:lang w:val="de-CH"/>
        </w:rPr>
        <w:t xml:space="preserve">hat </w:t>
      </w:r>
      <w:r w:rsidRPr="00776037">
        <w:rPr>
          <w:lang w:val="de-CH"/>
        </w:rPr>
        <w:t xml:space="preserve">ähnliche klimatische Verhältnisse wie Mitteleuropa. Das FiBL profitiert bei der Zusammenarbeit vom Sortenaustausch und zusätzlichen </w:t>
      </w:r>
      <w:r w:rsidR="003B2A5A" w:rsidRPr="00776037">
        <w:rPr>
          <w:lang w:val="de-CH"/>
        </w:rPr>
        <w:t xml:space="preserve">Testflächen </w:t>
      </w:r>
      <w:r w:rsidRPr="00776037">
        <w:rPr>
          <w:lang w:val="de-CH"/>
        </w:rPr>
        <w:t xml:space="preserve">für biologische Pflanzenschutzmittel, während Südkorea vom Wissen des FiBL profitiert. </w:t>
      </w:r>
      <w:r w:rsidR="005B5727" w:rsidRPr="00776037">
        <w:rPr>
          <w:lang w:val="de-CH"/>
        </w:rPr>
        <w:t xml:space="preserve">Zwei </w:t>
      </w:r>
      <w:r w:rsidR="00FE7DC9" w:rsidRPr="00776037">
        <w:rPr>
          <w:lang w:val="de-CH"/>
        </w:rPr>
        <w:t xml:space="preserve">weitere </w:t>
      </w:r>
      <w:r w:rsidR="0008138A" w:rsidRPr="00776037">
        <w:rPr>
          <w:lang w:val="de-CH"/>
        </w:rPr>
        <w:t>gemeinsam</w:t>
      </w:r>
      <w:r w:rsidR="005B5727" w:rsidRPr="00776037">
        <w:rPr>
          <w:lang w:val="de-CH"/>
        </w:rPr>
        <w:t>e</w:t>
      </w:r>
      <w:r w:rsidR="0008138A" w:rsidRPr="00776037">
        <w:rPr>
          <w:lang w:val="de-CH"/>
        </w:rPr>
        <w:t xml:space="preserve"> </w:t>
      </w:r>
      <w:r w:rsidRPr="00776037">
        <w:rPr>
          <w:lang w:val="de-CH"/>
        </w:rPr>
        <w:t>Projekt</w:t>
      </w:r>
      <w:r w:rsidR="005B5727" w:rsidRPr="00776037">
        <w:rPr>
          <w:lang w:val="de-CH"/>
        </w:rPr>
        <w:t>e</w:t>
      </w:r>
      <w:r w:rsidRPr="00776037">
        <w:rPr>
          <w:lang w:val="de-CH"/>
        </w:rPr>
        <w:t xml:space="preserve"> mit Fokus au</w:t>
      </w:r>
      <w:r w:rsidR="003D728B" w:rsidRPr="00776037">
        <w:rPr>
          <w:lang w:val="de-CH"/>
        </w:rPr>
        <w:t>f</w:t>
      </w:r>
      <w:r w:rsidR="005B5727" w:rsidRPr="00776037">
        <w:rPr>
          <w:lang w:val="de-CH"/>
        </w:rPr>
        <w:t xml:space="preserve"> Pflanzenschutz im Steinobst und zu</w:t>
      </w:r>
      <w:r w:rsidR="003D728B" w:rsidRPr="00776037">
        <w:rPr>
          <w:lang w:val="de-CH"/>
        </w:rPr>
        <w:t xml:space="preserve"> Smart Farming und Climate Farming</w:t>
      </w:r>
      <w:r w:rsidRPr="00776037">
        <w:rPr>
          <w:lang w:val="de-CH"/>
        </w:rPr>
        <w:t xml:space="preserve"> </w:t>
      </w:r>
      <w:r w:rsidR="005B5727" w:rsidRPr="00776037">
        <w:rPr>
          <w:lang w:val="de-CH"/>
        </w:rPr>
        <w:t xml:space="preserve">sind </w:t>
      </w:r>
      <w:r w:rsidRPr="00776037">
        <w:rPr>
          <w:lang w:val="de-CH"/>
        </w:rPr>
        <w:t xml:space="preserve">in </w:t>
      </w:r>
      <w:r w:rsidR="00FE7DC9" w:rsidRPr="00776037">
        <w:rPr>
          <w:lang w:val="de-CH"/>
        </w:rPr>
        <w:t>Vorbereitung</w:t>
      </w:r>
      <w:r w:rsidRPr="00776037">
        <w:rPr>
          <w:lang w:val="de-CH"/>
        </w:rPr>
        <w:t xml:space="preserve">. Ausserdem </w:t>
      </w:r>
      <w:r w:rsidR="006208FE" w:rsidRPr="00776037">
        <w:rPr>
          <w:lang w:val="de-CH"/>
        </w:rPr>
        <w:t xml:space="preserve">arbeiten </w:t>
      </w:r>
      <w:r w:rsidRPr="00776037">
        <w:rPr>
          <w:lang w:val="de-CH"/>
        </w:rPr>
        <w:t xml:space="preserve">südkoreanische Studierende </w:t>
      </w:r>
      <w:r w:rsidR="006208FE" w:rsidRPr="00776037">
        <w:rPr>
          <w:lang w:val="de-CH"/>
        </w:rPr>
        <w:t xml:space="preserve">im Rahmen </w:t>
      </w:r>
      <w:r w:rsidRPr="00776037">
        <w:rPr>
          <w:lang w:val="de-CH"/>
        </w:rPr>
        <w:t>eine</w:t>
      </w:r>
      <w:r w:rsidR="006208FE" w:rsidRPr="00776037">
        <w:rPr>
          <w:lang w:val="de-CH"/>
        </w:rPr>
        <w:t>s</w:t>
      </w:r>
      <w:r w:rsidRPr="00776037">
        <w:rPr>
          <w:lang w:val="de-CH"/>
        </w:rPr>
        <w:t xml:space="preserve"> Austauschprogramm</w:t>
      </w:r>
      <w:r w:rsidR="006208FE" w:rsidRPr="00776037">
        <w:rPr>
          <w:lang w:val="de-CH"/>
        </w:rPr>
        <w:t>s</w:t>
      </w:r>
      <w:r w:rsidRPr="00776037">
        <w:rPr>
          <w:lang w:val="de-CH"/>
        </w:rPr>
        <w:t xml:space="preserve"> regelmässig </w:t>
      </w:r>
      <w:r w:rsidR="00776037">
        <w:rPr>
          <w:lang w:val="de-CH"/>
        </w:rPr>
        <w:t>am</w:t>
      </w:r>
      <w:r w:rsidRPr="00776037">
        <w:rPr>
          <w:lang w:val="de-CH"/>
        </w:rPr>
        <w:t xml:space="preserve"> FiBL.</w:t>
      </w:r>
    </w:p>
    <w:p w14:paraId="1C0BE9AA" w14:textId="77777777" w:rsidR="00DF1626" w:rsidRPr="0008138A" w:rsidRDefault="00DF1626" w:rsidP="00DF1626">
      <w:pPr>
        <w:pStyle w:val="FiBLmrsubheader"/>
        <w:rPr>
          <w:lang w:val="de-CH"/>
        </w:rPr>
      </w:pPr>
      <w:r w:rsidRPr="0008138A">
        <w:rPr>
          <w:lang w:val="de-CH"/>
        </w:rPr>
        <w:t>Zukunftsaussichten</w:t>
      </w:r>
    </w:p>
    <w:p w14:paraId="458F8227" w14:textId="4657A9A6" w:rsidR="00081AD3" w:rsidRPr="00776037" w:rsidRDefault="00081AD3" w:rsidP="00337CC6">
      <w:pPr>
        <w:pStyle w:val="FiBLmrstandard"/>
        <w:rPr>
          <w:lang w:val="de-CH"/>
        </w:rPr>
      </w:pPr>
      <w:r w:rsidRPr="00776037">
        <w:rPr>
          <w:lang w:val="de-CH"/>
        </w:rPr>
        <w:t xml:space="preserve">Die Unterzeichnung des Memorandum </w:t>
      </w:r>
      <w:proofErr w:type="spellStart"/>
      <w:r w:rsidRPr="00776037">
        <w:rPr>
          <w:lang w:val="de-CH"/>
        </w:rPr>
        <w:t>of</w:t>
      </w:r>
      <w:proofErr w:type="spellEnd"/>
      <w:r w:rsidRPr="00776037">
        <w:rPr>
          <w:lang w:val="de-CH"/>
        </w:rPr>
        <w:t xml:space="preserve"> Understanding am 28. Mai 2025 markiert einen wichtigen Meilenstein in der Zusammenarbeit zwischen Südkorea und der Schweiz. </w:t>
      </w:r>
      <w:r w:rsidR="00B01558" w:rsidRPr="00776037">
        <w:rPr>
          <w:lang w:val="de-CH"/>
        </w:rPr>
        <w:t>Hans-Jakob Schärer</w:t>
      </w:r>
      <w:r w:rsidRPr="00776037">
        <w:rPr>
          <w:lang w:val="de-CH"/>
        </w:rPr>
        <w:t xml:space="preserve">, Co-Leitender der Gruppe Pflanzenschutz </w:t>
      </w:r>
      <w:r w:rsidR="00B01558" w:rsidRPr="00776037">
        <w:rPr>
          <w:lang w:val="de-CH"/>
        </w:rPr>
        <w:t xml:space="preserve">und Phytopathologie am FiBL </w:t>
      </w:r>
      <w:r w:rsidRPr="00776037">
        <w:rPr>
          <w:lang w:val="de-CH"/>
        </w:rPr>
        <w:t xml:space="preserve">und zuständig für die Zusammenarbeit mit Südkorea, sagt dazu: </w:t>
      </w:r>
      <w:r w:rsidR="00B01558" w:rsidRPr="00776037">
        <w:rPr>
          <w:lang w:val="de-CH"/>
        </w:rPr>
        <w:t>«</w:t>
      </w:r>
      <w:r w:rsidRPr="00776037">
        <w:rPr>
          <w:lang w:val="de-CH"/>
        </w:rPr>
        <w:t>Diese Partnerschaft wird nicht nur die landwirtschaftliche Praxis in beiden Ländern verbessern, sondern auch einen wichtigen Beitrag zur globalen Nachhaltigkeit leisten.</w:t>
      </w:r>
      <w:r w:rsidR="00B01558" w:rsidRPr="00776037">
        <w:rPr>
          <w:lang w:val="de-CH"/>
        </w:rPr>
        <w:t>»</w:t>
      </w:r>
    </w:p>
    <w:p w14:paraId="039925A5" w14:textId="4EF19494" w:rsidR="00CD4B01" w:rsidRDefault="00567811" w:rsidP="00661678">
      <w:pPr>
        <w:pStyle w:val="FiBLmraddinfo"/>
      </w:pPr>
      <w:r>
        <w:t xml:space="preserve">FiBL </w:t>
      </w:r>
      <w:proofErr w:type="spellStart"/>
      <w:r w:rsidR="008534E8">
        <w:t>Kontakte</w:t>
      </w:r>
      <w:proofErr w:type="spellEnd"/>
    </w:p>
    <w:p w14:paraId="039925A6" w14:textId="5CABEDB7" w:rsidR="003C6406" w:rsidRPr="008534E8" w:rsidRDefault="003E5B56" w:rsidP="00244CCA">
      <w:pPr>
        <w:pStyle w:val="FiBLmrbulletpoint"/>
        <w:rPr>
          <w:lang w:val="de-CH"/>
        </w:rPr>
      </w:pPr>
      <w:r w:rsidRPr="008534E8">
        <w:rPr>
          <w:lang w:val="de-CH"/>
        </w:rPr>
        <w:t xml:space="preserve">Hans-Jakob </w:t>
      </w:r>
      <w:r w:rsidR="00244CCA" w:rsidRPr="008534E8">
        <w:rPr>
          <w:lang w:val="de-CH"/>
        </w:rPr>
        <w:t>Schärer</w:t>
      </w:r>
      <w:r w:rsidR="00D73085" w:rsidRPr="008534E8">
        <w:rPr>
          <w:lang w:val="de-CH"/>
        </w:rPr>
        <w:t xml:space="preserve">, </w:t>
      </w:r>
      <w:r w:rsidR="008534E8">
        <w:rPr>
          <w:lang w:val="de-CH"/>
        </w:rPr>
        <w:t>C</w:t>
      </w:r>
      <w:r w:rsidR="008534E8" w:rsidRPr="008534E8">
        <w:rPr>
          <w:lang w:val="de-CH"/>
        </w:rPr>
        <w:t>o-Leitung Gruppe Pflanzenschutz</w:t>
      </w:r>
      <w:r w:rsidR="00244CCA" w:rsidRPr="008534E8">
        <w:rPr>
          <w:lang w:val="de-CH"/>
        </w:rPr>
        <w:t xml:space="preserve">, </w:t>
      </w:r>
      <w:r w:rsidR="00866E96" w:rsidRPr="008534E8">
        <w:rPr>
          <w:lang w:val="de-CH"/>
        </w:rPr>
        <w:t xml:space="preserve">FiBL </w:t>
      </w:r>
      <w:r w:rsidR="008534E8" w:rsidRPr="008534E8">
        <w:rPr>
          <w:lang w:val="de-CH"/>
        </w:rPr>
        <w:t>Schweiz</w:t>
      </w:r>
      <w:r w:rsidR="00866E96" w:rsidRPr="008534E8">
        <w:rPr>
          <w:lang w:val="de-CH"/>
        </w:rPr>
        <w:br/>
      </w:r>
      <w:r w:rsidR="008534E8" w:rsidRPr="008534E8">
        <w:rPr>
          <w:lang w:val="de-CH"/>
        </w:rPr>
        <w:t xml:space="preserve">Tel: </w:t>
      </w:r>
      <w:r w:rsidR="008534E8" w:rsidRPr="00907689">
        <w:rPr>
          <w:lang w:val="de-CH"/>
        </w:rPr>
        <w:t>+41 62 865 72 09</w:t>
      </w:r>
      <w:r w:rsidR="005B675F" w:rsidRPr="008534E8">
        <w:rPr>
          <w:lang w:val="de-CH"/>
        </w:rPr>
        <w:t xml:space="preserve">, </w:t>
      </w:r>
      <w:r w:rsidR="008534E8" w:rsidRPr="008534E8">
        <w:rPr>
          <w:lang w:val="de-CH"/>
        </w:rPr>
        <w:t>E-</w:t>
      </w:r>
      <w:r w:rsidR="008534E8">
        <w:rPr>
          <w:lang w:val="de-CH"/>
        </w:rPr>
        <w:t>M</w:t>
      </w:r>
      <w:r w:rsidR="005B675F" w:rsidRPr="008534E8">
        <w:rPr>
          <w:lang w:val="de-CH"/>
        </w:rPr>
        <w:t>ail</w:t>
      </w:r>
      <w:r w:rsidR="008534E8" w:rsidRPr="008534E8">
        <w:rPr>
          <w:lang w:val="de-CH"/>
        </w:rPr>
        <w:t>:</w:t>
      </w:r>
      <w:r w:rsidR="00866E96" w:rsidRPr="008534E8">
        <w:rPr>
          <w:lang w:val="de-CH"/>
        </w:rPr>
        <w:t xml:space="preserve"> </w:t>
      </w:r>
      <w:hyperlink r:id="rId14" w:history="1">
        <w:r w:rsidR="00244CCA" w:rsidRPr="008534E8">
          <w:rPr>
            <w:rStyle w:val="Hyperlink"/>
            <w:lang w:val="de-CH"/>
          </w:rPr>
          <w:t>hans-jakob.schaerer@fibl.org</w:t>
        </w:r>
      </w:hyperlink>
    </w:p>
    <w:p w14:paraId="039925A7" w14:textId="7750FBBE" w:rsidR="00CD4B01" w:rsidRPr="00337CC6" w:rsidRDefault="001A503F" w:rsidP="00CD4B01">
      <w:pPr>
        <w:pStyle w:val="FiBLmrbulletpoint"/>
        <w:rPr>
          <w:lang w:val="de-CH"/>
        </w:rPr>
      </w:pPr>
      <w:r w:rsidRPr="00337CC6">
        <w:rPr>
          <w:lang w:val="de-CH"/>
        </w:rPr>
        <w:t>Franziska Hämmerli</w:t>
      </w:r>
      <w:r w:rsidR="00D73085" w:rsidRPr="00337CC6">
        <w:rPr>
          <w:lang w:val="de-CH"/>
        </w:rPr>
        <w:t>, M</w:t>
      </w:r>
      <w:r w:rsidR="008534E8" w:rsidRPr="00337CC6">
        <w:rPr>
          <w:lang w:val="de-CH"/>
        </w:rPr>
        <w:t>ediensprecherin</w:t>
      </w:r>
      <w:r w:rsidR="00CD4B01" w:rsidRPr="00337CC6">
        <w:rPr>
          <w:lang w:val="de-CH"/>
        </w:rPr>
        <w:t xml:space="preserve">, FiBL </w:t>
      </w:r>
      <w:r w:rsidR="00C4331B" w:rsidRPr="00337CC6">
        <w:rPr>
          <w:lang w:val="de-CH"/>
        </w:rPr>
        <w:t>S</w:t>
      </w:r>
      <w:r w:rsidR="008534E8" w:rsidRPr="00337CC6">
        <w:rPr>
          <w:lang w:val="de-CH"/>
        </w:rPr>
        <w:t>chweiz</w:t>
      </w:r>
      <w:r w:rsidR="00CD4B01" w:rsidRPr="00337CC6">
        <w:rPr>
          <w:lang w:val="de-CH"/>
        </w:rPr>
        <w:br/>
      </w:r>
      <w:r w:rsidR="008534E8" w:rsidRPr="00337CC6">
        <w:rPr>
          <w:lang w:val="de-CH"/>
        </w:rPr>
        <w:t>Tel:</w:t>
      </w:r>
      <w:r w:rsidR="005B675F" w:rsidRPr="00337CC6">
        <w:rPr>
          <w:lang w:val="de-CH"/>
        </w:rPr>
        <w:t xml:space="preserve"> </w:t>
      </w:r>
      <w:r w:rsidR="005B675F" w:rsidRPr="00907689">
        <w:rPr>
          <w:lang w:val="de-CH"/>
        </w:rPr>
        <w:t>+41</w:t>
      </w:r>
      <w:r w:rsidRPr="00907689">
        <w:rPr>
          <w:lang w:val="de-CH"/>
        </w:rPr>
        <w:t xml:space="preserve"> 62</w:t>
      </w:r>
      <w:r w:rsidR="005B675F" w:rsidRPr="00907689">
        <w:rPr>
          <w:lang w:val="de-CH"/>
        </w:rPr>
        <w:t xml:space="preserve"> </w:t>
      </w:r>
      <w:r w:rsidR="00D73085" w:rsidRPr="00907689">
        <w:rPr>
          <w:lang w:val="de-CH"/>
        </w:rPr>
        <w:t xml:space="preserve">865 </w:t>
      </w:r>
      <w:r w:rsidRPr="00907689">
        <w:rPr>
          <w:lang w:val="de-CH"/>
        </w:rPr>
        <w:t>7</w:t>
      </w:r>
      <w:bookmarkStart w:id="0" w:name="_GoBack"/>
      <w:bookmarkEnd w:id="0"/>
      <w:r w:rsidRPr="00907689">
        <w:rPr>
          <w:lang w:val="de-CH"/>
        </w:rPr>
        <w:t>2</w:t>
      </w:r>
      <w:r w:rsidR="00D73085" w:rsidRPr="00907689">
        <w:rPr>
          <w:lang w:val="de-CH"/>
        </w:rPr>
        <w:t xml:space="preserve"> </w:t>
      </w:r>
      <w:r w:rsidRPr="00907689">
        <w:rPr>
          <w:lang w:val="de-CH"/>
        </w:rPr>
        <w:t>80</w:t>
      </w:r>
      <w:r w:rsidR="005B675F" w:rsidRPr="00337CC6">
        <w:rPr>
          <w:lang w:val="de-CH"/>
        </w:rPr>
        <w:t xml:space="preserve">, </w:t>
      </w:r>
      <w:r w:rsidR="008534E8" w:rsidRPr="00337CC6">
        <w:rPr>
          <w:lang w:val="de-CH"/>
        </w:rPr>
        <w:t>E-M</w:t>
      </w:r>
      <w:r w:rsidR="005B675F" w:rsidRPr="00337CC6">
        <w:rPr>
          <w:lang w:val="de-CH"/>
        </w:rPr>
        <w:t>ail</w:t>
      </w:r>
      <w:r w:rsidR="008534E8" w:rsidRPr="00337CC6">
        <w:rPr>
          <w:lang w:val="de-CH"/>
        </w:rPr>
        <w:t>:</w:t>
      </w:r>
      <w:r w:rsidR="00CD4B01" w:rsidRPr="00337CC6">
        <w:rPr>
          <w:lang w:val="de-CH"/>
        </w:rPr>
        <w:t xml:space="preserve"> </w:t>
      </w:r>
      <w:hyperlink r:id="rId15" w:history="1">
        <w:r w:rsidR="00776037" w:rsidRPr="00F23D60">
          <w:rPr>
            <w:rStyle w:val="Hyperlink"/>
            <w:lang w:val="de-CH"/>
          </w:rPr>
          <w:t>franziska.haemmerli@fibl.org</w:t>
        </w:r>
      </w:hyperlink>
    </w:p>
    <w:p w14:paraId="039925A8" w14:textId="0FE4D5A3" w:rsidR="00661678" w:rsidRDefault="008534E8" w:rsidP="00CD4B01">
      <w:pPr>
        <w:pStyle w:val="FiBLmraddinfo"/>
      </w:pPr>
      <w:proofErr w:type="spellStart"/>
      <w:r>
        <w:t>Förderer</w:t>
      </w:r>
      <w:proofErr w:type="spellEnd"/>
      <w:r>
        <w:t xml:space="preserve"> und </w:t>
      </w:r>
      <w:proofErr w:type="spellStart"/>
      <w:r>
        <w:t>Gönner</w:t>
      </w:r>
      <w:proofErr w:type="spellEnd"/>
    </w:p>
    <w:p w14:paraId="039925A9" w14:textId="741A04AF" w:rsidR="0078787E" w:rsidRPr="00D17B44" w:rsidRDefault="008534E8" w:rsidP="0078787E">
      <w:pPr>
        <w:pStyle w:val="FiBLmrbulletpoint"/>
      </w:pPr>
      <w:proofErr w:type="spellStart"/>
      <w:r w:rsidRPr="00D17B44">
        <w:t>Südkoreanischer</w:t>
      </w:r>
      <w:proofErr w:type="spellEnd"/>
      <w:r w:rsidRPr="00D17B44">
        <w:t xml:space="preserve"> </w:t>
      </w:r>
      <w:proofErr w:type="spellStart"/>
      <w:r w:rsidRPr="00D17B44">
        <w:t>Staat</w:t>
      </w:r>
      <w:proofErr w:type="spellEnd"/>
    </w:p>
    <w:p w14:paraId="039925AA" w14:textId="58E47D58" w:rsidR="00CD4B01" w:rsidRPr="00D17B44" w:rsidRDefault="00CD4B01" w:rsidP="00CD4B01">
      <w:pPr>
        <w:pStyle w:val="FiBLmraddinfo"/>
      </w:pPr>
      <w:r w:rsidRPr="00D17B44">
        <w:t>Partner</w:t>
      </w:r>
    </w:p>
    <w:p w14:paraId="5B96B6C7" w14:textId="3605DA51" w:rsidR="00782A8D" w:rsidRPr="00D17B44" w:rsidRDefault="00FE7DC9" w:rsidP="00782A8D">
      <w:pPr>
        <w:pStyle w:val="FiBLmrbulletpoint"/>
      </w:pPr>
      <w:r w:rsidRPr="00D17B44">
        <w:t xml:space="preserve">National </w:t>
      </w:r>
      <w:r w:rsidR="003051E2">
        <w:t>Institute</w:t>
      </w:r>
      <w:r w:rsidRPr="00D17B44">
        <w:t xml:space="preserve"> of Agricultural Sciences NAS and </w:t>
      </w:r>
      <w:r w:rsidR="00782A8D" w:rsidRPr="00D17B44">
        <w:t>Rural Development Administration (RDA)</w:t>
      </w:r>
    </w:p>
    <w:p w14:paraId="27E02F0D" w14:textId="77777777" w:rsidR="00FE7DC9" w:rsidRPr="00D17B44" w:rsidRDefault="00FE7DC9" w:rsidP="00FE7DC9">
      <w:pPr>
        <w:pStyle w:val="FiBLmrbulletpoint"/>
      </w:pPr>
      <w:proofErr w:type="spellStart"/>
      <w:r w:rsidRPr="00D17B44">
        <w:t>Gyeongsangbuk</w:t>
      </w:r>
      <w:proofErr w:type="spellEnd"/>
      <w:r w:rsidRPr="00D17B44">
        <w:t>-do Agricultural Research and Extension Services (GBARES)</w:t>
      </w:r>
    </w:p>
    <w:p w14:paraId="09D43BCA" w14:textId="36FE3833" w:rsidR="006341B0" w:rsidRPr="00D17B44" w:rsidRDefault="006341B0" w:rsidP="006341B0">
      <w:pPr>
        <w:pStyle w:val="FiBLmrbulletpoint"/>
        <w:rPr>
          <w:lang w:eastAsia="de-CH"/>
        </w:rPr>
      </w:pPr>
      <w:r w:rsidRPr="00D17B44">
        <w:rPr>
          <w:lang w:eastAsia="de-CH"/>
        </w:rPr>
        <w:t>Korean Agency of Education, Promotion and Information Service in Food, Agriculture, Forestry and Fisheries EPIS</w:t>
      </w:r>
    </w:p>
    <w:p w14:paraId="039925AB" w14:textId="516E1B82" w:rsidR="00195EC7" w:rsidRDefault="00195EC7" w:rsidP="00195EC7">
      <w:pPr>
        <w:pStyle w:val="FiBLmraddinfo"/>
      </w:pPr>
      <w:r>
        <w:t>Links</w:t>
      </w:r>
    </w:p>
    <w:p w14:paraId="6C5B893A" w14:textId="7A04814F" w:rsidR="00B53130" w:rsidRPr="00326948" w:rsidRDefault="00B53130" w:rsidP="003D728B">
      <w:pPr>
        <w:pStyle w:val="FiBLmrbulletpoint"/>
        <w:rPr>
          <w:lang w:val="de-CH"/>
        </w:rPr>
      </w:pPr>
      <w:r w:rsidRPr="00326948">
        <w:rPr>
          <w:lang w:val="de-CH"/>
        </w:rPr>
        <w:t xml:space="preserve">orgprints.org: </w:t>
      </w:r>
      <w:r w:rsidR="0030422B" w:rsidRPr="00776037">
        <w:rPr>
          <w:lang w:val="de-CH"/>
        </w:rPr>
        <w:t xml:space="preserve">Artikel  </w:t>
      </w:r>
      <w:hyperlink r:id="rId16" w:history="1">
        <w:r w:rsidR="0030422B" w:rsidRPr="0030422B">
          <w:rPr>
            <w:rStyle w:val="Hyperlink"/>
            <w:lang w:val="de-CH"/>
          </w:rPr>
          <w:t>«Ein Apfel für acht Franken»</w:t>
        </w:r>
      </w:hyperlink>
    </w:p>
    <w:p w14:paraId="0C6ACAD8" w14:textId="2BD53303" w:rsidR="006341B0" w:rsidRPr="008A1E9D" w:rsidRDefault="00782A8D" w:rsidP="003D728B">
      <w:pPr>
        <w:pStyle w:val="FiBLmrbulletpoint"/>
        <w:rPr>
          <w:rStyle w:val="Hyperlink"/>
          <w:color w:val="auto"/>
          <w:u w:val="none"/>
          <w:lang w:val="de-CH"/>
        </w:rPr>
      </w:pPr>
      <w:r w:rsidRPr="00326948">
        <w:rPr>
          <w:lang w:val="de-CH"/>
        </w:rPr>
        <w:t xml:space="preserve">rda.go.kr: </w:t>
      </w:r>
      <w:hyperlink r:id="rId17" w:history="1">
        <w:r w:rsidR="00B53130" w:rsidRPr="008534E8">
          <w:rPr>
            <w:rStyle w:val="Hyperlink"/>
            <w:lang w:val="de-CH"/>
          </w:rPr>
          <w:t>Webs</w:t>
        </w:r>
        <w:r w:rsidR="008534E8" w:rsidRPr="008534E8">
          <w:rPr>
            <w:rStyle w:val="Hyperlink"/>
            <w:lang w:val="de-CH"/>
          </w:rPr>
          <w:t>e</w:t>
        </w:r>
        <w:r w:rsidR="00B53130" w:rsidRPr="008534E8">
          <w:rPr>
            <w:rStyle w:val="Hyperlink"/>
            <w:lang w:val="de-CH"/>
          </w:rPr>
          <w:t xml:space="preserve">ite </w:t>
        </w:r>
        <w:r w:rsidR="008534E8" w:rsidRPr="008534E8">
          <w:rPr>
            <w:rStyle w:val="Hyperlink"/>
            <w:lang w:val="de-CH"/>
          </w:rPr>
          <w:t>d</w:t>
        </w:r>
        <w:r w:rsidR="008534E8">
          <w:rPr>
            <w:rStyle w:val="Hyperlink"/>
            <w:lang w:val="de-CH"/>
          </w:rPr>
          <w:t>es</w:t>
        </w:r>
        <w:r w:rsidR="00B53130" w:rsidRPr="008534E8">
          <w:rPr>
            <w:rStyle w:val="Hyperlink"/>
            <w:lang w:val="de-CH"/>
          </w:rPr>
          <w:t xml:space="preserve"> RDA</w:t>
        </w:r>
      </w:hyperlink>
    </w:p>
    <w:p w14:paraId="0A4AF869" w14:textId="7299D307" w:rsidR="008A1E9D" w:rsidRPr="00525FE0" w:rsidRDefault="008A1E9D" w:rsidP="003D728B">
      <w:pPr>
        <w:pStyle w:val="FiBLmrbulletpoint"/>
        <w:rPr>
          <w:rStyle w:val="Hyperlink"/>
          <w:color w:val="auto"/>
          <w:u w:val="none"/>
          <w:lang w:val="de-CH"/>
        </w:rPr>
      </w:pPr>
      <w:r w:rsidRPr="00326948">
        <w:rPr>
          <w:lang w:val="de-CH"/>
        </w:rPr>
        <w:t xml:space="preserve">fibl.org: News </w:t>
      </w:r>
      <w:hyperlink r:id="rId18" w:history="1">
        <w:r w:rsidRPr="008A1E9D">
          <w:rPr>
            <w:rStyle w:val="Hyperlink"/>
            <w:lang w:val="de-CH"/>
          </w:rPr>
          <w:t>«Gemeinsam mit Korea: Biostrategien für den Obstbau»</w:t>
        </w:r>
      </w:hyperlink>
    </w:p>
    <w:p w14:paraId="0BC2A649" w14:textId="12419BD9" w:rsidR="00483356" w:rsidRPr="00525FE0" w:rsidRDefault="00483356" w:rsidP="003D728B">
      <w:pPr>
        <w:pStyle w:val="FiBLmrbulletpoint"/>
      </w:pPr>
      <w:r w:rsidRPr="00525FE0">
        <w:t xml:space="preserve">fibl.org: News </w:t>
      </w:r>
      <w:hyperlink r:id="rId19" w:history="1">
        <w:r w:rsidRPr="00483356">
          <w:rPr>
            <w:rStyle w:val="Hyperlink"/>
          </w:rPr>
          <w:t>«</w:t>
        </w:r>
        <w:r w:rsidRPr="00525FE0">
          <w:rPr>
            <w:rStyle w:val="Hyperlink"/>
          </w:rPr>
          <w:t>FiBL and Korean Agency collaborate on promoting Smart Farming for organic agriculture</w:t>
        </w:r>
        <w:r w:rsidRPr="00483356">
          <w:rPr>
            <w:rStyle w:val="Hyperlink"/>
          </w:rPr>
          <w:t>»</w:t>
        </w:r>
      </w:hyperlink>
    </w:p>
    <w:p w14:paraId="039925AF" w14:textId="6E6C2666" w:rsidR="00F678FA" w:rsidRPr="00AF7412" w:rsidRDefault="008534E8" w:rsidP="00F678FA">
      <w:pPr>
        <w:pStyle w:val="FiBLmraddinfo"/>
        <w:rPr>
          <w:lang w:val="de-CH"/>
        </w:rPr>
      </w:pPr>
      <w:r w:rsidRPr="00AF7412">
        <w:rPr>
          <w:lang w:val="de-CH"/>
        </w:rPr>
        <w:t>Diese Medienmitteilung im Internet</w:t>
      </w:r>
    </w:p>
    <w:p w14:paraId="039925B0" w14:textId="307E1675" w:rsidR="00F678FA" w:rsidRPr="002314E6" w:rsidRDefault="008534E8" w:rsidP="00F678FA">
      <w:pPr>
        <w:pStyle w:val="FiBLmrstandard"/>
        <w:rPr>
          <w:lang w:val="de-CH"/>
        </w:rPr>
      </w:pPr>
      <w:r w:rsidRPr="008534E8">
        <w:rPr>
          <w:lang w:val="de-CH"/>
        </w:rPr>
        <w:t xml:space="preserve">Sie finden diese Medienmitteilung einschliesslich Bilder im Internet unter </w:t>
      </w:r>
    </w:p>
    <w:p w14:paraId="70306642" w14:textId="76E3D003" w:rsidR="00525FE0" w:rsidRPr="002314E6" w:rsidRDefault="004E42DF" w:rsidP="00F678FA">
      <w:pPr>
        <w:pStyle w:val="FiBLmrstandard"/>
        <w:rPr>
          <w:lang w:val="de-CH"/>
        </w:rPr>
      </w:pPr>
      <w:hyperlink r:id="rId20" w:history="1">
        <w:r w:rsidR="00525FE0" w:rsidRPr="002314E6">
          <w:rPr>
            <w:rStyle w:val="Hyperlink"/>
            <w:lang w:val="de-CH"/>
          </w:rPr>
          <w:t>https://www.fibl.org/de/infothek/medien</w:t>
        </w:r>
      </w:hyperlink>
    </w:p>
    <w:p w14:paraId="23AA9C78" w14:textId="77777777" w:rsidR="008534E8" w:rsidRDefault="008534E8" w:rsidP="008534E8">
      <w:pPr>
        <w:pStyle w:val="FiBLmmzusatzinfo"/>
      </w:pPr>
      <w:r>
        <w:t>Weiteres Bildmaterial zum Herunterladen</w:t>
      </w:r>
    </w:p>
    <w:p w14:paraId="63416C87" w14:textId="624058DD" w:rsidR="008534E8" w:rsidRDefault="008534E8" w:rsidP="008534E8">
      <w:pPr>
        <w:pStyle w:val="FiBLmmstandard"/>
      </w:pPr>
      <w:r>
        <w:t>Bildmaterial steht unter dem folgenden Link zur Verfügung</w:t>
      </w:r>
      <w:r w:rsidRPr="00326948">
        <w:t xml:space="preserve">: </w:t>
      </w:r>
      <w:hyperlink r:id="rId21" w:history="1">
        <w:r w:rsidR="00F00625" w:rsidRPr="00346F21">
          <w:rPr>
            <w:rStyle w:val="Hyperlink"/>
          </w:rPr>
          <w:t>https://biomedia.picturepark.com/s/PMn4aChU</w:t>
        </w:r>
      </w:hyperlink>
    </w:p>
    <w:p w14:paraId="4F6D973C" w14:textId="77777777" w:rsidR="008534E8" w:rsidRPr="00A04F66" w:rsidRDefault="008534E8" w:rsidP="008534E8">
      <w:pPr>
        <w:pStyle w:val="FiBLmmerluterungtitel"/>
      </w:pPr>
      <w:r w:rsidRPr="00A17E51">
        <w:t>Über</w:t>
      </w:r>
      <w:r w:rsidRPr="00A04F66">
        <w:t xml:space="preserve"> das FiBL</w:t>
      </w:r>
    </w:p>
    <w:p w14:paraId="41C86C14" w14:textId="77777777" w:rsidR="008534E8" w:rsidRDefault="008534E8" w:rsidP="008534E8">
      <w:pPr>
        <w:pStyle w:val="FiBLmmerluterung"/>
      </w:pPr>
      <w:r w:rsidRPr="00DB7736">
        <w:t>Das Forschungsinstitut für biologischen Landbau FiBL ist eine der weltweit führenden Forschungseinrichtungen im Bereich Biolandwirtschaft. Die Stärken des FiBL sind interdisziplinäre Forschung, gemeinsame Innovationen mit Landwirt*innen und der Lebensmittelbranche sowie ein rascher Wissenstransfer. Der FiBL Gruppe gehören derzeit F</w:t>
      </w:r>
      <w:r>
        <w:t>i</w:t>
      </w:r>
      <w:r w:rsidRPr="00DB7736">
        <w:t xml:space="preserve">BL Schweiz (gegründet 1973), FiBL Deutschland (2001), FiBL Österreich (2004), </w:t>
      </w:r>
      <w:proofErr w:type="spellStart"/>
      <w:r>
        <w:t>Ö</w:t>
      </w:r>
      <w:r w:rsidRPr="00DB7736">
        <w:t>MK</w:t>
      </w:r>
      <w:r>
        <w:t>i</w:t>
      </w:r>
      <w:proofErr w:type="spellEnd"/>
      <w:r w:rsidRPr="00DB7736">
        <w:t xml:space="preserve"> (ungarisches Forschungsinstitut für biologischen Landbau, 2011), FiBL Frankreich (2017) und das gemeinsam von den fünf nationalen Instituten getragene FiBL Europe (2017) an. An den verschiedenen Standorten sind rund 40</w:t>
      </w:r>
      <w:r>
        <w:t>0</w:t>
      </w:r>
      <w:r w:rsidRPr="00DB7736">
        <w:t xml:space="preserve"> Mitarbeitende tätig. </w:t>
      </w:r>
    </w:p>
    <w:p w14:paraId="29AF3E22" w14:textId="26D0D3EA" w:rsidR="00782A8D" w:rsidRPr="008534E8" w:rsidRDefault="004E42DF" w:rsidP="003D728B">
      <w:pPr>
        <w:pStyle w:val="FiBLmmerluterung"/>
      </w:pPr>
      <w:hyperlink r:id="rId22" w:history="1">
        <w:r w:rsidR="008534E8" w:rsidRPr="007370F1">
          <w:rPr>
            <w:rStyle w:val="Hyperlink"/>
          </w:rPr>
          <w:t>www.fibl.org</w:t>
        </w:r>
      </w:hyperlink>
    </w:p>
    <w:sectPr w:rsidR="00782A8D" w:rsidRPr="008534E8" w:rsidSect="00232993">
      <w:footerReference w:type="default" r:id="rId23"/>
      <w:type w:val="continuous"/>
      <w:pgSz w:w="11906" w:h="16838"/>
      <w:pgMar w:top="2268" w:right="1701" w:bottom="1701" w:left="170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6A1567" w14:textId="77777777" w:rsidR="004E42DF" w:rsidRDefault="004E42DF" w:rsidP="00F53AA9">
      <w:pPr>
        <w:spacing w:after="0" w:line="240" w:lineRule="auto"/>
      </w:pPr>
      <w:r>
        <w:separator/>
      </w:r>
    </w:p>
  </w:endnote>
  <w:endnote w:type="continuationSeparator" w:id="0">
    <w:p w14:paraId="44B3A411" w14:textId="77777777" w:rsidR="004E42DF" w:rsidRDefault="004E42DF"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8A6B50" w14:paraId="039925C3" w14:textId="77777777" w:rsidTr="00232993">
      <w:trPr>
        <w:trHeight w:val="508"/>
      </w:trPr>
      <w:tc>
        <w:tcPr>
          <w:tcW w:w="7656" w:type="dxa"/>
        </w:tcPr>
        <w:p w14:paraId="039925C0" w14:textId="77777777" w:rsidR="008A6B50" w:rsidRDefault="00CF6598" w:rsidP="00DA14CE">
          <w:pPr>
            <w:pStyle w:val="FiBLmrfooter"/>
          </w:pPr>
          <w:r>
            <w:t>Research Institute of Organic Agriculture</w:t>
          </w:r>
          <w:r w:rsidR="00F73377" w:rsidRPr="008A6B50">
            <w:t xml:space="preserve"> FiBL | Ackerstrasse 113 | Postfach 219 </w:t>
          </w:r>
        </w:p>
        <w:p w14:paraId="039925C1" w14:textId="77777777" w:rsidR="00F73377" w:rsidRPr="008A6B50" w:rsidRDefault="00F73377" w:rsidP="00CF6598">
          <w:pPr>
            <w:pStyle w:val="FiBLmrfooter"/>
          </w:pPr>
          <w:r w:rsidRPr="008A6B50">
            <w:t xml:space="preserve">5070 Frick | </w:t>
          </w:r>
          <w:r w:rsidR="00CF6598">
            <w:t>Switzerland</w:t>
          </w:r>
          <w:r w:rsidR="00CF6598" w:rsidRPr="008A6B50">
            <w:t xml:space="preserve"> | </w:t>
          </w:r>
          <w:r w:rsidR="00CF6598">
            <w:t>Phone</w:t>
          </w:r>
          <w:r w:rsidRPr="008A6B50">
            <w:t xml:space="preserve"> +41</w:t>
          </w:r>
          <w:r w:rsidR="00CF6598">
            <w:t xml:space="preserve"> </w:t>
          </w:r>
          <w:r w:rsidRPr="008A6B50">
            <w:t xml:space="preserve">62 865 72 72 | </w:t>
          </w:r>
          <w:hyperlink r:id="rId1">
            <w:r w:rsidRPr="008A6B50">
              <w:t xml:space="preserve">info.suisse@fibl.org </w:t>
            </w:r>
          </w:hyperlink>
          <w:r w:rsidRPr="008A6B50">
            <w:t xml:space="preserve">| </w:t>
          </w:r>
          <w:hyperlink r:id="rId2">
            <w:r w:rsidRPr="008A6B50">
              <w:t>www.fibl.org</w:t>
            </w:r>
          </w:hyperlink>
        </w:p>
      </w:tc>
      <w:tc>
        <w:tcPr>
          <w:tcW w:w="407" w:type="dxa"/>
        </w:tcPr>
        <w:p w14:paraId="039925C2" w14:textId="77777777" w:rsidR="00F73377" w:rsidRPr="008A6B50" w:rsidRDefault="00F73377" w:rsidP="00DA14CE">
          <w:pPr>
            <w:pStyle w:val="FiBLmrpagenumber"/>
          </w:pPr>
        </w:p>
      </w:tc>
    </w:tr>
  </w:tbl>
  <w:p w14:paraId="039925C4" w14:textId="77777777" w:rsidR="00D142E7" w:rsidRPr="00F73377" w:rsidRDefault="00D142E7" w:rsidP="00F733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73"/>
      <w:gridCol w:w="131"/>
    </w:tblGrid>
    <w:tr w:rsidR="00DA14CE" w:rsidRPr="008A6B50" w14:paraId="039925C9" w14:textId="77777777" w:rsidTr="003C1747">
      <w:trPr>
        <w:trHeight w:val="508"/>
      </w:trPr>
      <w:tc>
        <w:tcPr>
          <w:tcW w:w="4923" w:type="pct"/>
        </w:tcPr>
        <w:p w14:paraId="039925C7" w14:textId="2B373F67" w:rsidR="00DA14CE" w:rsidRPr="000D7A27" w:rsidRDefault="00341702" w:rsidP="00DA7216">
          <w:pPr>
            <w:pStyle w:val="FiBLmrfooter"/>
          </w:pPr>
          <w:r>
            <w:t>Medienmitteilung vom</w:t>
          </w:r>
          <w:r w:rsidR="00DA14CE">
            <w:t xml:space="preserve"> </w:t>
          </w:r>
          <w:r w:rsidR="00646C18" w:rsidRPr="00646C18">
            <w:t>2</w:t>
          </w:r>
          <w:r w:rsidR="002314E6">
            <w:t>8</w:t>
          </w:r>
          <w:r w:rsidR="00646C18" w:rsidRPr="00646C18">
            <w:t>.05.2025</w:t>
          </w:r>
        </w:p>
      </w:tc>
      <w:tc>
        <w:tcPr>
          <w:tcW w:w="77" w:type="pct"/>
        </w:tcPr>
        <w:p w14:paraId="039925C8" w14:textId="77777777" w:rsidR="00DA14CE" w:rsidRPr="00DA14CE" w:rsidRDefault="00DA14CE" w:rsidP="00DA14CE">
          <w:pPr>
            <w:pStyle w:val="FiBLmrpagenumber"/>
          </w:pPr>
          <w:r w:rsidRPr="00DA14CE">
            <w:fldChar w:fldCharType="begin"/>
          </w:r>
          <w:r w:rsidRPr="00DA14CE">
            <w:instrText xml:space="preserve"> PAGE   \* MERGEFORMAT </w:instrText>
          </w:r>
          <w:r w:rsidRPr="00DA14CE">
            <w:fldChar w:fldCharType="separate"/>
          </w:r>
          <w:r w:rsidR="002A662C">
            <w:rPr>
              <w:noProof/>
            </w:rPr>
            <w:t>2</w:t>
          </w:r>
          <w:r w:rsidRPr="00DA14CE">
            <w:fldChar w:fldCharType="end"/>
          </w:r>
        </w:p>
      </w:tc>
    </w:tr>
  </w:tbl>
  <w:p w14:paraId="039925CA" w14:textId="77777777" w:rsidR="00DA14CE" w:rsidRPr="00F73377" w:rsidRDefault="00DA14CE"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D1DEE" w14:textId="77777777" w:rsidR="004E42DF" w:rsidRDefault="004E42DF" w:rsidP="00F53AA9">
      <w:pPr>
        <w:spacing w:after="0" w:line="240" w:lineRule="auto"/>
      </w:pPr>
      <w:r>
        <w:separator/>
      </w:r>
    </w:p>
  </w:footnote>
  <w:footnote w:type="continuationSeparator" w:id="0">
    <w:p w14:paraId="14A2A09A" w14:textId="77777777" w:rsidR="004E42DF" w:rsidRDefault="004E42DF"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7995"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7666E3" w14:paraId="039925BD" w14:textId="77777777" w:rsidTr="00232993">
      <w:trPr>
        <w:trHeight w:val="599"/>
      </w:trPr>
      <w:tc>
        <w:tcPr>
          <w:tcW w:w="1616" w:type="dxa"/>
        </w:tcPr>
        <w:p w14:paraId="039925BA" w14:textId="77777777" w:rsidR="007666E3" w:rsidRPr="00C725B7" w:rsidRDefault="007666E3" w:rsidP="007666E3">
          <w:pPr>
            <w:pStyle w:val="FiBLmrheader"/>
          </w:pPr>
          <w:r>
            <w:rPr>
              <w:noProof/>
              <w:lang w:val="de-CH"/>
            </w:rPr>
            <w:drawing>
              <wp:inline distT="0" distB="0" distL="0" distR="0" wp14:anchorId="039925CB" wp14:editId="039925CC">
                <wp:extent cx="861695" cy="36068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BL_Switzerl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60680"/>
                        </a:xfrm>
                        <a:prstGeom prst="rect">
                          <a:avLst/>
                        </a:prstGeom>
                      </pic:spPr>
                    </pic:pic>
                  </a:graphicData>
                </a:graphic>
              </wp:inline>
            </w:drawing>
          </w:r>
          <w:r>
            <w:t xml:space="preserve"> </w:t>
          </w:r>
        </w:p>
      </w:tc>
      <w:tc>
        <w:tcPr>
          <w:tcW w:w="4111" w:type="dxa"/>
        </w:tcPr>
        <w:p w14:paraId="039925BB" w14:textId="77777777" w:rsidR="007666E3" w:rsidRDefault="007666E3" w:rsidP="007666E3">
          <w:pPr>
            <w:tabs>
              <w:tab w:val="right" w:pos="7653"/>
            </w:tabs>
          </w:pPr>
        </w:p>
      </w:tc>
      <w:tc>
        <w:tcPr>
          <w:tcW w:w="2268" w:type="dxa"/>
        </w:tcPr>
        <w:p w14:paraId="039925BC" w14:textId="77777777" w:rsidR="007666E3" w:rsidRDefault="007666E3" w:rsidP="00A033E7">
          <w:pPr>
            <w:tabs>
              <w:tab w:val="right" w:pos="7653"/>
            </w:tabs>
            <w:jc w:val="right"/>
          </w:pPr>
        </w:p>
      </w:tc>
    </w:tr>
  </w:tbl>
  <w:p w14:paraId="039925BE" w14:textId="77777777" w:rsidR="00540DAE" w:rsidRDefault="00540DAE" w:rsidP="00E71FBF">
    <w:pPr>
      <w:tabs>
        <w:tab w:val="right" w:pos="765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97462D"/>
    <w:multiLevelType w:val="multilevel"/>
    <w:tmpl w:val="F0AEE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34875CE7"/>
    <w:multiLevelType w:val="multilevel"/>
    <w:tmpl w:val="A29CD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4" w15:restartNumberingAfterBreak="0">
    <w:nsid w:val="406535A6"/>
    <w:multiLevelType w:val="hybridMultilevel"/>
    <w:tmpl w:val="BF4E82C6"/>
    <w:lvl w:ilvl="0" w:tplc="EC5414F8">
      <w:start w:val="1"/>
      <w:numFmt w:val="decimal"/>
      <w:pStyle w:val="FiBLmrnumberi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4BC92F90"/>
    <w:multiLevelType w:val="hybridMultilevel"/>
    <w:tmpl w:val="BA7A5E98"/>
    <w:lvl w:ilvl="0" w:tplc="08070001">
      <w:start w:val="1"/>
      <w:numFmt w:val="bullet"/>
      <w:lvlText w:val=""/>
      <w:lvlJc w:val="left"/>
      <w:pPr>
        <w:ind w:left="1077" w:hanging="360"/>
      </w:pPr>
      <w:rPr>
        <w:rFonts w:ascii="Symbol" w:hAnsi="Symbol" w:hint="default"/>
      </w:rPr>
    </w:lvl>
    <w:lvl w:ilvl="1" w:tplc="08070003" w:tentative="1">
      <w:start w:val="1"/>
      <w:numFmt w:val="bullet"/>
      <w:lvlText w:val="o"/>
      <w:lvlJc w:val="left"/>
      <w:pPr>
        <w:ind w:left="1797" w:hanging="360"/>
      </w:pPr>
      <w:rPr>
        <w:rFonts w:ascii="Courier New" w:hAnsi="Courier New" w:cs="Courier New" w:hint="default"/>
      </w:rPr>
    </w:lvl>
    <w:lvl w:ilvl="2" w:tplc="08070005" w:tentative="1">
      <w:start w:val="1"/>
      <w:numFmt w:val="bullet"/>
      <w:lvlText w:val=""/>
      <w:lvlJc w:val="left"/>
      <w:pPr>
        <w:ind w:left="2517" w:hanging="360"/>
      </w:pPr>
      <w:rPr>
        <w:rFonts w:ascii="Wingdings" w:hAnsi="Wingdings" w:hint="default"/>
      </w:rPr>
    </w:lvl>
    <w:lvl w:ilvl="3" w:tplc="08070001" w:tentative="1">
      <w:start w:val="1"/>
      <w:numFmt w:val="bullet"/>
      <w:lvlText w:val=""/>
      <w:lvlJc w:val="left"/>
      <w:pPr>
        <w:ind w:left="3237" w:hanging="360"/>
      </w:pPr>
      <w:rPr>
        <w:rFonts w:ascii="Symbol" w:hAnsi="Symbol" w:hint="default"/>
      </w:rPr>
    </w:lvl>
    <w:lvl w:ilvl="4" w:tplc="08070003" w:tentative="1">
      <w:start w:val="1"/>
      <w:numFmt w:val="bullet"/>
      <w:lvlText w:val="o"/>
      <w:lvlJc w:val="left"/>
      <w:pPr>
        <w:ind w:left="3957" w:hanging="360"/>
      </w:pPr>
      <w:rPr>
        <w:rFonts w:ascii="Courier New" w:hAnsi="Courier New" w:cs="Courier New" w:hint="default"/>
      </w:rPr>
    </w:lvl>
    <w:lvl w:ilvl="5" w:tplc="08070005" w:tentative="1">
      <w:start w:val="1"/>
      <w:numFmt w:val="bullet"/>
      <w:lvlText w:val=""/>
      <w:lvlJc w:val="left"/>
      <w:pPr>
        <w:ind w:left="4677" w:hanging="360"/>
      </w:pPr>
      <w:rPr>
        <w:rFonts w:ascii="Wingdings" w:hAnsi="Wingdings" w:hint="default"/>
      </w:rPr>
    </w:lvl>
    <w:lvl w:ilvl="6" w:tplc="08070001" w:tentative="1">
      <w:start w:val="1"/>
      <w:numFmt w:val="bullet"/>
      <w:lvlText w:val=""/>
      <w:lvlJc w:val="left"/>
      <w:pPr>
        <w:ind w:left="5397" w:hanging="360"/>
      </w:pPr>
      <w:rPr>
        <w:rFonts w:ascii="Symbol" w:hAnsi="Symbol" w:hint="default"/>
      </w:rPr>
    </w:lvl>
    <w:lvl w:ilvl="7" w:tplc="08070003" w:tentative="1">
      <w:start w:val="1"/>
      <w:numFmt w:val="bullet"/>
      <w:lvlText w:val="o"/>
      <w:lvlJc w:val="left"/>
      <w:pPr>
        <w:ind w:left="6117" w:hanging="360"/>
      </w:pPr>
      <w:rPr>
        <w:rFonts w:ascii="Courier New" w:hAnsi="Courier New" w:cs="Courier New" w:hint="default"/>
      </w:rPr>
    </w:lvl>
    <w:lvl w:ilvl="8" w:tplc="08070005" w:tentative="1">
      <w:start w:val="1"/>
      <w:numFmt w:val="bullet"/>
      <w:lvlText w:val=""/>
      <w:lvlJc w:val="left"/>
      <w:pPr>
        <w:ind w:left="6837" w:hanging="360"/>
      </w:pPr>
      <w:rPr>
        <w:rFonts w:ascii="Wingdings" w:hAnsi="Wingdings" w:hint="default"/>
      </w:rPr>
    </w:lvl>
  </w:abstractNum>
  <w:abstractNum w:abstractNumId="6" w15:restartNumberingAfterBreak="0">
    <w:nsid w:val="52D203E3"/>
    <w:multiLevelType w:val="multilevel"/>
    <w:tmpl w:val="A100F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524358"/>
    <w:multiLevelType w:val="hybridMultilevel"/>
    <w:tmpl w:val="CD6C32E8"/>
    <w:lvl w:ilvl="0" w:tplc="BAF26DE8">
      <w:start w:val="1"/>
      <w:numFmt w:val="bullet"/>
      <w:pStyle w:val="FiBLmrbulletpoint"/>
      <w:lvlText w:val=""/>
      <w:lvlJc w:val="left"/>
      <w:pPr>
        <w:ind w:left="717" w:hanging="360"/>
      </w:pPr>
      <w:rPr>
        <w:rFonts w:ascii="Symbol" w:hAnsi="Symbol" w:hint="default"/>
        <w:color w:val="2F6C86"/>
        <w:em w:val="none"/>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71E07248"/>
    <w:multiLevelType w:val="hybridMultilevel"/>
    <w:tmpl w:val="8154F96A"/>
    <w:lvl w:ilvl="0" w:tplc="01EE7D18">
      <w:numFmt w:val="bullet"/>
      <w:lvlText w:val="-"/>
      <w:lvlJc w:val="left"/>
      <w:pPr>
        <w:ind w:left="720" w:hanging="360"/>
      </w:pPr>
      <w:rPr>
        <w:rFonts w:ascii="Gill Sans MT" w:eastAsiaTheme="minorEastAsia" w:hAnsi="Gill Sans MT"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3"/>
  </w:num>
  <w:num w:numId="5">
    <w:abstractNumId w:val="6"/>
  </w:num>
  <w:num w:numId="6">
    <w:abstractNumId w:val="7"/>
  </w:num>
  <w:num w:numId="7">
    <w:abstractNumId w:val="5"/>
  </w:num>
  <w:num w:numId="8">
    <w:abstractNumId w:val="7"/>
  </w:num>
  <w:num w:numId="9">
    <w:abstractNumId w:val="7"/>
  </w:num>
  <w:num w:numId="10">
    <w:abstractNumId w:val="0"/>
  </w:num>
  <w:num w:numId="11">
    <w:abstractNumId w:val="8"/>
  </w:num>
  <w:num w:numId="12">
    <w:abstractNumId w:val="7"/>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8AD"/>
    <w:rsid w:val="0008138A"/>
    <w:rsid w:val="0008157D"/>
    <w:rsid w:val="00081AD3"/>
    <w:rsid w:val="0008242B"/>
    <w:rsid w:val="000912D9"/>
    <w:rsid w:val="00097E74"/>
    <w:rsid w:val="000A0CF7"/>
    <w:rsid w:val="000A3B13"/>
    <w:rsid w:val="000B0DFD"/>
    <w:rsid w:val="000B5156"/>
    <w:rsid w:val="000C429D"/>
    <w:rsid w:val="000C7401"/>
    <w:rsid w:val="000C75D0"/>
    <w:rsid w:val="000D5714"/>
    <w:rsid w:val="000D6318"/>
    <w:rsid w:val="000D7A27"/>
    <w:rsid w:val="001050BE"/>
    <w:rsid w:val="00107221"/>
    <w:rsid w:val="00123A02"/>
    <w:rsid w:val="001354F8"/>
    <w:rsid w:val="001464D8"/>
    <w:rsid w:val="00146772"/>
    <w:rsid w:val="001501A2"/>
    <w:rsid w:val="0017068A"/>
    <w:rsid w:val="0018434A"/>
    <w:rsid w:val="00195EC7"/>
    <w:rsid w:val="001A503F"/>
    <w:rsid w:val="001B3DB5"/>
    <w:rsid w:val="001E1C11"/>
    <w:rsid w:val="001F529F"/>
    <w:rsid w:val="002013A9"/>
    <w:rsid w:val="00211862"/>
    <w:rsid w:val="00217211"/>
    <w:rsid w:val="002176B3"/>
    <w:rsid w:val="002203DD"/>
    <w:rsid w:val="0022639B"/>
    <w:rsid w:val="00230924"/>
    <w:rsid w:val="002314E6"/>
    <w:rsid w:val="00232993"/>
    <w:rsid w:val="002412F5"/>
    <w:rsid w:val="00244CCA"/>
    <w:rsid w:val="00264142"/>
    <w:rsid w:val="00270D90"/>
    <w:rsid w:val="002754A5"/>
    <w:rsid w:val="00280674"/>
    <w:rsid w:val="002837D9"/>
    <w:rsid w:val="002925F1"/>
    <w:rsid w:val="002A662C"/>
    <w:rsid w:val="002B1D53"/>
    <w:rsid w:val="002C0814"/>
    <w:rsid w:val="002C3506"/>
    <w:rsid w:val="002D757B"/>
    <w:rsid w:val="002D7D78"/>
    <w:rsid w:val="002F1625"/>
    <w:rsid w:val="002F2849"/>
    <w:rsid w:val="002F586A"/>
    <w:rsid w:val="0030119E"/>
    <w:rsid w:val="0030422B"/>
    <w:rsid w:val="00304F2F"/>
    <w:rsid w:val="003051E2"/>
    <w:rsid w:val="0030789D"/>
    <w:rsid w:val="003150C5"/>
    <w:rsid w:val="00326948"/>
    <w:rsid w:val="00337CC6"/>
    <w:rsid w:val="00341702"/>
    <w:rsid w:val="003A4191"/>
    <w:rsid w:val="003B2A5A"/>
    <w:rsid w:val="003C1747"/>
    <w:rsid w:val="003C6406"/>
    <w:rsid w:val="003D1138"/>
    <w:rsid w:val="003D728B"/>
    <w:rsid w:val="003E5B56"/>
    <w:rsid w:val="0041671F"/>
    <w:rsid w:val="00416BA5"/>
    <w:rsid w:val="00423C89"/>
    <w:rsid w:val="0043486A"/>
    <w:rsid w:val="00435155"/>
    <w:rsid w:val="0044286A"/>
    <w:rsid w:val="00446B90"/>
    <w:rsid w:val="00450F2F"/>
    <w:rsid w:val="00453BD9"/>
    <w:rsid w:val="004570C7"/>
    <w:rsid w:val="0045715C"/>
    <w:rsid w:val="00465871"/>
    <w:rsid w:val="0046602F"/>
    <w:rsid w:val="004728DB"/>
    <w:rsid w:val="004762FE"/>
    <w:rsid w:val="004807B1"/>
    <w:rsid w:val="00483356"/>
    <w:rsid w:val="004903E6"/>
    <w:rsid w:val="004C4067"/>
    <w:rsid w:val="004D2A05"/>
    <w:rsid w:val="004D3FEF"/>
    <w:rsid w:val="004D6428"/>
    <w:rsid w:val="004E42DF"/>
    <w:rsid w:val="004E5018"/>
    <w:rsid w:val="004F613F"/>
    <w:rsid w:val="005107F5"/>
    <w:rsid w:val="005204C4"/>
    <w:rsid w:val="00525FE0"/>
    <w:rsid w:val="005313EC"/>
    <w:rsid w:val="0054079B"/>
    <w:rsid w:val="00540B0E"/>
    <w:rsid w:val="00540DAE"/>
    <w:rsid w:val="00555C7D"/>
    <w:rsid w:val="00567811"/>
    <w:rsid w:val="00571E3B"/>
    <w:rsid w:val="00580C94"/>
    <w:rsid w:val="005867AD"/>
    <w:rsid w:val="005938C8"/>
    <w:rsid w:val="0059401F"/>
    <w:rsid w:val="005B5727"/>
    <w:rsid w:val="005B675F"/>
    <w:rsid w:val="005D0989"/>
    <w:rsid w:val="005D3A8F"/>
    <w:rsid w:val="005F1359"/>
    <w:rsid w:val="005F460D"/>
    <w:rsid w:val="005F5A7E"/>
    <w:rsid w:val="006208FE"/>
    <w:rsid w:val="00632649"/>
    <w:rsid w:val="006341B0"/>
    <w:rsid w:val="006410F4"/>
    <w:rsid w:val="00646C18"/>
    <w:rsid w:val="006569B3"/>
    <w:rsid w:val="00661678"/>
    <w:rsid w:val="0066529D"/>
    <w:rsid w:val="00681E9E"/>
    <w:rsid w:val="006A5757"/>
    <w:rsid w:val="006D0FF6"/>
    <w:rsid w:val="006D4D11"/>
    <w:rsid w:val="006E612A"/>
    <w:rsid w:val="00712776"/>
    <w:rsid w:val="00727486"/>
    <w:rsid w:val="00733A09"/>
    <w:rsid w:val="00736F11"/>
    <w:rsid w:val="00754508"/>
    <w:rsid w:val="00764E69"/>
    <w:rsid w:val="007666E3"/>
    <w:rsid w:val="00776037"/>
    <w:rsid w:val="00782A8D"/>
    <w:rsid w:val="00783BE6"/>
    <w:rsid w:val="00784BBF"/>
    <w:rsid w:val="0078787E"/>
    <w:rsid w:val="00793238"/>
    <w:rsid w:val="007A051D"/>
    <w:rsid w:val="007A0D20"/>
    <w:rsid w:val="007C6110"/>
    <w:rsid w:val="007C7E19"/>
    <w:rsid w:val="00806A24"/>
    <w:rsid w:val="00817B94"/>
    <w:rsid w:val="00823157"/>
    <w:rsid w:val="008417D3"/>
    <w:rsid w:val="008534E8"/>
    <w:rsid w:val="00857618"/>
    <w:rsid w:val="00861053"/>
    <w:rsid w:val="00866E96"/>
    <w:rsid w:val="008716E4"/>
    <w:rsid w:val="00872371"/>
    <w:rsid w:val="008A061D"/>
    <w:rsid w:val="008A1E9D"/>
    <w:rsid w:val="008A5E8C"/>
    <w:rsid w:val="008A6B50"/>
    <w:rsid w:val="008B7311"/>
    <w:rsid w:val="008B76BE"/>
    <w:rsid w:val="008D48AD"/>
    <w:rsid w:val="008F4707"/>
    <w:rsid w:val="00902829"/>
    <w:rsid w:val="00907689"/>
    <w:rsid w:val="00907F7B"/>
    <w:rsid w:val="009109C1"/>
    <w:rsid w:val="0091166A"/>
    <w:rsid w:val="009120A2"/>
    <w:rsid w:val="00912F05"/>
    <w:rsid w:val="00926C85"/>
    <w:rsid w:val="009409C8"/>
    <w:rsid w:val="0096155A"/>
    <w:rsid w:val="009669B5"/>
    <w:rsid w:val="009709E4"/>
    <w:rsid w:val="009767BF"/>
    <w:rsid w:val="00981742"/>
    <w:rsid w:val="00982A03"/>
    <w:rsid w:val="00986F71"/>
    <w:rsid w:val="00994D75"/>
    <w:rsid w:val="009A52C4"/>
    <w:rsid w:val="009C0B90"/>
    <w:rsid w:val="009C0F61"/>
    <w:rsid w:val="009C7E54"/>
    <w:rsid w:val="009F1AD7"/>
    <w:rsid w:val="00A033E7"/>
    <w:rsid w:val="00A04F66"/>
    <w:rsid w:val="00A12D2A"/>
    <w:rsid w:val="00A135C6"/>
    <w:rsid w:val="00A365ED"/>
    <w:rsid w:val="00A4521D"/>
    <w:rsid w:val="00A54AC7"/>
    <w:rsid w:val="00A57050"/>
    <w:rsid w:val="00A624F0"/>
    <w:rsid w:val="00A632FC"/>
    <w:rsid w:val="00A83320"/>
    <w:rsid w:val="00A8490E"/>
    <w:rsid w:val="00A84D76"/>
    <w:rsid w:val="00A973B8"/>
    <w:rsid w:val="00AA295A"/>
    <w:rsid w:val="00AC6487"/>
    <w:rsid w:val="00AD0AD0"/>
    <w:rsid w:val="00AF7412"/>
    <w:rsid w:val="00B01558"/>
    <w:rsid w:val="00B116CC"/>
    <w:rsid w:val="00B11B61"/>
    <w:rsid w:val="00B15BC3"/>
    <w:rsid w:val="00B169A5"/>
    <w:rsid w:val="00B25F0B"/>
    <w:rsid w:val="00B273DE"/>
    <w:rsid w:val="00B44024"/>
    <w:rsid w:val="00B53130"/>
    <w:rsid w:val="00BB6309"/>
    <w:rsid w:val="00BB7AF8"/>
    <w:rsid w:val="00BC05AC"/>
    <w:rsid w:val="00BE2284"/>
    <w:rsid w:val="00C06B4A"/>
    <w:rsid w:val="00C10742"/>
    <w:rsid w:val="00C14250"/>
    <w:rsid w:val="00C14AA4"/>
    <w:rsid w:val="00C3309F"/>
    <w:rsid w:val="00C4331B"/>
    <w:rsid w:val="00C4552C"/>
    <w:rsid w:val="00C50896"/>
    <w:rsid w:val="00C54E7B"/>
    <w:rsid w:val="00C725B7"/>
    <w:rsid w:val="00C73E52"/>
    <w:rsid w:val="00C8256D"/>
    <w:rsid w:val="00C93A6C"/>
    <w:rsid w:val="00C97A81"/>
    <w:rsid w:val="00CB45AA"/>
    <w:rsid w:val="00CC3D03"/>
    <w:rsid w:val="00CD4B01"/>
    <w:rsid w:val="00CE1A38"/>
    <w:rsid w:val="00CE3F05"/>
    <w:rsid w:val="00CF4CEC"/>
    <w:rsid w:val="00CF6598"/>
    <w:rsid w:val="00D01738"/>
    <w:rsid w:val="00D06A9E"/>
    <w:rsid w:val="00D142E7"/>
    <w:rsid w:val="00D17B44"/>
    <w:rsid w:val="00D20589"/>
    <w:rsid w:val="00D25E6E"/>
    <w:rsid w:val="00D37A50"/>
    <w:rsid w:val="00D437F4"/>
    <w:rsid w:val="00D47038"/>
    <w:rsid w:val="00D52966"/>
    <w:rsid w:val="00D5665E"/>
    <w:rsid w:val="00D73085"/>
    <w:rsid w:val="00D7727C"/>
    <w:rsid w:val="00D82FEC"/>
    <w:rsid w:val="00D84B91"/>
    <w:rsid w:val="00DA14CE"/>
    <w:rsid w:val="00DA5D86"/>
    <w:rsid w:val="00DA7216"/>
    <w:rsid w:val="00DC15AC"/>
    <w:rsid w:val="00DD0000"/>
    <w:rsid w:val="00DD2F11"/>
    <w:rsid w:val="00DE44EA"/>
    <w:rsid w:val="00DF1626"/>
    <w:rsid w:val="00DF16DA"/>
    <w:rsid w:val="00E06042"/>
    <w:rsid w:val="00E26382"/>
    <w:rsid w:val="00E32B51"/>
    <w:rsid w:val="00E34E1A"/>
    <w:rsid w:val="00E416E3"/>
    <w:rsid w:val="00E433A3"/>
    <w:rsid w:val="00E44EAA"/>
    <w:rsid w:val="00E451EE"/>
    <w:rsid w:val="00E64975"/>
    <w:rsid w:val="00E71FBF"/>
    <w:rsid w:val="00E94957"/>
    <w:rsid w:val="00ED0946"/>
    <w:rsid w:val="00EE2412"/>
    <w:rsid w:val="00EF514B"/>
    <w:rsid w:val="00EF726D"/>
    <w:rsid w:val="00F00625"/>
    <w:rsid w:val="00F04498"/>
    <w:rsid w:val="00F07B60"/>
    <w:rsid w:val="00F21C5E"/>
    <w:rsid w:val="00F25E48"/>
    <w:rsid w:val="00F344FD"/>
    <w:rsid w:val="00F463DB"/>
    <w:rsid w:val="00F464E4"/>
    <w:rsid w:val="00F51F2B"/>
    <w:rsid w:val="00F53AA9"/>
    <w:rsid w:val="00F620F0"/>
    <w:rsid w:val="00F64353"/>
    <w:rsid w:val="00F6745D"/>
    <w:rsid w:val="00F678FA"/>
    <w:rsid w:val="00F73377"/>
    <w:rsid w:val="00F810BD"/>
    <w:rsid w:val="00FA0C71"/>
    <w:rsid w:val="00FB36B7"/>
    <w:rsid w:val="00FC7C7B"/>
    <w:rsid w:val="00FD0AE0"/>
    <w:rsid w:val="00FE7DC9"/>
    <w:rsid w:val="142AD9EA"/>
    <w:rsid w:val="524F1DB8"/>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99259B"/>
  <w15:docId w15:val="{9C7C66AD-BBA4-4A6D-8F9E-DE2462D00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emiHidden/>
    <w:qFormat/>
    <w:rsid w:val="000912D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07221"/>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0C429D"/>
    <w:pPr>
      <w:spacing w:after="120" w:line="280" w:lineRule="atLeast"/>
    </w:pPr>
    <w:rPr>
      <w:rFonts w:ascii="Palatino Linotype" w:hAnsi="Palatino Linotype"/>
      <w:lang w:val="en-GB"/>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Sitka Text"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1"/>
      </w:numPr>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pPr>
  </w:style>
  <w:style w:type="paragraph" w:customStyle="1" w:styleId="FiBLmrnumbering">
    <w:name w:val="FiBL_mr_numbering"/>
    <w:basedOn w:val="FiBLmrstandard"/>
    <w:qFormat/>
    <w:rsid w:val="002F1625"/>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rtitle">
    <w:name w:val="FiBL_mr_title"/>
    <w:basedOn w:val="FiBLmrstandard"/>
    <w:qFormat/>
    <w:rsid w:val="004762FE"/>
    <w:pPr>
      <w:spacing w:before="240" w:after="240"/>
    </w:pPr>
    <w:rPr>
      <w:rFonts w:ascii="Gill Sans MT" w:hAnsi="Gill Sans MT"/>
      <w:b/>
      <w:sz w:val="34"/>
    </w:rPr>
  </w:style>
  <w:style w:type="paragraph" w:customStyle="1" w:styleId="FiBLmrlead">
    <w:name w:val="FiBL_mr_lead"/>
    <w:basedOn w:val="FiBLmrstandard"/>
    <w:next w:val="FiBLmrstandard"/>
    <w:qFormat/>
    <w:rsid w:val="002F1625"/>
    <w:pPr>
      <w:spacing w:after="200"/>
    </w:pPr>
    <w:rPr>
      <w:rFonts w:ascii="Gill Sans MT" w:hAnsi="Gill Sans MT"/>
      <w:b/>
    </w:rPr>
  </w:style>
  <w:style w:type="paragraph" w:customStyle="1" w:styleId="FiBLmrheader">
    <w:name w:val="FiBL_mr_header"/>
    <w:basedOn w:val="FiBLmrstandard"/>
    <w:qFormat/>
    <w:rsid w:val="007666E3"/>
    <w:pPr>
      <w:spacing w:after="0" w:line="240" w:lineRule="auto"/>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line="240" w:lineRule="auto"/>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2993"/>
  </w:style>
  <w:style w:type="character" w:styleId="NichtaufgelsteErwhnung">
    <w:name w:val="Unresolved Mention"/>
    <w:basedOn w:val="Absatz-Standardschriftart"/>
    <w:uiPriority w:val="99"/>
    <w:semiHidden/>
    <w:unhideWhenUsed/>
    <w:rsid w:val="00857618"/>
    <w:rPr>
      <w:color w:val="605E5C"/>
      <w:shd w:val="clear" w:color="auto" w:fill="E1DFDD"/>
    </w:rPr>
  </w:style>
  <w:style w:type="character" w:customStyle="1" w:styleId="TitelZchn">
    <w:name w:val="Titel Zchn"/>
    <w:basedOn w:val="Absatz-Standardschriftart"/>
    <w:link w:val="Titel"/>
    <w:uiPriority w:val="10"/>
    <w:rPr>
      <w:rFonts w:asciiTheme="majorHAnsi" w:eastAsiaTheme="majorEastAsia" w:hAnsiTheme="majorHAnsi" w:cstheme="majorBidi"/>
      <w:spacing w:val="-10"/>
      <w:kern w:val="28"/>
      <w:sz w:val="56"/>
      <w:szCs w:val="56"/>
    </w:rPr>
  </w:style>
  <w:style w:type="paragraph" w:styleId="Titel">
    <w:name w:val="Title"/>
    <w:basedOn w:val="Standard"/>
    <w:next w:val="Standard"/>
    <w:link w:val="TitelZchn"/>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styleId="Kommentarzeichen">
    <w:name w:val="annotation reference"/>
    <w:basedOn w:val="Absatz-Standardschriftart"/>
    <w:uiPriority w:val="99"/>
    <w:semiHidden/>
    <w:unhideWhenUsed/>
    <w:rsid w:val="006341B0"/>
    <w:rPr>
      <w:sz w:val="16"/>
      <w:szCs w:val="16"/>
    </w:rPr>
  </w:style>
  <w:style w:type="paragraph" w:styleId="Kommentartext">
    <w:name w:val="annotation text"/>
    <w:basedOn w:val="Standard"/>
    <w:link w:val="KommentartextZchn"/>
    <w:uiPriority w:val="99"/>
    <w:semiHidden/>
    <w:unhideWhenUsed/>
    <w:rsid w:val="006341B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341B0"/>
    <w:rPr>
      <w:sz w:val="20"/>
      <w:szCs w:val="20"/>
    </w:rPr>
  </w:style>
  <w:style w:type="paragraph" w:styleId="Kommentarthema">
    <w:name w:val="annotation subject"/>
    <w:basedOn w:val="Kommentartext"/>
    <w:next w:val="Kommentartext"/>
    <w:link w:val="KommentarthemaZchn"/>
    <w:uiPriority w:val="99"/>
    <w:semiHidden/>
    <w:unhideWhenUsed/>
    <w:rsid w:val="006341B0"/>
    <w:rPr>
      <w:b/>
      <w:bCs/>
    </w:rPr>
  </w:style>
  <w:style w:type="character" w:customStyle="1" w:styleId="KommentarthemaZchn">
    <w:name w:val="Kommentarthema Zchn"/>
    <w:basedOn w:val="KommentartextZchn"/>
    <w:link w:val="Kommentarthema"/>
    <w:uiPriority w:val="99"/>
    <w:semiHidden/>
    <w:rsid w:val="006341B0"/>
    <w:rPr>
      <w:b/>
      <w:bCs/>
      <w:sz w:val="20"/>
      <w:szCs w:val="20"/>
    </w:rPr>
  </w:style>
  <w:style w:type="paragraph" w:customStyle="1" w:styleId="FiBLmmstandard">
    <w:name w:val="FiBL_mm_standard"/>
    <w:qFormat/>
    <w:rsid w:val="008534E8"/>
    <w:pPr>
      <w:spacing w:after="120" w:line="280" w:lineRule="atLeast"/>
    </w:pPr>
    <w:rPr>
      <w:rFonts w:ascii="Palatino Linotype" w:hAnsi="Palatino Linotype"/>
    </w:rPr>
  </w:style>
  <w:style w:type="paragraph" w:customStyle="1" w:styleId="FiBLmmzusatzinfo">
    <w:name w:val="FiBL_mm_zusatzinfo"/>
    <w:basedOn w:val="FiBLmmstandard"/>
    <w:next w:val="FiBLmmstandard"/>
    <w:qFormat/>
    <w:rsid w:val="008534E8"/>
    <w:pPr>
      <w:keepNext/>
      <w:spacing w:before="400"/>
    </w:pPr>
    <w:rPr>
      <w:rFonts w:ascii="Gill Sans MT" w:hAnsi="Gill Sans MT"/>
      <w:b/>
    </w:rPr>
  </w:style>
  <w:style w:type="paragraph" w:customStyle="1" w:styleId="FiBLmmerluterung">
    <w:name w:val="FiBL_mm_erläuterung"/>
    <w:basedOn w:val="Standard"/>
    <w:qFormat/>
    <w:rsid w:val="008534E8"/>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rPr>
  </w:style>
  <w:style w:type="paragraph" w:customStyle="1" w:styleId="FiBLmmerluterungtitel">
    <w:name w:val="FiBL_mm_erläuterung_titel"/>
    <w:basedOn w:val="FiBLmmzusatzinfo"/>
    <w:qFormat/>
    <w:rsid w:val="008534E8"/>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paragraph" w:styleId="StandardWeb">
    <w:name w:val="Normal (Web)"/>
    <w:basedOn w:val="Standard"/>
    <w:uiPriority w:val="99"/>
    <w:unhideWhenUsed/>
    <w:rsid w:val="00DF1626"/>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Fett">
    <w:name w:val="Strong"/>
    <w:basedOn w:val="Absatz-Standardschriftart"/>
    <w:uiPriority w:val="22"/>
    <w:qFormat/>
    <w:rsid w:val="00DF16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18503">
      <w:bodyDiv w:val="1"/>
      <w:marLeft w:val="0"/>
      <w:marRight w:val="0"/>
      <w:marTop w:val="0"/>
      <w:marBottom w:val="0"/>
      <w:divBdr>
        <w:top w:val="none" w:sz="0" w:space="0" w:color="auto"/>
        <w:left w:val="none" w:sz="0" w:space="0" w:color="auto"/>
        <w:bottom w:val="none" w:sz="0" w:space="0" w:color="auto"/>
        <w:right w:val="none" w:sz="0" w:space="0" w:color="auto"/>
      </w:divBdr>
    </w:div>
    <w:div w:id="449469649">
      <w:bodyDiv w:val="1"/>
      <w:marLeft w:val="0"/>
      <w:marRight w:val="0"/>
      <w:marTop w:val="0"/>
      <w:marBottom w:val="0"/>
      <w:divBdr>
        <w:top w:val="none" w:sz="0" w:space="0" w:color="auto"/>
        <w:left w:val="none" w:sz="0" w:space="0" w:color="auto"/>
        <w:bottom w:val="none" w:sz="0" w:space="0" w:color="auto"/>
        <w:right w:val="none" w:sz="0" w:space="0" w:color="auto"/>
      </w:divBdr>
    </w:div>
    <w:div w:id="662510424">
      <w:bodyDiv w:val="1"/>
      <w:marLeft w:val="0"/>
      <w:marRight w:val="0"/>
      <w:marTop w:val="0"/>
      <w:marBottom w:val="0"/>
      <w:divBdr>
        <w:top w:val="none" w:sz="0" w:space="0" w:color="auto"/>
        <w:left w:val="none" w:sz="0" w:space="0" w:color="auto"/>
        <w:bottom w:val="none" w:sz="0" w:space="0" w:color="auto"/>
        <w:right w:val="none" w:sz="0" w:space="0" w:color="auto"/>
      </w:divBdr>
      <w:divsChild>
        <w:div w:id="1961178941">
          <w:marLeft w:val="0"/>
          <w:marRight w:val="0"/>
          <w:marTop w:val="0"/>
          <w:marBottom w:val="0"/>
          <w:divBdr>
            <w:top w:val="none" w:sz="0" w:space="0" w:color="auto"/>
            <w:left w:val="none" w:sz="0" w:space="0" w:color="auto"/>
            <w:bottom w:val="none" w:sz="0" w:space="0" w:color="auto"/>
            <w:right w:val="none" w:sz="0" w:space="0" w:color="auto"/>
          </w:divBdr>
        </w:div>
      </w:divsChild>
    </w:div>
    <w:div w:id="899555756">
      <w:bodyDiv w:val="1"/>
      <w:marLeft w:val="0"/>
      <w:marRight w:val="0"/>
      <w:marTop w:val="0"/>
      <w:marBottom w:val="0"/>
      <w:divBdr>
        <w:top w:val="none" w:sz="0" w:space="0" w:color="auto"/>
        <w:left w:val="none" w:sz="0" w:space="0" w:color="auto"/>
        <w:bottom w:val="none" w:sz="0" w:space="0" w:color="auto"/>
        <w:right w:val="none" w:sz="0" w:space="0" w:color="auto"/>
      </w:divBdr>
    </w:div>
    <w:div w:id="1012956989">
      <w:bodyDiv w:val="1"/>
      <w:marLeft w:val="0"/>
      <w:marRight w:val="0"/>
      <w:marTop w:val="0"/>
      <w:marBottom w:val="0"/>
      <w:divBdr>
        <w:top w:val="none" w:sz="0" w:space="0" w:color="auto"/>
        <w:left w:val="none" w:sz="0" w:space="0" w:color="auto"/>
        <w:bottom w:val="none" w:sz="0" w:space="0" w:color="auto"/>
        <w:right w:val="none" w:sz="0" w:space="0" w:color="auto"/>
      </w:divBdr>
      <w:divsChild>
        <w:div w:id="580141762">
          <w:marLeft w:val="0"/>
          <w:marRight w:val="0"/>
          <w:marTop w:val="0"/>
          <w:marBottom w:val="0"/>
          <w:divBdr>
            <w:top w:val="none" w:sz="0" w:space="0" w:color="auto"/>
            <w:left w:val="none" w:sz="0" w:space="0" w:color="auto"/>
            <w:bottom w:val="none" w:sz="0" w:space="0" w:color="auto"/>
            <w:right w:val="none" w:sz="0" w:space="0" w:color="auto"/>
          </w:divBdr>
        </w:div>
      </w:divsChild>
    </w:div>
    <w:div w:id="1435831192">
      <w:bodyDiv w:val="1"/>
      <w:marLeft w:val="0"/>
      <w:marRight w:val="0"/>
      <w:marTop w:val="0"/>
      <w:marBottom w:val="0"/>
      <w:divBdr>
        <w:top w:val="none" w:sz="0" w:space="0" w:color="auto"/>
        <w:left w:val="none" w:sz="0" w:space="0" w:color="auto"/>
        <w:bottom w:val="none" w:sz="0" w:space="0" w:color="auto"/>
        <w:right w:val="none" w:sz="0" w:space="0" w:color="auto"/>
      </w:divBdr>
    </w:div>
    <w:div w:id="1459909129">
      <w:bodyDiv w:val="1"/>
      <w:marLeft w:val="0"/>
      <w:marRight w:val="0"/>
      <w:marTop w:val="0"/>
      <w:marBottom w:val="0"/>
      <w:divBdr>
        <w:top w:val="none" w:sz="0" w:space="0" w:color="auto"/>
        <w:left w:val="none" w:sz="0" w:space="0" w:color="auto"/>
        <w:bottom w:val="none" w:sz="0" w:space="0" w:color="auto"/>
        <w:right w:val="none" w:sz="0" w:space="0" w:color="auto"/>
      </w:divBdr>
    </w:div>
    <w:div w:id="1694770792">
      <w:bodyDiv w:val="1"/>
      <w:marLeft w:val="0"/>
      <w:marRight w:val="0"/>
      <w:marTop w:val="0"/>
      <w:marBottom w:val="0"/>
      <w:divBdr>
        <w:top w:val="none" w:sz="0" w:space="0" w:color="auto"/>
        <w:left w:val="none" w:sz="0" w:space="0" w:color="auto"/>
        <w:bottom w:val="none" w:sz="0" w:space="0" w:color="auto"/>
        <w:right w:val="none" w:sz="0" w:space="0" w:color="auto"/>
      </w:divBdr>
    </w:div>
    <w:div w:id="1895118260">
      <w:bodyDiv w:val="1"/>
      <w:marLeft w:val="0"/>
      <w:marRight w:val="0"/>
      <w:marTop w:val="0"/>
      <w:marBottom w:val="0"/>
      <w:divBdr>
        <w:top w:val="none" w:sz="0" w:space="0" w:color="auto"/>
        <w:left w:val="none" w:sz="0" w:space="0" w:color="auto"/>
        <w:bottom w:val="none" w:sz="0" w:space="0" w:color="auto"/>
        <w:right w:val="none" w:sz="0" w:space="0" w:color="auto"/>
      </w:divBdr>
    </w:div>
    <w:div w:id="1992753314">
      <w:bodyDiv w:val="1"/>
      <w:marLeft w:val="0"/>
      <w:marRight w:val="0"/>
      <w:marTop w:val="0"/>
      <w:marBottom w:val="0"/>
      <w:divBdr>
        <w:top w:val="none" w:sz="0" w:space="0" w:color="auto"/>
        <w:left w:val="none" w:sz="0" w:space="0" w:color="auto"/>
        <w:bottom w:val="none" w:sz="0" w:space="0" w:color="auto"/>
        <w:right w:val="none" w:sz="0" w:space="0" w:color="auto"/>
      </w:divBdr>
    </w:div>
    <w:div w:id="201229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fibl.org/de/infothek/meldung/gemeinsam-mit-korea-biostrategien-fuer-den-obstbau" TargetMode="External"/><Relationship Id="rId3" Type="http://schemas.openxmlformats.org/officeDocument/2006/relationships/customXml" Target="../customXml/item3.xml"/><Relationship Id="rId21" Type="http://schemas.openxmlformats.org/officeDocument/2006/relationships/hyperlink" Target="https://biomedia.picturepark.com/s/PMn4aCh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rda.go.kr/foreign/ten2/index.jsp"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orgprints.org/id/eprint/33485/1/Bioaktuell_4_2018_H.J.Schaerer.pdf" TargetMode="External"/><Relationship Id="rId20" Type="http://schemas.openxmlformats.org/officeDocument/2006/relationships/hyperlink" Target="https://www.fibl.org/de/infothek/medi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franziska.haemmerli@fibl.org"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fibl.org/en/info-centre/news/fibl-and-korean-agency-collaborate-on-promoting-smart-farming-for-organic-agricultu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ans-jakob.schaerer@fibl.org" TargetMode="External"/><Relationship Id="rId22" Type="http://schemas.openxmlformats.org/officeDocument/2006/relationships/hyperlink" Target="http://www.fibl.or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C6A99909BDFE489B3045C9067A1397" ma:contentTypeVersion="16" ma:contentTypeDescription="Create a new document." ma:contentTypeScope="" ma:versionID="4f347b074c256c58a613ee3faa3ea282">
  <xsd:schema xmlns:xsd="http://www.w3.org/2001/XMLSchema" xmlns:xs="http://www.w3.org/2001/XMLSchema" xmlns:p="http://schemas.microsoft.com/office/2006/metadata/properties" xmlns:ns3="a1e7e4d7-0631-4137-a451-c7cd24c98d78" targetNamespace="http://schemas.microsoft.com/office/2006/metadata/properties" ma:root="true" ma:fieldsID="aca325eacdaade4beaea3a40c202db77" ns3:_="">
    <xsd:import namespace="a1e7e4d7-0631-4137-a451-c7cd24c98d7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element ref="ns3:MediaServiceObjectDetectorVersions" minOccurs="0"/>
                <xsd:element ref="ns3:MediaServiceSystemTags" minOccurs="0"/>
                <xsd:element ref="ns3:MediaServiceSearchProperties" minOccurs="0"/>
                <xsd:element ref="ns3:MediaServiceBillingMetadata"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e7e4d7-0631-4137-a451-c7cd24c98d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a1e7e4d7-0631-4137-a451-c7cd24c98d7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399F0-0B7B-4F63-B0E2-200F7DFDA7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e7e4d7-0631-4137-a451-c7cd24c98d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C0E2F8-D021-40CA-BD1F-97ECDED8D3BF}">
  <ds:schemaRefs>
    <ds:schemaRef ds:uri="http://schemas.microsoft.com/sharepoint/v3/contenttype/forms"/>
  </ds:schemaRefs>
</ds:datastoreItem>
</file>

<file path=customXml/itemProps3.xml><?xml version="1.0" encoding="utf-8"?>
<ds:datastoreItem xmlns:ds="http://schemas.openxmlformats.org/officeDocument/2006/customXml" ds:itemID="{29887D4F-4C5F-4AD5-B8AA-A459C5BF8FA2}">
  <ds:schemaRefs>
    <ds:schemaRef ds:uri="http://schemas.microsoft.com/office/2006/metadata/properties"/>
    <ds:schemaRef ds:uri="http://schemas.microsoft.com/office/infopath/2007/PartnerControls"/>
    <ds:schemaRef ds:uri="a1e7e4d7-0631-4137-a451-c7cd24c98d78"/>
  </ds:schemaRefs>
</ds:datastoreItem>
</file>

<file path=customXml/itemProps4.xml><?xml version="1.0" encoding="utf-8"?>
<ds:datastoreItem xmlns:ds="http://schemas.openxmlformats.org/officeDocument/2006/customXml" ds:itemID="{86CC7D08-D6F4-4742-B300-CE78DC24A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890</Words>
  <Characters>5614</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Schweizer Unterstützung für Südkoreas Biobestrebungen</dc:title>
  <dc:creator>FiBL</dc:creator>
  <cp:lastModifiedBy>Basler Andreas</cp:lastModifiedBy>
  <cp:revision>8</cp:revision>
  <cp:lastPrinted>2025-05-28T12:43:00Z</cp:lastPrinted>
  <dcterms:created xsi:type="dcterms:W3CDTF">2025-05-28T12:12:00Z</dcterms:created>
  <dcterms:modified xsi:type="dcterms:W3CDTF">2025-05-28T13:51:00Z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0x0101000FC6A99909BDFE489B3045C9067A1397</vt:lpwstr>
  </property>
  <property fmtid="{D5CDD505-2E9C-101B-9397-08002B2CF9AE}" pid="3" name="GrammarlyDocumentId">
    <vt:lpwstr>09b20b0d-b761-4940-9794-cf70dad6734f</vt:lpwstr>
  </property>
</Properties>
</file>