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105AC945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>Medienmitteilung</w:t>
      </w:r>
    </w:p>
    <w:p w14:paraId="7D4A717D" w14:textId="7674CD0E" w:rsidR="00DE44EA" w:rsidRPr="002B3A7D" w:rsidRDefault="002B3A7D" w:rsidP="00DE44EA">
      <w:pPr>
        <w:pStyle w:val="FiBLmmtitel"/>
      </w:pPr>
      <w:r w:rsidRPr="002B3A7D">
        <w:t xml:space="preserve">FiBL </w:t>
      </w:r>
      <w:r>
        <w:t xml:space="preserve">Podcast zur </w:t>
      </w:r>
      <w:r w:rsidR="003B7B8C">
        <w:t xml:space="preserve">erhöhten </w:t>
      </w:r>
      <w:r>
        <w:t xml:space="preserve">Nutzungsdauer von Kühen mit </w:t>
      </w:r>
      <w:r w:rsidR="003B7B8C">
        <w:t>Journaliste</w:t>
      </w:r>
      <w:r>
        <w:t xml:space="preserve">npreis ausgezeichnet </w:t>
      </w:r>
    </w:p>
    <w:p w14:paraId="5105F7FE" w14:textId="45FF1EB4" w:rsidR="00425269" w:rsidRPr="002B3A7D" w:rsidRDefault="00EE121B" w:rsidP="003B7B8C">
      <w:pPr>
        <w:pStyle w:val="FiBLmmlead"/>
      </w:pPr>
      <w:bookmarkStart w:id="0" w:name="_GoBack"/>
      <w:r w:rsidRPr="00EE121B">
        <w:t xml:space="preserve">Anke Beermann vom </w:t>
      </w:r>
      <w:r w:rsidR="000D2F6B">
        <w:t>«</w:t>
      </w:r>
      <w:r w:rsidRPr="00EE121B">
        <w:t>FiBL Focus</w:t>
      </w:r>
      <w:r w:rsidR="000D2F6B">
        <w:t>»</w:t>
      </w:r>
      <w:r w:rsidRPr="00EE121B">
        <w:t>-Team ist für die Produktion einer Podcast-Episode mit dem Medienpreis des Bundesverbands Deutscher Milchviehhalter ausgezeichnet worden. Interviewpartnerinnen im Podcast waren die Wissenschaftlerinnen Anna Bieber und Rennie Eppenstein vom FiBL Schweiz.</w:t>
      </w:r>
      <w:bookmarkEnd w:id="0"/>
      <w:r w:rsidR="00425269" w:rsidRPr="002B3A7D">
        <w:tab/>
      </w:r>
    </w:p>
    <w:p w14:paraId="578FEFA4" w14:textId="7363A24E" w:rsidR="00425269" w:rsidRPr="002B3A7D" w:rsidRDefault="00A8720A" w:rsidP="00425269">
      <w:pPr>
        <w:pStyle w:val="FiBLmmtitel"/>
        <w:tabs>
          <w:tab w:val="left" w:pos="2220"/>
          <w:tab w:val="center" w:pos="4252"/>
        </w:tabs>
      </w:pPr>
      <w:r>
        <w:rPr>
          <w:noProof/>
        </w:rPr>
        <w:drawing>
          <wp:inline distT="0" distB="0" distL="0" distR="0" wp14:anchorId="5056788E" wp14:editId="5B7B5714">
            <wp:extent cx="5400040" cy="36004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_Podcast_Auszeichnung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9D21" w14:textId="24CB5487" w:rsidR="00425269" w:rsidRPr="003B7B8C" w:rsidRDefault="003B7B8C" w:rsidP="003B7B8C">
      <w:pPr>
        <w:pStyle w:val="FiBLmmtitel"/>
        <w:tabs>
          <w:tab w:val="left" w:pos="2220"/>
          <w:tab w:val="center" w:pos="4252"/>
        </w:tabs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FiBL</w:t>
      </w:r>
      <w:r w:rsidR="00704F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Mitarbeiterin Anke Beermann (r.) und ihre Interviewpartnerin Anna Bi</w:t>
      </w:r>
      <w:r w:rsidR="00DE38C9">
        <w:rPr>
          <w:b w:val="0"/>
          <w:sz w:val="24"/>
          <w:szCs w:val="24"/>
        </w:rPr>
        <w:t>e</w:t>
      </w:r>
      <w:r>
        <w:rPr>
          <w:b w:val="0"/>
          <w:sz w:val="24"/>
          <w:szCs w:val="24"/>
        </w:rPr>
        <w:t>ber in Berlin. Beermann hat den siegreichen Podcast produziert. (Foto: Benjamin Christ)</w:t>
      </w:r>
    </w:p>
    <w:p w14:paraId="64FC2B65" w14:textId="0DBAE739" w:rsidR="003B7B8C" w:rsidRPr="003B7B8C" w:rsidRDefault="00E06042" w:rsidP="002B3A7D">
      <w:pPr>
        <w:pStyle w:val="FiBLmmstandard"/>
      </w:pPr>
      <w:r w:rsidRPr="003B7B8C">
        <w:t xml:space="preserve">(Frick, </w:t>
      </w:r>
      <w:r w:rsidR="002B3A7D" w:rsidRPr="003B7B8C">
        <w:t>23.01.2024</w:t>
      </w:r>
      <w:r w:rsidRPr="003B7B8C">
        <w:t xml:space="preserve">) </w:t>
      </w:r>
      <w:r w:rsidR="003B7B8C">
        <w:t xml:space="preserve">Anlässlich der Internationalen Grünen Woche in Berlin ist Anke Beermann vom </w:t>
      </w:r>
      <w:r w:rsidR="00C2320E">
        <w:t>«</w:t>
      </w:r>
      <w:r w:rsidR="003B7B8C">
        <w:t>FiBL Focus</w:t>
      </w:r>
      <w:r w:rsidR="00C2320E">
        <w:t>»-</w:t>
      </w:r>
      <w:r w:rsidR="003B7B8C">
        <w:t>Team mit dem Journalistenpreis des Bundesverbands Deutscher Milchviehhalter (BDM) ausgezeichnet worden. Sie erhielt den Preis für die Produktion des Podcast</w:t>
      </w:r>
      <w:r w:rsidR="00C2320E">
        <w:t>-B</w:t>
      </w:r>
      <w:r w:rsidR="003B7B8C">
        <w:t>eitrags «Länger produktiv – Die Relevanz der Nutzungsdauer». In der Folge 54 der Podcast</w:t>
      </w:r>
      <w:r w:rsidR="00C2320E">
        <w:t>-R</w:t>
      </w:r>
      <w:r w:rsidR="003B7B8C">
        <w:t xml:space="preserve">eihe interviewte Beermann im vergangenen Oktober die FiBL </w:t>
      </w:r>
      <w:r w:rsidR="00AE3BC1">
        <w:t>Wissenschaft</w:t>
      </w:r>
      <w:r w:rsidR="00A8720A">
        <w:t>l</w:t>
      </w:r>
      <w:r w:rsidR="003B7B8C">
        <w:t xml:space="preserve">erinnen Anna Bieber und Rennie Eppenstein zur Bedeutung der erhöhten </w:t>
      </w:r>
      <w:r w:rsidR="005E40A8">
        <w:t>Nutzungs</w:t>
      </w:r>
      <w:r w:rsidR="003B7B8C">
        <w:t xml:space="preserve">dauer von Kühen für ihre Wirtschaftlichkeit, die Emissionen und die Ressourceneffizienz. </w:t>
      </w:r>
    </w:p>
    <w:p w14:paraId="0C301925" w14:textId="5877DA6B" w:rsidR="003B7B8C" w:rsidRPr="00704F5F" w:rsidRDefault="003B7B8C" w:rsidP="003B7B8C">
      <w:pPr>
        <w:pStyle w:val="FiBLmmzusatzinfo"/>
      </w:pPr>
      <w:r w:rsidRPr="00704F5F">
        <w:lastRenderedPageBreak/>
        <w:t xml:space="preserve">Grosse Bedeutung der Nutzungsdauer für die Wirtschaftlichkeit </w:t>
      </w:r>
    </w:p>
    <w:p w14:paraId="6D3838A9" w14:textId="2ADB5DC3" w:rsidR="003B7B8C" w:rsidRDefault="003B7B8C" w:rsidP="002B3A7D">
      <w:pPr>
        <w:pStyle w:val="FiBLmmstandard"/>
      </w:pPr>
      <w:r>
        <w:t xml:space="preserve">Laudatorin Ursula </w:t>
      </w:r>
      <w:proofErr w:type="spellStart"/>
      <w:r>
        <w:t>Trede</w:t>
      </w:r>
      <w:proofErr w:type="spellEnd"/>
      <w:r>
        <w:t>, Vorstandsmitglied des BDM, wies darauf hin, wie wichtig Wirtschaftlichkeits- und Tierwohlüberlegungen in der Milchproduktion sind. Beide Bereiche würden im Podcast</w:t>
      </w:r>
      <w:r w:rsidR="00C2320E">
        <w:t>-B</w:t>
      </w:r>
      <w:r>
        <w:t xml:space="preserve">eitrag ausführlich gewürdigt, hob sie hervor. </w:t>
      </w:r>
      <w:r w:rsidR="00F7371E">
        <w:br/>
      </w:r>
      <w:r>
        <w:t xml:space="preserve">Der Journalistenpreis </w:t>
      </w:r>
      <w:r w:rsidR="00C2320E">
        <w:t>«</w:t>
      </w:r>
      <w:r>
        <w:t>Faire Milch</w:t>
      </w:r>
      <w:r w:rsidR="00C2320E">
        <w:t>»</w:t>
      </w:r>
      <w:r>
        <w:t xml:space="preserve"> des BDM wird alljährlich ausgeschrieben und würdigt Veröffentlichungen von Medienschaffenden, </w:t>
      </w:r>
      <w:r w:rsidR="00C2320E">
        <w:t>«</w:t>
      </w:r>
      <w:r>
        <w:t>die sich in ihren Beiträgen offen und vorurteilsfrei der bäuerlich denkenden und handelnden Landwirtschaft und insbesondere der Milchwirtschaft nähern.</w:t>
      </w:r>
      <w:r w:rsidR="00C2320E">
        <w:t>»</w:t>
      </w:r>
      <w:r>
        <w:t xml:space="preserve"> </w:t>
      </w:r>
      <w:r w:rsidR="00F7371E">
        <w:br/>
      </w:r>
      <w:r>
        <w:t xml:space="preserve">Die Podcast-Folge basiert auf dem Grossprojekt Erhöhung der Nutzungsdauer schweizerischer Milchkühe: Einflussfaktoren, Zukunftsszenarien und Strategieentwicklung. Eine der Schlüsselaussagen von </w:t>
      </w:r>
      <w:r w:rsidR="00DE38C9">
        <w:t>Rennie Eppenstein</w:t>
      </w:r>
      <w:r>
        <w:t xml:space="preserve"> </w:t>
      </w:r>
      <w:r w:rsidR="00C2320E">
        <w:t xml:space="preserve">in </w:t>
      </w:r>
      <w:r>
        <w:t>der Podcast</w:t>
      </w:r>
      <w:r w:rsidR="00C2320E">
        <w:t>-F</w:t>
      </w:r>
      <w:r>
        <w:t xml:space="preserve">olge: </w:t>
      </w:r>
      <w:r w:rsidR="00C2320E">
        <w:t>«</w:t>
      </w:r>
      <w:r w:rsidR="00ED4D8E" w:rsidRPr="00ED4D8E">
        <w:t>Wenn man Kühe nicht bis zur fünften Laktation nutzt, dann hat man niemals das wirkliche Potenzial an Höchstleistung ausgenutzt</w:t>
      </w:r>
      <w:r>
        <w:t>. Das ist gerade bei einem Tier, das so lange leben könnte sehr schade.</w:t>
      </w:r>
      <w:r w:rsidR="00C2320E">
        <w:t>»</w:t>
      </w:r>
    </w:p>
    <w:p w14:paraId="7DC1B9C3" w14:textId="23A4B486" w:rsidR="003B7B8C" w:rsidRPr="00704F5F" w:rsidRDefault="003B7B8C" w:rsidP="00C2320E">
      <w:pPr>
        <w:pStyle w:val="FiBLmmzusatzinfo"/>
        <w:spacing w:line="480" w:lineRule="auto"/>
      </w:pPr>
      <w:r w:rsidRPr="00704F5F">
        <w:t xml:space="preserve">Alle zwei Wochen eine neue Folge von </w:t>
      </w:r>
      <w:r w:rsidR="00C2320E">
        <w:t>«</w:t>
      </w:r>
      <w:r w:rsidRPr="00704F5F">
        <w:t>FiBL Focus</w:t>
      </w:r>
      <w:r w:rsidR="00C2320E">
        <w:t>»</w:t>
      </w:r>
      <w:r w:rsidRPr="00704F5F">
        <w:t xml:space="preserve"> </w:t>
      </w:r>
    </w:p>
    <w:p w14:paraId="549C5FDC" w14:textId="66D7D20E" w:rsidR="00A8720A" w:rsidRPr="00704F5F" w:rsidRDefault="00027984" w:rsidP="009C0B90">
      <w:pPr>
        <w:pStyle w:val="FiBLmmstandard"/>
      </w:pPr>
      <w:r>
        <w:t>«</w:t>
      </w:r>
      <w:r w:rsidR="003B7B8C">
        <w:t>FiBL Focus</w:t>
      </w:r>
      <w:r>
        <w:t>»</w:t>
      </w:r>
      <w:r w:rsidR="003B7B8C">
        <w:t xml:space="preserve"> ist der Podcast des FiBL Schweiz. Hier dreht sich alles um die neusten Erkenntnisse aus der Wissenschaft und Praxis rund um Landwirtschaft, Tier- und Umweltschutz. Alle zwei Wochen erscheint eine neue Folge. </w:t>
      </w:r>
      <w:r w:rsidR="00C2320E">
        <w:t>«</w:t>
      </w:r>
      <w:r w:rsidR="003B7B8C">
        <w:t>FiBL Focus</w:t>
      </w:r>
      <w:r w:rsidR="00C2320E">
        <w:t>»</w:t>
      </w:r>
      <w:r w:rsidR="003B7B8C">
        <w:t xml:space="preserve"> steht auf allen üblichen Kanälen zum Hörvergnügen bereit</w:t>
      </w:r>
      <w:r w:rsidR="00A27464" w:rsidRPr="00704F5F">
        <w:t>.</w:t>
      </w:r>
    </w:p>
    <w:p w14:paraId="7D4A7186" w14:textId="601280AE" w:rsidR="00CD4B01" w:rsidRPr="00450FA1" w:rsidRDefault="00CD4B01" w:rsidP="00661678">
      <w:pPr>
        <w:pStyle w:val="FiBLmmzusatzinfo"/>
        <w:rPr>
          <w:lang w:val="it-CH"/>
        </w:rPr>
      </w:pPr>
      <w:r w:rsidRPr="00450FA1">
        <w:rPr>
          <w:lang w:val="it-CH"/>
        </w:rPr>
        <w:t>FiBL</w:t>
      </w:r>
      <w:r w:rsidR="00C01EEC">
        <w:rPr>
          <w:lang w:val="it-CH"/>
        </w:rPr>
        <w:t xml:space="preserve"> </w:t>
      </w:r>
      <w:proofErr w:type="spellStart"/>
      <w:r w:rsidRPr="00450FA1">
        <w:rPr>
          <w:lang w:val="it-CH"/>
        </w:rPr>
        <w:t>Kontakte</w:t>
      </w:r>
      <w:proofErr w:type="spellEnd"/>
      <w:r w:rsidR="00A27464" w:rsidRPr="00450FA1">
        <w:rPr>
          <w:lang w:val="it-CH"/>
        </w:rPr>
        <w:t xml:space="preserve"> </w:t>
      </w:r>
    </w:p>
    <w:p w14:paraId="7D4A7187" w14:textId="3A6837A9" w:rsidR="003C6406" w:rsidRDefault="003B7B8C" w:rsidP="00094C39">
      <w:pPr>
        <w:pStyle w:val="FiBLmmaufzhlungszeichen"/>
      </w:pPr>
      <w:r>
        <w:t>Anke Beermann</w:t>
      </w:r>
      <w:r w:rsidR="003C6406">
        <w:t xml:space="preserve">, </w:t>
      </w:r>
      <w:r>
        <w:t xml:space="preserve">Preisträgerin und Mitglied des </w:t>
      </w:r>
      <w:r w:rsidR="00704F5F">
        <w:t>«</w:t>
      </w:r>
      <w:r w:rsidR="003C4537">
        <w:t xml:space="preserve">FiBL </w:t>
      </w:r>
      <w:r>
        <w:t>Focus</w:t>
      </w:r>
      <w:r w:rsidR="00704F5F">
        <w:t>»-</w:t>
      </w:r>
      <w:r>
        <w:t>Teams</w:t>
      </w:r>
      <w:r w:rsidR="003C4537">
        <w:br/>
      </w:r>
      <w:r w:rsidR="0001151E">
        <w:t>Tel</w:t>
      </w:r>
      <w:r w:rsidR="00866E96">
        <w:t xml:space="preserve"> +41 62</w:t>
      </w:r>
      <w:r>
        <w:t xml:space="preserve"> 865 63 69</w:t>
      </w:r>
      <w:r w:rsidR="00866E96">
        <w:t xml:space="preserve">, </w:t>
      </w:r>
      <w:r w:rsidR="009F3D54">
        <w:t xml:space="preserve">E-Mail </w:t>
      </w:r>
      <w:hyperlink r:id="rId14" w:history="1">
        <w:r w:rsidRPr="00F82981">
          <w:rPr>
            <w:rStyle w:val="Hyperlink"/>
          </w:rPr>
          <w:t>anke.beermann@fibl.org</w:t>
        </w:r>
      </w:hyperlink>
      <w:r>
        <w:t xml:space="preserve"> </w:t>
      </w:r>
    </w:p>
    <w:p w14:paraId="1F6F51BE" w14:textId="1D162FD3" w:rsidR="003B7B8C" w:rsidRDefault="003B7B8C" w:rsidP="00B4257F">
      <w:pPr>
        <w:pStyle w:val="FiBLmmaufzhlungszeichen"/>
      </w:pPr>
      <w:r>
        <w:t>Anna Bieber</w:t>
      </w:r>
      <w:r w:rsidR="00CD4B01" w:rsidRPr="00CD4B01">
        <w:t>,</w:t>
      </w:r>
      <w:r w:rsidR="009F3D54">
        <w:t xml:space="preserve"> </w:t>
      </w:r>
      <w:r w:rsidR="00ED4D8E">
        <w:rPr>
          <w:rStyle w:val="ui-provider"/>
        </w:rPr>
        <w:t xml:space="preserve">Wissenschaftliche Mitarbeiterin </w:t>
      </w:r>
      <w:r w:rsidR="00CD4B01" w:rsidRPr="00CD4B01">
        <w:t>FiBL Schweiz</w:t>
      </w:r>
      <w:r w:rsidR="00CD4B01">
        <w:br/>
      </w:r>
      <w:r w:rsidR="0001151E">
        <w:t>Tel</w:t>
      </w:r>
      <w:r w:rsidR="00CD4B01" w:rsidRPr="00CD4B01">
        <w:t xml:space="preserve"> </w:t>
      </w:r>
      <w:r w:rsidR="009F3D54" w:rsidRPr="009F3D54">
        <w:t xml:space="preserve">+41 62 </w:t>
      </w:r>
      <w:r>
        <w:t>865 72 56,</w:t>
      </w:r>
      <w:r w:rsidR="00CD4B01" w:rsidRPr="00CD4B01">
        <w:t xml:space="preserve"> E-Mail </w:t>
      </w:r>
      <w:hyperlink r:id="rId15" w:history="1">
        <w:r w:rsidRPr="00F82981">
          <w:rPr>
            <w:rStyle w:val="Hyperlink"/>
          </w:rPr>
          <w:t>anna.bieber@fibl.org</w:t>
        </w:r>
      </w:hyperlink>
    </w:p>
    <w:p w14:paraId="7D4A7188" w14:textId="74796858" w:rsidR="00CD4B01" w:rsidRDefault="003B7B8C" w:rsidP="00202DE7">
      <w:pPr>
        <w:pStyle w:val="FiBLmmaufzhlungszeichen"/>
      </w:pPr>
      <w:r>
        <w:t>Adrian Krebs, Mediensprecher FiBL Schweiz</w:t>
      </w:r>
      <w:r>
        <w:br/>
        <w:t>Tel</w:t>
      </w:r>
      <w:r w:rsidRPr="00CD4B01">
        <w:t xml:space="preserve"> </w:t>
      </w:r>
      <w:r w:rsidRPr="009F3D54">
        <w:t xml:space="preserve">+41 </w:t>
      </w:r>
      <w:r>
        <w:t>79 500 88 52,</w:t>
      </w:r>
      <w:r w:rsidRPr="00CD4B01">
        <w:t xml:space="preserve"> E-Mail </w:t>
      </w:r>
      <w:hyperlink r:id="rId16" w:history="1">
        <w:r w:rsidRPr="00F82981">
          <w:rPr>
            <w:rStyle w:val="Hyperlink"/>
          </w:rPr>
          <w:t>adrian.krebs@fibl.org</w:t>
        </w:r>
      </w:hyperlink>
      <w:r>
        <w:t xml:space="preserve"> </w:t>
      </w:r>
    </w:p>
    <w:p w14:paraId="7D4A718C" w14:textId="0DCD4531" w:rsidR="00195EC7" w:rsidRDefault="00195EC7" w:rsidP="00195EC7">
      <w:pPr>
        <w:pStyle w:val="FiBLmmzusatzinfo"/>
      </w:pPr>
      <w:r>
        <w:t>Links</w:t>
      </w:r>
    </w:p>
    <w:p w14:paraId="47E8B7CC" w14:textId="281E4C59" w:rsidR="003B7B8C" w:rsidRDefault="003B7B8C" w:rsidP="003B7B8C">
      <w:pPr>
        <w:pStyle w:val="FiBLmmstandard"/>
      </w:pPr>
      <w:r>
        <w:t>Podcast</w:t>
      </w:r>
      <w:r w:rsidR="00C2320E">
        <w:t>-B</w:t>
      </w:r>
      <w:r>
        <w:t xml:space="preserve">eitrag (Folge 54 von </w:t>
      </w:r>
      <w:r w:rsidR="00C2320E">
        <w:t>«</w:t>
      </w:r>
      <w:r>
        <w:t>FiBL Focus</w:t>
      </w:r>
      <w:r w:rsidR="00C2320E">
        <w:t>»</w:t>
      </w:r>
      <w:r>
        <w:t>) zum Thema Relevanz der Nutzungsdauer</w:t>
      </w:r>
      <w:r>
        <w:br/>
      </w:r>
      <w:hyperlink r:id="rId17" w:history="1">
        <w:r w:rsidRPr="00F82981">
          <w:rPr>
            <w:rStyle w:val="Hyperlink"/>
          </w:rPr>
          <w:t>https://www.fibl.org/de/infothek/meldung/podcast-relevanz-nutzungsdauer</w:t>
        </w:r>
      </w:hyperlink>
      <w:r>
        <w:t xml:space="preserve"> </w:t>
      </w:r>
    </w:p>
    <w:p w14:paraId="4F2EC07C" w14:textId="7C64131B" w:rsidR="003B7B8C" w:rsidRDefault="003B7B8C" w:rsidP="003B7B8C">
      <w:pPr>
        <w:pStyle w:val="FiBLmmstandard"/>
      </w:pPr>
      <w:r>
        <w:t xml:space="preserve">FiBL Projekt </w:t>
      </w:r>
      <w:r w:rsidR="00C2320E">
        <w:t>«</w:t>
      </w:r>
      <w:r>
        <w:t>Erhöhung der Nutzungsdauer schweizerischer Milchkühe</w:t>
      </w:r>
      <w:r w:rsidR="00C2320E">
        <w:t>»</w:t>
      </w:r>
      <w:r>
        <w:t xml:space="preserve"> </w:t>
      </w:r>
      <w:hyperlink r:id="rId18" w:history="1">
        <w:r w:rsidRPr="00DE38C9">
          <w:rPr>
            <w:rStyle w:val="Hyperlink"/>
          </w:rPr>
          <w:t>https://www.fibl.org/de/themen/projektdatenbank/projektitem/project/1821</w:t>
        </w:r>
      </w:hyperlink>
    </w:p>
    <w:p w14:paraId="6ECBA37A" w14:textId="02AD49C7" w:rsidR="00F06DF4" w:rsidRPr="00B3675E" w:rsidRDefault="00F06DF4" w:rsidP="00F06DF4">
      <w:pPr>
        <w:pStyle w:val="FiBLmmstandard"/>
      </w:pPr>
      <w:r>
        <w:t xml:space="preserve">Der </w:t>
      </w:r>
      <w:r w:rsidRPr="00B3675E">
        <w:t xml:space="preserve">Podcast </w:t>
      </w:r>
      <w:r w:rsidR="00C2320E">
        <w:t>«</w:t>
      </w:r>
      <w:r w:rsidRPr="00B3675E">
        <w:t>FiBL Focus</w:t>
      </w:r>
      <w:r w:rsidR="00C2320E">
        <w:t>»</w:t>
      </w:r>
      <w:r w:rsidRPr="00B3675E">
        <w:t xml:space="preserve"> </w:t>
      </w:r>
      <w:r w:rsidRPr="00D42167">
        <w:t xml:space="preserve">behandelt </w:t>
      </w:r>
      <w:r>
        <w:t xml:space="preserve">Themen rund um Landwirtschaft, Tier- und Umweltschutz </w:t>
      </w:r>
      <w:hyperlink r:id="rId19" w:history="1">
        <w:r w:rsidRPr="00F82981">
          <w:rPr>
            <w:rStyle w:val="Hyperlink"/>
          </w:rPr>
          <w:t>https://www.fibl.org/de/infothek/podcast/fibl-focus</w:t>
        </w:r>
      </w:hyperlink>
      <w:r>
        <w:t xml:space="preserve"> </w:t>
      </w:r>
    </w:p>
    <w:p w14:paraId="7D4A7190" w14:textId="77777777" w:rsidR="002A7256" w:rsidRDefault="002A7256" w:rsidP="002A7256">
      <w:pPr>
        <w:pStyle w:val="FiBLmmzusatzinfo"/>
      </w:pPr>
      <w:r>
        <w:lastRenderedPageBreak/>
        <w:t>Diese Medienmitteilung im Internet</w:t>
      </w:r>
    </w:p>
    <w:p w14:paraId="7D4A7191" w14:textId="340DB974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0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1B799F18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21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2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F485" w14:textId="77777777" w:rsidR="00316A51" w:rsidRDefault="00316A51" w:rsidP="00F53AA9">
      <w:pPr>
        <w:spacing w:after="0" w:line="240" w:lineRule="auto"/>
      </w:pPr>
      <w:r>
        <w:separator/>
      </w:r>
    </w:p>
  </w:endnote>
  <w:endnote w:type="continuationSeparator" w:id="0">
    <w:p w14:paraId="09419500" w14:textId="77777777" w:rsidR="00316A51" w:rsidRDefault="00316A51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01C2DCF5" w:rsidR="00DA14CE" w:rsidRPr="001926E1" w:rsidRDefault="00DA14CE" w:rsidP="001926E1">
          <w:pPr>
            <w:pStyle w:val="FiBLmmfusszeile"/>
          </w:pPr>
          <w:r>
            <w:t xml:space="preserve">Medienmitteilung vom </w:t>
          </w:r>
          <w:r w:rsidR="003B7B8C">
            <w:t>23</w:t>
          </w:r>
          <w:r w:rsidRPr="003B7B8C">
            <w:t>.</w:t>
          </w:r>
          <w:r w:rsidR="003B7B8C" w:rsidRPr="003B7B8C">
            <w:t>01</w:t>
          </w:r>
          <w:r w:rsidRPr="003B7B8C">
            <w:t>.</w:t>
          </w:r>
          <w:r w:rsidR="003B7B8C" w:rsidRPr="003B7B8C">
            <w:t>2023</w:t>
          </w:r>
          <w:r w:rsidR="001366DE">
            <w:t xml:space="preserve"> 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1FE9A" w14:textId="77777777" w:rsidR="00316A51" w:rsidRDefault="00316A51" w:rsidP="00F53AA9">
      <w:pPr>
        <w:spacing w:after="0" w:line="240" w:lineRule="auto"/>
      </w:pPr>
      <w:r>
        <w:separator/>
      </w:r>
    </w:p>
  </w:footnote>
  <w:footnote w:type="continuationSeparator" w:id="0">
    <w:p w14:paraId="12EF1140" w14:textId="77777777" w:rsidR="00316A51" w:rsidRDefault="00316A51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7D4A719B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D4A71AC" wp14:editId="7D4A71AD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7D4A719C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D4A719D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7D4A719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1430A"/>
    <w:rsid w:val="00020303"/>
    <w:rsid w:val="00027984"/>
    <w:rsid w:val="0005214B"/>
    <w:rsid w:val="00075B35"/>
    <w:rsid w:val="0008157D"/>
    <w:rsid w:val="00097E74"/>
    <w:rsid w:val="000A0CF7"/>
    <w:rsid w:val="000A3B13"/>
    <w:rsid w:val="000A4D8C"/>
    <w:rsid w:val="000B5156"/>
    <w:rsid w:val="000C75D0"/>
    <w:rsid w:val="000D2F6B"/>
    <w:rsid w:val="000D5714"/>
    <w:rsid w:val="000D7A27"/>
    <w:rsid w:val="000F2BE9"/>
    <w:rsid w:val="001050BE"/>
    <w:rsid w:val="00107221"/>
    <w:rsid w:val="001354F8"/>
    <w:rsid w:val="001366DE"/>
    <w:rsid w:val="00146772"/>
    <w:rsid w:val="00164C87"/>
    <w:rsid w:val="0017068A"/>
    <w:rsid w:val="0018434A"/>
    <w:rsid w:val="001926E1"/>
    <w:rsid w:val="00195EC7"/>
    <w:rsid w:val="001A2005"/>
    <w:rsid w:val="001B2B79"/>
    <w:rsid w:val="001B31D5"/>
    <w:rsid w:val="001B3DB5"/>
    <w:rsid w:val="001D3FF8"/>
    <w:rsid w:val="001E1C11"/>
    <w:rsid w:val="001F27C8"/>
    <w:rsid w:val="001F529F"/>
    <w:rsid w:val="00211862"/>
    <w:rsid w:val="002203DD"/>
    <w:rsid w:val="0022639B"/>
    <w:rsid w:val="00230924"/>
    <w:rsid w:val="002435BE"/>
    <w:rsid w:val="00280674"/>
    <w:rsid w:val="002925F1"/>
    <w:rsid w:val="002A7256"/>
    <w:rsid w:val="002B1D53"/>
    <w:rsid w:val="002B3A7D"/>
    <w:rsid w:val="002C0814"/>
    <w:rsid w:val="002C3506"/>
    <w:rsid w:val="002C4031"/>
    <w:rsid w:val="002D757B"/>
    <w:rsid w:val="002D7D78"/>
    <w:rsid w:val="002E414D"/>
    <w:rsid w:val="002F586A"/>
    <w:rsid w:val="003150C5"/>
    <w:rsid w:val="00316A51"/>
    <w:rsid w:val="00335427"/>
    <w:rsid w:val="003847CC"/>
    <w:rsid w:val="003A4191"/>
    <w:rsid w:val="003B7B8C"/>
    <w:rsid w:val="003C3779"/>
    <w:rsid w:val="003C4537"/>
    <w:rsid w:val="003C6406"/>
    <w:rsid w:val="003D1138"/>
    <w:rsid w:val="003E2286"/>
    <w:rsid w:val="003E5C36"/>
    <w:rsid w:val="0041671F"/>
    <w:rsid w:val="00422CF9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5871"/>
    <w:rsid w:val="0046602F"/>
    <w:rsid w:val="004730C6"/>
    <w:rsid w:val="004762FE"/>
    <w:rsid w:val="004807B1"/>
    <w:rsid w:val="004B6C83"/>
    <w:rsid w:val="004C4067"/>
    <w:rsid w:val="004D0109"/>
    <w:rsid w:val="004D6428"/>
    <w:rsid w:val="004F613F"/>
    <w:rsid w:val="0053530C"/>
    <w:rsid w:val="00540B0E"/>
    <w:rsid w:val="00540DAE"/>
    <w:rsid w:val="00555C7D"/>
    <w:rsid w:val="00571E3B"/>
    <w:rsid w:val="00580C94"/>
    <w:rsid w:val="005867AD"/>
    <w:rsid w:val="005938C8"/>
    <w:rsid w:val="0059401F"/>
    <w:rsid w:val="005B07DB"/>
    <w:rsid w:val="005D0989"/>
    <w:rsid w:val="005E40A8"/>
    <w:rsid w:val="005F1359"/>
    <w:rsid w:val="005F5A7E"/>
    <w:rsid w:val="006410F4"/>
    <w:rsid w:val="00661678"/>
    <w:rsid w:val="0066529D"/>
    <w:rsid w:val="00681E9E"/>
    <w:rsid w:val="00696F71"/>
    <w:rsid w:val="006D0FF6"/>
    <w:rsid w:val="006D4D11"/>
    <w:rsid w:val="006E612A"/>
    <w:rsid w:val="00704F5F"/>
    <w:rsid w:val="00712776"/>
    <w:rsid w:val="00727486"/>
    <w:rsid w:val="00731547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691F"/>
    <w:rsid w:val="007C7E19"/>
    <w:rsid w:val="007D2057"/>
    <w:rsid w:val="007F2027"/>
    <w:rsid w:val="00810C59"/>
    <w:rsid w:val="00817B94"/>
    <w:rsid w:val="00823157"/>
    <w:rsid w:val="008417D3"/>
    <w:rsid w:val="00861053"/>
    <w:rsid w:val="00861AC8"/>
    <w:rsid w:val="00866E96"/>
    <w:rsid w:val="00870F62"/>
    <w:rsid w:val="00872371"/>
    <w:rsid w:val="008A5E8C"/>
    <w:rsid w:val="008A6B50"/>
    <w:rsid w:val="008D48AD"/>
    <w:rsid w:val="009109C1"/>
    <w:rsid w:val="00912F05"/>
    <w:rsid w:val="009141D3"/>
    <w:rsid w:val="009665FB"/>
    <w:rsid w:val="009669B5"/>
    <w:rsid w:val="00977B71"/>
    <w:rsid w:val="00981742"/>
    <w:rsid w:val="00982A03"/>
    <w:rsid w:val="00986F71"/>
    <w:rsid w:val="009B52A0"/>
    <w:rsid w:val="009C0B90"/>
    <w:rsid w:val="009C0F61"/>
    <w:rsid w:val="009C7E54"/>
    <w:rsid w:val="009E58B3"/>
    <w:rsid w:val="009F3D54"/>
    <w:rsid w:val="00A033E7"/>
    <w:rsid w:val="00A04F66"/>
    <w:rsid w:val="00A12828"/>
    <w:rsid w:val="00A135C6"/>
    <w:rsid w:val="00A17E51"/>
    <w:rsid w:val="00A27464"/>
    <w:rsid w:val="00A365ED"/>
    <w:rsid w:val="00A57050"/>
    <w:rsid w:val="00A624F0"/>
    <w:rsid w:val="00A83320"/>
    <w:rsid w:val="00A8720A"/>
    <w:rsid w:val="00AA295A"/>
    <w:rsid w:val="00AC6487"/>
    <w:rsid w:val="00AE3BC1"/>
    <w:rsid w:val="00B116CC"/>
    <w:rsid w:val="00B11B61"/>
    <w:rsid w:val="00B169A5"/>
    <w:rsid w:val="00B25F0B"/>
    <w:rsid w:val="00B273DE"/>
    <w:rsid w:val="00B44024"/>
    <w:rsid w:val="00B83FDA"/>
    <w:rsid w:val="00BA7F7B"/>
    <w:rsid w:val="00BB6309"/>
    <w:rsid w:val="00BB7AF8"/>
    <w:rsid w:val="00BC05AC"/>
    <w:rsid w:val="00C01EEC"/>
    <w:rsid w:val="00C10742"/>
    <w:rsid w:val="00C13EC6"/>
    <w:rsid w:val="00C14AA4"/>
    <w:rsid w:val="00C16594"/>
    <w:rsid w:val="00C2320E"/>
    <w:rsid w:val="00C50896"/>
    <w:rsid w:val="00C54E7B"/>
    <w:rsid w:val="00C725B7"/>
    <w:rsid w:val="00C73E52"/>
    <w:rsid w:val="00C8256D"/>
    <w:rsid w:val="00C93A6C"/>
    <w:rsid w:val="00CA21EC"/>
    <w:rsid w:val="00CC3D03"/>
    <w:rsid w:val="00CD4B01"/>
    <w:rsid w:val="00CE1A38"/>
    <w:rsid w:val="00CF4CEC"/>
    <w:rsid w:val="00D142E7"/>
    <w:rsid w:val="00D20589"/>
    <w:rsid w:val="00D25E6E"/>
    <w:rsid w:val="00D7727C"/>
    <w:rsid w:val="00D82FEC"/>
    <w:rsid w:val="00DA14CE"/>
    <w:rsid w:val="00DA5D86"/>
    <w:rsid w:val="00DC15AC"/>
    <w:rsid w:val="00DD0000"/>
    <w:rsid w:val="00DE38C9"/>
    <w:rsid w:val="00DE44EA"/>
    <w:rsid w:val="00E06042"/>
    <w:rsid w:val="00E26382"/>
    <w:rsid w:val="00E32B51"/>
    <w:rsid w:val="00E433A3"/>
    <w:rsid w:val="00E64975"/>
    <w:rsid w:val="00E71FBF"/>
    <w:rsid w:val="00ED0946"/>
    <w:rsid w:val="00ED4D8E"/>
    <w:rsid w:val="00EE121B"/>
    <w:rsid w:val="00EE2D4C"/>
    <w:rsid w:val="00EF726D"/>
    <w:rsid w:val="00F061D3"/>
    <w:rsid w:val="00F06DF4"/>
    <w:rsid w:val="00F07B60"/>
    <w:rsid w:val="00F21C5E"/>
    <w:rsid w:val="00F463DB"/>
    <w:rsid w:val="00F53AA9"/>
    <w:rsid w:val="00F60E58"/>
    <w:rsid w:val="00F6745D"/>
    <w:rsid w:val="00F73377"/>
    <w:rsid w:val="00F7371E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paragraph" w:styleId="berschrift1">
    <w:name w:val="heading 1"/>
    <w:basedOn w:val="Standard"/>
    <w:link w:val="berschrift1Zchn"/>
    <w:uiPriority w:val="9"/>
    <w:qFormat/>
    <w:rsid w:val="003B7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B8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ui-provider">
    <w:name w:val="ui-provider"/>
    <w:basedOn w:val="Absatz-Standardschriftart"/>
    <w:rsid w:val="00ED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fibl.org/de/themen/projektdatenbank/projektitem/project/18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ibl.org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de/infothek/meldung/podcast-relevanz-nutzungsdau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rian.krebs@fibl.org" TargetMode="External"/><Relationship Id="rId20" Type="http://schemas.openxmlformats.org/officeDocument/2006/relationships/hyperlink" Target="https://www.fibl.org/de/infothek/medien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nna.bieber@fibl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ibl.org/de/infothek/podcast/fibl-foc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ke.beermann@fibl.org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3866447ef4b274d91ae53c0e04d000d7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98267f331064875f993f9785cd354c41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43F9-6979-4135-B084-29D94960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51D6A-0DEF-49BC-BEB6-5C9B6195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 Podcast zur erhöhten Nutzungsdauer von Kühen mit Journalistenpreis ausgezeichnet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 Podcast zur erhöhten Nutzungsdauer von Kühen mit Journalistenpreis ausgezeichnet</dc:title>
  <dc:creator>FiBL</dc:creator>
  <cp:lastModifiedBy>Basler Andreas</cp:lastModifiedBy>
  <cp:revision>7</cp:revision>
  <cp:lastPrinted>2024-01-23T16:28:00Z</cp:lastPrinted>
  <dcterms:created xsi:type="dcterms:W3CDTF">2024-01-23T14:49:00Z</dcterms:created>
  <dcterms:modified xsi:type="dcterms:W3CDTF">2024-01-23T16:28:00Z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GrammarlyDocumentId">
    <vt:lpwstr>2208167eb5535a87ccfbeeed9f6281a0dac7352d461a155ca380c2348ba8782d</vt:lpwstr>
  </property>
</Properties>
</file>