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717C" w14:textId="23DA85E1" w:rsidR="004762FE" w:rsidRDefault="004762FE" w:rsidP="003E5C36">
      <w:pPr>
        <w:pStyle w:val="FiBLmmzwischentitel"/>
        <w:sectPr w:rsidR="004762FE" w:rsidSect="001B31D5">
          <w:headerReference w:type="default" r:id="rId12"/>
          <w:footerReference w:type="default" r:id="rId13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bookmarkStart w:id="0" w:name="_GoBack"/>
      <w:bookmarkEnd w:id="0"/>
      <w:r>
        <w:t xml:space="preserve">Medienmitteilung </w:t>
      </w:r>
      <w:r w:rsidR="003E5C36">
        <w:t xml:space="preserve"> </w:t>
      </w:r>
    </w:p>
    <w:p w14:paraId="7D4A717D" w14:textId="3FF91555" w:rsidR="00DE44EA" w:rsidRDefault="005808F2" w:rsidP="00DE44EA">
      <w:pPr>
        <w:pStyle w:val="FiBLmmtitel"/>
      </w:pPr>
      <w:r>
        <w:t xml:space="preserve">Legume Hub SWISS: </w:t>
      </w:r>
      <w:r w:rsidR="00294D85">
        <w:t>Alles über Protein</w:t>
      </w:r>
      <w:r w:rsidR="003B2231">
        <w:t>pflanzen</w:t>
      </w:r>
      <w:r w:rsidR="00294D85">
        <w:t xml:space="preserve"> auf der </w:t>
      </w:r>
      <w:r>
        <w:t xml:space="preserve">Schweizer </w:t>
      </w:r>
      <w:r w:rsidR="00873530">
        <w:t>Wissenspla</w:t>
      </w:r>
      <w:r>
        <w:t>t</w:t>
      </w:r>
      <w:r w:rsidR="00873530">
        <w:t>tform</w:t>
      </w:r>
      <w:r w:rsidR="009743F3">
        <w:t xml:space="preserve"> </w:t>
      </w:r>
    </w:p>
    <w:p w14:paraId="70DC159D" w14:textId="298C2C23" w:rsidR="00873530" w:rsidRPr="00D452D0" w:rsidRDefault="00600E40" w:rsidP="00873530">
      <w:pPr>
        <w:pStyle w:val="FiBLmmlead"/>
      </w:pPr>
      <w:r>
        <w:t>Hülsenfrüchte sind wertvolle Proteinlieferanten für Mensch und Tier. Doch es</w:t>
      </w:r>
      <w:r w:rsidR="00EC3D10">
        <w:t xml:space="preserve"> gibt noch viel zu lernen in Sachen</w:t>
      </w:r>
      <w:r w:rsidR="00476600">
        <w:t xml:space="preserve"> Anbau und </w:t>
      </w:r>
      <w:r w:rsidR="00EC3D10">
        <w:t>V</w:t>
      </w:r>
      <w:r w:rsidR="00476600">
        <w:t>erarbeitung von Hülsenfrüchten</w:t>
      </w:r>
      <w:r w:rsidR="00EC3D10">
        <w:t>.</w:t>
      </w:r>
      <w:r w:rsidR="00476600">
        <w:t xml:space="preserve"> </w:t>
      </w:r>
      <w:r w:rsidR="00EC3D10">
        <w:t>Deshalb liefert</w:t>
      </w:r>
      <w:r w:rsidR="00EC3D10" w:rsidRPr="00EC3D10">
        <w:t xml:space="preserve"> </w:t>
      </w:r>
      <w:r w:rsidR="00EC3D10" w:rsidRPr="00873530">
        <w:t xml:space="preserve">die </w:t>
      </w:r>
      <w:r w:rsidR="00EC3D10">
        <w:t>Webs</w:t>
      </w:r>
      <w:r w:rsidR="00DA5AC0">
        <w:t>e</w:t>
      </w:r>
      <w:r w:rsidR="00EC3D10">
        <w:t>ite</w:t>
      </w:r>
      <w:r w:rsidR="00EC3D10" w:rsidRPr="00873530">
        <w:t xml:space="preserve"> Legume Hub </w:t>
      </w:r>
      <w:r w:rsidR="00EC3D10">
        <w:t>SWISS – massgeschneidert</w:t>
      </w:r>
      <w:r w:rsidR="00873530">
        <w:t xml:space="preserve"> </w:t>
      </w:r>
      <w:r w:rsidR="00EC3D10">
        <w:t>für</w:t>
      </w:r>
      <w:r w:rsidR="00873530">
        <w:t xml:space="preserve"> die Schweiz</w:t>
      </w:r>
      <w:r w:rsidR="00EC3D10">
        <w:t xml:space="preserve"> – </w:t>
      </w:r>
      <w:r w:rsidR="00873530">
        <w:t>Informationen für alle, die mit Proteinpflanzen arbeiten</w:t>
      </w:r>
      <w:r w:rsidR="00D452D0">
        <w:t xml:space="preserve">: </w:t>
      </w:r>
      <w:r w:rsidR="00873530">
        <w:t>Akteur</w:t>
      </w:r>
      <w:r w:rsidR="007524DA">
        <w:t>innen und Akteur</w:t>
      </w:r>
      <w:r w:rsidR="00873530">
        <w:t xml:space="preserve">e aus Landwirtschaft, </w:t>
      </w:r>
      <w:r w:rsidR="00D452D0">
        <w:t>Industrie</w:t>
      </w:r>
      <w:r w:rsidR="00873530">
        <w:t xml:space="preserve">, Handel, Wissenschaft </w:t>
      </w:r>
      <w:r w:rsidR="00D452D0">
        <w:t>und Politik</w:t>
      </w:r>
      <w:r w:rsidR="003165F2">
        <w:t>.</w:t>
      </w:r>
    </w:p>
    <w:p w14:paraId="7CEDD1CE" w14:textId="530C1D38" w:rsidR="00814E37" w:rsidRPr="002A65BF" w:rsidRDefault="009656DB" w:rsidP="00DE44EA">
      <w:pPr>
        <w:pStyle w:val="FiBLmmtitel"/>
      </w:pPr>
      <w:r>
        <w:rPr>
          <w:noProof/>
        </w:rPr>
        <w:drawing>
          <wp:inline distT="0" distB="0" distL="0" distR="0" wp14:anchorId="41C08631" wp14:editId="11E8E2A4">
            <wp:extent cx="5391150" cy="3600450"/>
            <wp:effectExtent l="0" t="0" r="0" b="0"/>
            <wp:docPr id="5" name="Picture 5" descr="C:\Users\ursula.kretzschmar\Downloads\Thomas Alföldi_FiBL_Alfoeldi_LupineKastrierenBestäubenZüchtungMartinRoggli_April2015 (5).JPG_ biomedialibr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sula.kretzschmar\Downloads\Thomas Alföldi_FiBL_Alfoeldi_LupineKastrierenBestäubenZüchtungMartinRoggli_April2015 (5).JPG_ biomedialibrar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227" w:rsidRPr="002A65BF">
        <w:t xml:space="preserve"> </w:t>
      </w:r>
    </w:p>
    <w:p w14:paraId="35552F48" w14:textId="24B47BBE" w:rsidR="00600E40" w:rsidRDefault="005C0086" w:rsidP="00A66F56">
      <w:pPr>
        <w:pStyle w:val="FiBLmmstandard"/>
      </w:pPr>
      <w:r w:rsidRPr="00A66F56">
        <w:t xml:space="preserve">(Frick, </w:t>
      </w:r>
      <w:r w:rsidR="00A66F56" w:rsidRPr="00A66F56">
        <w:t>2</w:t>
      </w:r>
      <w:r w:rsidRPr="00A66F56">
        <w:t xml:space="preserve">6.07.2023) </w:t>
      </w:r>
      <w:r w:rsidR="00A66F56" w:rsidRPr="00A66F56">
        <w:t xml:space="preserve">Menschen und Tiere benötigen Proteine </w:t>
      </w:r>
      <w:r w:rsidR="0016257C">
        <w:t>in der</w:t>
      </w:r>
      <w:r w:rsidR="0016257C" w:rsidRPr="00A66F56">
        <w:t xml:space="preserve"> </w:t>
      </w:r>
      <w:r w:rsidR="00A66F56" w:rsidRPr="00A66F56">
        <w:t xml:space="preserve">Nahrung. </w:t>
      </w:r>
      <w:r w:rsidR="00EC3D10">
        <w:t>Sie</w:t>
      </w:r>
      <w:r w:rsidR="00A66F56" w:rsidRPr="00A66F56">
        <w:t xml:space="preserve"> sind ein Grundbaustein des</w:t>
      </w:r>
      <w:r w:rsidR="00A66F56" w:rsidRPr="009656DB">
        <w:t xml:space="preserve"> Lebens.</w:t>
      </w:r>
      <w:r w:rsidR="00A66F56">
        <w:t xml:space="preserve"> </w:t>
      </w:r>
      <w:r w:rsidR="00EC3D10">
        <w:t xml:space="preserve">Hier leisten </w:t>
      </w:r>
      <w:r w:rsidR="00A66F56">
        <w:t>Hülsenfrüchte</w:t>
      </w:r>
      <w:r w:rsidR="00203A2B">
        <w:t xml:space="preserve"> – auch Leguminosen genannt </w:t>
      </w:r>
      <w:r w:rsidR="00F22649">
        <w:t>– als</w:t>
      </w:r>
      <w:r w:rsidR="00A66F56">
        <w:t xml:space="preserve"> pflanzliche Proteinquellen </w:t>
      </w:r>
      <w:r w:rsidR="00A66F56" w:rsidRPr="009656DB">
        <w:t xml:space="preserve">einen wichtigen </w:t>
      </w:r>
      <w:r w:rsidR="00A66F56">
        <w:t>Beitrag</w:t>
      </w:r>
      <w:r w:rsidR="00600E40">
        <w:t xml:space="preserve"> zu gesunder</w:t>
      </w:r>
      <w:r w:rsidR="0016257C">
        <w:t xml:space="preserve"> und nachhaltiger</w:t>
      </w:r>
      <w:r w:rsidR="00600E40">
        <w:t xml:space="preserve"> Ernährung</w:t>
      </w:r>
      <w:r w:rsidR="00A66F56" w:rsidRPr="009656DB">
        <w:t>.</w:t>
      </w:r>
      <w:r w:rsidR="00A66F56">
        <w:t xml:space="preserve"> </w:t>
      </w:r>
      <w:r w:rsidR="00114F64">
        <w:t xml:space="preserve">Das Wissen zu </w:t>
      </w:r>
      <w:r w:rsidR="00EC3D10">
        <w:t xml:space="preserve">Anbau und Verarbeitung </w:t>
      </w:r>
      <w:r w:rsidR="00114F64">
        <w:t>muss jedoch in der Schweiz noch weiter ausgebaut werden</w:t>
      </w:r>
      <w:r w:rsidR="00E276F0">
        <w:t xml:space="preserve">. </w:t>
      </w:r>
      <w:r w:rsidR="00114F64">
        <w:t xml:space="preserve">Das ist das Ziel der neuen Hülsenfrucht-Plattform </w:t>
      </w:r>
      <w:r w:rsidR="00A66F56">
        <w:t xml:space="preserve"> </w:t>
      </w:r>
      <w:r w:rsidR="00E276F0">
        <w:t>Legume Hub SWISS</w:t>
      </w:r>
      <w:r w:rsidR="0016257C">
        <w:t>.</w:t>
      </w:r>
      <w:r w:rsidR="00E276F0">
        <w:t xml:space="preserve"> </w:t>
      </w:r>
      <w:r w:rsidR="00562729">
        <w:t xml:space="preserve">Die Plattform ist ab sofort online verfügbar. </w:t>
      </w:r>
    </w:p>
    <w:p w14:paraId="3137A481" w14:textId="50BCECFE" w:rsidR="00E276F0" w:rsidRDefault="00600E40" w:rsidP="001F10B4">
      <w:pPr>
        <w:pStyle w:val="FiBLmmstandard"/>
      </w:pPr>
      <w:r>
        <w:t>Die</w:t>
      </w:r>
      <w:r w:rsidR="00114F64">
        <w:t xml:space="preserve"> auf der Seite angebotenen</w:t>
      </w:r>
      <w:r>
        <w:t xml:space="preserve"> Informationen sind essentiell, denn es ist nicht ganz einfach, Hülsenfrüchte erfolgreich anzubauen, zu verarbeiten und zu vermarkten. Es </w:t>
      </w:r>
      <w:r>
        <w:lastRenderedPageBreak/>
        <w:t xml:space="preserve">braucht </w:t>
      </w:r>
      <w:r w:rsidR="00114F64">
        <w:t xml:space="preserve">krankheitsresistente </w:t>
      </w:r>
      <w:r>
        <w:t>Sorten</w:t>
      </w:r>
      <w:r w:rsidR="00114F64">
        <w:t xml:space="preserve"> und</w:t>
      </w:r>
      <w:r>
        <w:t xml:space="preserve"> Wissen</w:t>
      </w:r>
      <w:r w:rsidR="00114F64">
        <w:t xml:space="preserve"> darüber</w:t>
      </w:r>
      <w:r>
        <w:t xml:space="preserve">, wie man </w:t>
      </w:r>
      <w:r w:rsidR="00114F64">
        <w:t>sie</w:t>
      </w:r>
      <w:r>
        <w:t xml:space="preserve"> standortgerecht anbaut; das Erntegut muss den Qualitätsanforderungen der Verarbeitung entsprechen und zu den Bedürfnissen des Marktes passen. Für all das sind </w:t>
      </w:r>
      <w:r w:rsidR="00114F64">
        <w:t xml:space="preserve">neben der Wissensvermittlung </w:t>
      </w:r>
      <w:r w:rsidR="0016257C">
        <w:t xml:space="preserve">auch </w:t>
      </w:r>
      <w:r>
        <w:t>Erfahrung, Forschung und politische Massnah</w:t>
      </w:r>
      <w:r w:rsidR="00DA5AC0">
        <w:t>m</w:t>
      </w:r>
      <w:r>
        <w:t>en nötig.</w:t>
      </w:r>
    </w:p>
    <w:p w14:paraId="12FCF2AF" w14:textId="77777777" w:rsidR="00562729" w:rsidRDefault="00CF0540" w:rsidP="00F34B0B">
      <w:pPr>
        <w:pStyle w:val="FiBLmmzwischentitel"/>
      </w:pPr>
      <w:r>
        <w:t>Legume Hub SWISS – m</w:t>
      </w:r>
      <w:r w:rsidR="008521F4">
        <w:t>assgeschneidert</w:t>
      </w:r>
      <w:r w:rsidR="005F6F94">
        <w:t>e Inhalte</w:t>
      </w:r>
      <w:r w:rsidR="008521F4">
        <w:t xml:space="preserve"> für die Schweiz</w:t>
      </w:r>
    </w:p>
    <w:p w14:paraId="7B13480D" w14:textId="5D66F045" w:rsidR="005F6F94" w:rsidRPr="005F6F94" w:rsidRDefault="00562729" w:rsidP="007524DA">
      <w:pPr>
        <w:pStyle w:val="FiBLmmstandard"/>
      </w:pPr>
      <w:r>
        <w:t xml:space="preserve">Die neue Plattform bietet Informationen zu: </w:t>
      </w:r>
      <w:r w:rsidR="008521F4">
        <w:t xml:space="preserve"> </w:t>
      </w:r>
    </w:p>
    <w:p w14:paraId="4ADE511D" w14:textId="6A9C8532" w:rsidR="008521F4" w:rsidRDefault="008521F4" w:rsidP="008521F4">
      <w:pPr>
        <w:pStyle w:val="FiBLmmaufzhlungszeichen"/>
      </w:pPr>
      <w:r>
        <w:t xml:space="preserve">Anbau, Sortenwahl und Sortenzüchtung von </w:t>
      </w:r>
      <w:hyperlink r:id="rId15" w:history="1">
        <w:r w:rsidRPr="008521F4">
          <w:t>Ackerbohne</w:t>
        </w:r>
      </w:hyperlink>
      <w:r>
        <w:t xml:space="preserve">, </w:t>
      </w:r>
      <w:hyperlink r:id="rId16" w:history="1">
        <w:r w:rsidRPr="008521F4">
          <w:t>Erbse</w:t>
        </w:r>
      </w:hyperlink>
      <w:r>
        <w:t xml:space="preserve">, </w:t>
      </w:r>
      <w:hyperlink r:id="rId17" w:history="1">
        <w:r w:rsidRPr="008521F4">
          <w:t>Lupine</w:t>
        </w:r>
      </w:hyperlink>
      <w:r>
        <w:t xml:space="preserve">, </w:t>
      </w:r>
      <w:hyperlink r:id="rId18" w:history="1">
        <w:r w:rsidRPr="008521F4">
          <w:t>Luzerne</w:t>
        </w:r>
      </w:hyperlink>
      <w:r>
        <w:t xml:space="preserve"> und </w:t>
      </w:r>
      <w:hyperlink r:id="rId19" w:history="1">
        <w:r w:rsidRPr="008521F4">
          <w:t>Sojabohne</w:t>
        </w:r>
      </w:hyperlink>
    </w:p>
    <w:p w14:paraId="2F4ACA03" w14:textId="77148052" w:rsidR="008521F4" w:rsidRPr="008521F4" w:rsidRDefault="008521F4" w:rsidP="008521F4">
      <w:pPr>
        <w:pStyle w:val="FiBLmmaufzhlungszeichen"/>
      </w:pPr>
      <w:r w:rsidRPr="008521F4">
        <w:t>Markt, Quali</w:t>
      </w:r>
      <w:r>
        <w:t>tätssicherung, Verarbeitung, Sammelstellen und Mühlen</w:t>
      </w:r>
    </w:p>
    <w:p w14:paraId="718FD1F2" w14:textId="688BCF62" w:rsidR="008521F4" w:rsidRDefault="008521F4" w:rsidP="008521F4">
      <w:pPr>
        <w:pStyle w:val="FiBLmmaufzhlungszeichen"/>
      </w:pPr>
      <w:r>
        <w:t>Richtlinien, Verordnungen und Weisungen zum Anbau und der Verarbeitung von konventionellen und biologischen Körnerleguminosen</w:t>
      </w:r>
    </w:p>
    <w:p w14:paraId="778162DB" w14:textId="28024BD6" w:rsidR="00B27EA5" w:rsidRDefault="00562729" w:rsidP="00F34B0B">
      <w:pPr>
        <w:pStyle w:val="FiBLmmaufzhlungszeichen"/>
      </w:pPr>
      <w:r>
        <w:t xml:space="preserve">anstehenden </w:t>
      </w:r>
      <w:r w:rsidR="008521F4">
        <w:t>Veranstaltungen zum Thema Körnerleguminosen</w:t>
      </w:r>
      <w:r>
        <w:t>,</w:t>
      </w:r>
      <w:r w:rsidR="008521F4">
        <w:t xml:space="preserve"> vom Saatgut bis zur Konsumentin und </w:t>
      </w:r>
      <w:r w:rsidR="005F6F94">
        <w:t>zum Konsumenten</w:t>
      </w:r>
    </w:p>
    <w:p w14:paraId="7CC2AB71" w14:textId="7B2425C8" w:rsidR="00600E40" w:rsidRDefault="00600E40" w:rsidP="00F34B0B">
      <w:pPr>
        <w:pStyle w:val="FiBLmmaufzhlungszeichen"/>
      </w:pPr>
      <w:r>
        <w:t>Netzwerk Protein Power</w:t>
      </w:r>
    </w:p>
    <w:p w14:paraId="4B7D13DB" w14:textId="2C5D3D81" w:rsidR="00600E40" w:rsidRDefault="00562729" w:rsidP="00F34B0B">
      <w:pPr>
        <w:pStyle w:val="FiBLmmaufzhlungszeichen"/>
      </w:pPr>
      <w:r>
        <w:t xml:space="preserve">internationalen Projekten und Erkenntnissen dank der </w:t>
      </w:r>
      <w:r w:rsidR="005F6F94">
        <w:t xml:space="preserve">Einbettung in </w:t>
      </w:r>
      <w:r>
        <w:t xml:space="preserve">der europäischen Plattform </w:t>
      </w:r>
      <w:r w:rsidR="00600E40">
        <w:t xml:space="preserve">Legume Hub </w:t>
      </w:r>
    </w:p>
    <w:p w14:paraId="35450578" w14:textId="7E9929A0" w:rsidR="000555EF" w:rsidRDefault="00CF0540" w:rsidP="000555EF">
      <w:pPr>
        <w:pStyle w:val="FiBLmmzwischentitel"/>
        <w:rPr>
          <w:rFonts w:ascii="Palatino Linotype" w:hAnsi="Palatino Linotype"/>
        </w:rPr>
      </w:pPr>
      <w:r>
        <w:t>Mit Lupinen nahm alles seinen Anfang</w:t>
      </w:r>
    </w:p>
    <w:p w14:paraId="22C09F0B" w14:textId="1C66BC94" w:rsidR="00FD6F44" w:rsidRDefault="00562729" w:rsidP="0BAF1D09">
      <w:pPr>
        <w:pStyle w:val="StandardWeb"/>
        <w:shd w:val="clear" w:color="auto" w:fill="FFFFFF" w:themeFill="background1"/>
        <w:spacing w:before="0" w:beforeAutospacing="0" w:after="0" w:afterAutospacing="0"/>
        <w:textAlignment w:val="baseline"/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</w:pPr>
      <w:r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Der </w:t>
      </w:r>
      <w:r w:rsidR="009B7021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Vorgänger</w:t>
      </w:r>
      <w:r w:rsidR="009B7021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</w:t>
      </w:r>
      <w:r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von </w:t>
      </w:r>
      <w:proofErr w:type="spellStart"/>
      <w:r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Legume</w:t>
      </w:r>
      <w:proofErr w:type="spellEnd"/>
      <w:r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Hub </w:t>
      </w:r>
      <w:r w:rsidR="00244C22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SWISS </w:t>
      </w:r>
      <w:r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war die</w:t>
      </w:r>
      <w:r w:rsidR="000555EF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kleinere</w:t>
      </w:r>
      <w:r w:rsidR="00FD6F44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Plattform LupINNO</w:t>
      </w:r>
      <w:r w:rsidR="000555EF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,</w:t>
      </w:r>
      <w:r w:rsidR="00FD6F44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die sich denselben Fragen widmete</w:t>
      </w:r>
      <w:r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,</w:t>
      </w:r>
      <w:r w:rsidR="00FD6F44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jedoch nur auf Lupinen bezogen. Bald war klar,</w:t>
      </w:r>
      <w:r w:rsidR="001F7F98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dass</w:t>
      </w:r>
      <w:r w:rsidR="00FD6F44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</w:t>
      </w:r>
      <w:r w:rsidR="00F44483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auch bei</w:t>
      </w:r>
      <w:r w:rsidR="00FD6F44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andere</w:t>
      </w:r>
      <w:r w:rsidR="00F44483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n</w:t>
      </w:r>
      <w:r w:rsidR="00FD6F44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Leguminosen </w:t>
      </w:r>
      <w:r w:rsidR="00F44483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Informationsbedarf besteht.</w:t>
      </w:r>
      <w:r w:rsidR="00FD6F44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Legume Hub S</w:t>
      </w:r>
      <w:r w:rsidR="000555EF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WISS</w:t>
      </w:r>
      <w:r w:rsidR="00FD6F44" w:rsidRPr="0BAF1D0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deckt den kompletten Wissens- und Austauschbedarf rund um Leguminosen ab. </w:t>
      </w:r>
    </w:p>
    <w:p w14:paraId="7847D386" w14:textId="20A72BC1" w:rsidR="00F34B0B" w:rsidRPr="00F34B0B" w:rsidRDefault="00F34B0B" w:rsidP="0059272A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</w:pPr>
      <w:r w:rsidRPr="00F34B0B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Das </w:t>
      </w:r>
      <w:r w:rsidR="0056272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Projekt, in dem die</w:t>
      </w:r>
      <w:r w:rsidRPr="00F34B0B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Idee der Webseite </w:t>
      </w:r>
      <w:r w:rsidR="0056272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entwickelt wurde</w:t>
      </w:r>
      <w:r w:rsidR="002A1605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, </w:t>
      </w:r>
      <w:r w:rsidRPr="00F34B0B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ist vom </w:t>
      </w:r>
      <w:r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Bundesamt für Landwirtschaft</w:t>
      </w:r>
      <w:r w:rsidRPr="00F34B0B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gefördert</w:t>
      </w:r>
      <w:r w:rsidR="0056272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und heisst</w:t>
      </w:r>
      <w:r w:rsidRPr="00F34B0B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LupINNO SUISSE. </w:t>
      </w:r>
      <w:r w:rsidR="00562729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Es</w:t>
      </w:r>
      <w:r w:rsidRPr="00F34B0B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soll dazu beitragen, innovativen, pflanzenbasierten und proteinreichen Lupinenprodukten aus einer nachhaltigen, regionalen Landwirtschaft in der Schweiz zum Durchbruch zu verhelfen. Wichtige Projektinhalte sind die </w:t>
      </w:r>
      <w:r w:rsidR="005F6F94" w:rsidRPr="00F34B0B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Vernetzung der Akteurinnen und Akteure der Wertschöpfungskette und die Abschätzung des Marktpotentials</w:t>
      </w:r>
      <w:r w:rsidR="005F6F94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. Zudem werden </w:t>
      </w:r>
      <w:r w:rsidR="00600E40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Lupinensorten</w:t>
      </w:r>
      <w:r w:rsidR="005F6F94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entwickelt</w:t>
      </w:r>
      <w:r w:rsidR="00600E40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, die </w:t>
      </w:r>
      <w:r w:rsidR="005F6F94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tolerant </w:t>
      </w:r>
      <w:r w:rsidR="00600E40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gegen die Blattkrankheit A</w:t>
      </w:r>
      <w:r w:rsidRPr="00F34B0B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nthraknose</w:t>
      </w:r>
      <w:r w:rsidR="00600E40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sind und gleichzeitig </w:t>
      </w:r>
      <w:r w:rsidR="005F6F94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>wenig giftige Alkaloide produzieren.</w:t>
      </w:r>
      <w:r w:rsidRPr="00F34B0B"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  <w:t xml:space="preserve"> </w:t>
      </w:r>
    </w:p>
    <w:p w14:paraId="3695DF7B" w14:textId="4860D30C" w:rsidR="00063401" w:rsidRDefault="00063401" w:rsidP="00063401">
      <w:pPr>
        <w:pStyle w:val="FiBLmmstandard"/>
      </w:pPr>
      <w:r>
        <w:t>Im Rahmen des Projektes wurde neu das Merkblatt «</w:t>
      </w:r>
      <w:bookmarkStart w:id="1" w:name="_Hlk140479866"/>
      <w:r>
        <w:t>Alkaloidanalyse bei Lupinen -Voraussetzungen für die Lebensmittelproduktion</w:t>
      </w:r>
      <w:bookmarkEnd w:id="1"/>
      <w:r>
        <w:t>» entwickelt und ist ab sofort auf der Webseite Legume Hub SWISS kostenlos verfügbar.</w:t>
      </w:r>
    </w:p>
    <w:p w14:paraId="30985AB7" w14:textId="55016543" w:rsidR="00FD6F44" w:rsidRPr="00F34B0B" w:rsidRDefault="00FD6F44" w:rsidP="0059272A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</w:pPr>
    </w:p>
    <w:p w14:paraId="3196AF7B" w14:textId="7CD6C9FC" w:rsidR="00097FBE" w:rsidRPr="00F34B0B" w:rsidRDefault="00097FBE" w:rsidP="0059272A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</w:pPr>
    </w:p>
    <w:p w14:paraId="570FD39D" w14:textId="15360CAC" w:rsidR="00097FBE" w:rsidRPr="00F34B0B" w:rsidRDefault="00097FBE" w:rsidP="0059272A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Palatino Linotype" w:eastAsiaTheme="minorEastAsia" w:hAnsi="Palatino Linotype" w:cstheme="minorBidi"/>
          <w:sz w:val="22"/>
          <w:szCs w:val="22"/>
          <w:lang w:val="de-CH" w:eastAsia="zh-CN"/>
        </w:rPr>
      </w:pPr>
    </w:p>
    <w:p w14:paraId="5590E5C5" w14:textId="77777777" w:rsidR="00097FBE" w:rsidRDefault="00097FBE" w:rsidP="0059272A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lang w:val="de-CH"/>
        </w:rPr>
      </w:pPr>
    </w:p>
    <w:p w14:paraId="3223F805" w14:textId="2BA7A016" w:rsidR="0059272A" w:rsidRPr="005F6F94" w:rsidRDefault="005F6F94" w:rsidP="005F6F94">
      <w:pPr>
        <w:pStyle w:val="FiBLmmzusatzinfo"/>
        <w:rPr>
          <w:lang w:val="en-US"/>
        </w:rPr>
      </w:pPr>
      <w:r w:rsidRPr="005F6F94">
        <w:rPr>
          <w:lang w:val="en-US"/>
        </w:rPr>
        <w:t>Links</w:t>
      </w:r>
    </w:p>
    <w:p w14:paraId="72C6DA41" w14:textId="7F6DCF9D" w:rsidR="009656DB" w:rsidRPr="00DC3852" w:rsidRDefault="005F6F94" w:rsidP="00383C7C">
      <w:pPr>
        <w:pStyle w:val="FiBLmmaufzhlungszeichen"/>
      </w:pPr>
      <w:r w:rsidRPr="00DC3852">
        <w:t xml:space="preserve">swiss.legumehub.eu: </w:t>
      </w:r>
      <w:hyperlink r:id="rId20" w:history="1">
        <w:r w:rsidR="00DC3852" w:rsidRPr="00DC3852">
          <w:rPr>
            <w:rStyle w:val="Hyperlink"/>
          </w:rPr>
          <w:t>Schweize</w:t>
        </w:r>
        <w:r w:rsidR="00DC3852">
          <w:rPr>
            <w:rStyle w:val="Hyperlink"/>
          </w:rPr>
          <w:t>r W</w:t>
        </w:r>
        <w:r w:rsidRPr="00DC3852">
          <w:rPr>
            <w:rStyle w:val="Hyperlink"/>
          </w:rPr>
          <w:t xml:space="preserve">issensplattform </w:t>
        </w:r>
        <w:proofErr w:type="spellStart"/>
        <w:r w:rsidR="009656DB" w:rsidRPr="00DC3852">
          <w:rPr>
            <w:rStyle w:val="Hyperlink"/>
          </w:rPr>
          <w:t>Legume</w:t>
        </w:r>
        <w:proofErr w:type="spellEnd"/>
        <w:r w:rsidR="009656DB" w:rsidRPr="00DC3852">
          <w:rPr>
            <w:rStyle w:val="Hyperlink"/>
          </w:rPr>
          <w:t xml:space="preserve"> Hub </w:t>
        </w:r>
        <w:r w:rsidRPr="00DC3852">
          <w:rPr>
            <w:rStyle w:val="Hyperlink"/>
          </w:rPr>
          <w:t>SWISS</w:t>
        </w:r>
      </w:hyperlink>
    </w:p>
    <w:p w14:paraId="50B26AB4" w14:textId="51D09743" w:rsidR="005F6F94" w:rsidRDefault="005F6F94" w:rsidP="00383C7C">
      <w:pPr>
        <w:pStyle w:val="FiBLmmaufzhlungszeichen"/>
      </w:pPr>
      <w:r w:rsidRPr="005F6F94">
        <w:t>legumehub.eu</w:t>
      </w:r>
      <w:r>
        <w:t xml:space="preserve">: </w:t>
      </w:r>
      <w:hyperlink r:id="rId21" w:history="1">
        <w:r w:rsidR="00DC3852" w:rsidRPr="00DC3852">
          <w:rPr>
            <w:rStyle w:val="Hyperlink"/>
          </w:rPr>
          <w:t xml:space="preserve">Europäische </w:t>
        </w:r>
        <w:r w:rsidRPr="00DC3852">
          <w:rPr>
            <w:rStyle w:val="Hyperlink"/>
          </w:rPr>
          <w:t xml:space="preserve">Wissensplattform </w:t>
        </w:r>
        <w:proofErr w:type="spellStart"/>
        <w:r w:rsidRPr="00DC3852">
          <w:rPr>
            <w:rStyle w:val="Hyperlink"/>
          </w:rPr>
          <w:t>Legume</w:t>
        </w:r>
        <w:proofErr w:type="spellEnd"/>
        <w:r w:rsidRPr="00DC3852">
          <w:rPr>
            <w:rStyle w:val="Hyperlink"/>
          </w:rPr>
          <w:t xml:space="preserve"> Hub</w:t>
        </w:r>
      </w:hyperlink>
    </w:p>
    <w:p w14:paraId="41F3F4EE" w14:textId="2D437E4B" w:rsidR="00CD6EF9" w:rsidRPr="00CD6EF9" w:rsidRDefault="00DC3852" w:rsidP="00CD6EF9">
      <w:pPr>
        <w:pStyle w:val="FiBLmmaufzhlungszeichen"/>
        <w:rPr>
          <w:lang w:eastAsia="de-CH"/>
        </w:rPr>
      </w:pPr>
      <w:r w:rsidRPr="00DC3852">
        <w:rPr>
          <w:lang w:eastAsia="de-CH"/>
        </w:rPr>
        <w:t>swiss.legumehub.eu</w:t>
      </w:r>
      <w:r>
        <w:rPr>
          <w:lang w:eastAsia="de-CH"/>
        </w:rPr>
        <w:t xml:space="preserve">: </w:t>
      </w:r>
      <w:hyperlink r:id="rId22" w:history="1">
        <w:r w:rsidR="00CD6EF9" w:rsidRPr="00CD6EF9">
          <w:rPr>
            <w:rStyle w:val="Hyperlink"/>
            <w:lang w:eastAsia="de-CH"/>
          </w:rPr>
          <w:t>Merkblatt «</w:t>
        </w:r>
        <w:proofErr w:type="spellStart"/>
        <w:r w:rsidR="00CD6EF9" w:rsidRPr="00CD6EF9">
          <w:rPr>
            <w:rStyle w:val="Hyperlink"/>
            <w:lang w:eastAsia="de-CH"/>
          </w:rPr>
          <w:t>Alkaloidanalyse</w:t>
        </w:r>
        <w:proofErr w:type="spellEnd"/>
        <w:r w:rsidR="00CD6EF9" w:rsidRPr="00CD6EF9">
          <w:rPr>
            <w:rStyle w:val="Hyperlink"/>
            <w:lang w:eastAsia="de-CH"/>
          </w:rPr>
          <w:t xml:space="preserve"> bei Lupinen - Voraussetzung für die Lebensmittelproduktion»</w:t>
        </w:r>
      </w:hyperlink>
      <w:r w:rsidR="00CD6EF9" w:rsidRPr="00CD6EF9">
        <w:rPr>
          <w:lang w:eastAsia="de-CH"/>
        </w:rPr>
        <w:t xml:space="preserve"> </w:t>
      </w:r>
    </w:p>
    <w:p w14:paraId="7D4A7186" w14:textId="373215F0" w:rsidR="00CD4B01" w:rsidRPr="00450FA1" w:rsidRDefault="00CD4B01" w:rsidP="00661678">
      <w:pPr>
        <w:pStyle w:val="FiBLmmzusatzinfo"/>
        <w:rPr>
          <w:lang w:val="it-CH"/>
        </w:rPr>
      </w:pPr>
      <w:proofErr w:type="spellStart"/>
      <w:r w:rsidRPr="00450FA1">
        <w:rPr>
          <w:lang w:val="it-CH"/>
        </w:rPr>
        <w:t>Kontakte</w:t>
      </w:r>
      <w:proofErr w:type="spellEnd"/>
    </w:p>
    <w:p w14:paraId="7D4A7187" w14:textId="6DA2FF53" w:rsidR="003C6406" w:rsidRDefault="00D90B01" w:rsidP="00A151F0">
      <w:pPr>
        <w:pStyle w:val="FiBLmmaufzhlungszeichen"/>
      </w:pPr>
      <w:r>
        <w:t>Ursula Kretzschmar, Verarbeitung und Qualität</w:t>
      </w:r>
      <w:r w:rsidR="004A207D">
        <w:t>,</w:t>
      </w:r>
      <w:r>
        <w:t xml:space="preserve"> FiBL </w:t>
      </w:r>
      <w:r w:rsidR="003C4537">
        <w:t>Schweiz</w:t>
      </w:r>
      <w:r w:rsidR="003C4537">
        <w:br/>
      </w:r>
      <w:r w:rsidR="00A151F0">
        <w:t xml:space="preserve">Tel +41 62 865 04 27, </w:t>
      </w:r>
      <w:r w:rsidR="009F3D54">
        <w:t xml:space="preserve">E-Mail </w:t>
      </w:r>
      <w:hyperlink r:id="rId23" w:history="1">
        <w:r w:rsidRPr="0087171C">
          <w:rPr>
            <w:rStyle w:val="Hyperlink"/>
          </w:rPr>
          <w:t>ursula.kretzschmar@fibl.org</w:t>
        </w:r>
      </w:hyperlink>
    </w:p>
    <w:p w14:paraId="51557F5C" w14:textId="1A9E3D98" w:rsidR="00A4324F" w:rsidRDefault="00D90B01" w:rsidP="00383C7C">
      <w:pPr>
        <w:pStyle w:val="FiBLmmaufzhlungszeichen"/>
      </w:pPr>
      <w:r>
        <w:t xml:space="preserve">Dany Schulthess, </w:t>
      </w:r>
      <w:r w:rsidRPr="00D90B01">
        <w:t xml:space="preserve">Netzwerk Protein Power, </w:t>
      </w:r>
      <w:r w:rsidR="00392BAF">
        <w:t>H</w:t>
      </w:r>
      <w:r w:rsidR="00785DF1">
        <w:t>öhere Fachschule</w:t>
      </w:r>
      <w:r w:rsidR="00392BAF">
        <w:t xml:space="preserve"> Agrotechnik</w:t>
      </w:r>
      <w:r w:rsidR="00A151F0">
        <w:t xml:space="preserve">, </w:t>
      </w:r>
      <w:r w:rsidRPr="00D90B01">
        <w:t>Strickhof</w:t>
      </w:r>
      <w:r w:rsidR="00785DF1">
        <w:br/>
        <w:t xml:space="preserve">Tel </w:t>
      </w:r>
      <w:r w:rsidR="00A4324F">
        <w:t>+41 58 105 85 95</w:t>
      </w:r>
      <w:r w:rsidR="00785DF1">
        <w:t>,</w:t>
      </w:r>
      <w:r w:rsidR="00785DF1" w:rsidRPr="00785DF1">
        <w:t xml:space="preserve"> </w:t>
      </w:r>
      <w:r w:rsidR="00785DF1" w:rsidRPr="00D90B01">
        <w:t xml:space="preserve">E-Mail </w:t>
      </w:r>
      <w:hyperlink r:id="rId24" w:history="1">
        <w:r w:rsidR="00DA5AC0" w:rsidRPr="00373D05">
          <w:rPr>
            <w:rStyle w:val="Hyperlink"/>
          </w:rPr>
          <w:t>dany.schulthess@strickhof.ch</w:t>
        </w:r>
      </w:hyperlink>
    </w:p>
    <w:p w14:paraId="160B4A78" w14:textId="455C276B" w:rsidR="00A4324F" w:rsidRDefault="00244C22" w:rsidP="00A4324F">
      <w:pPr>
        <w:pStyle w:val="FiBLmmaufzhlungszeichen"/>
        <w:rPr>
          <w:lang w:val="en-GB"/>
        </w:rPr>
      </w:pPr>
      <w:r w:rsidRPr="009B7021">
        <w:rPr>
          <w:lang w:val="en-GB"/>
        </w:rPr>
        <w:t>Leopold Rittler</w:t>
      </w:r>
      <w:r w:rsidR="00A151F0" w:rsidRPr="009B7021">
        <w:rPr>
          <w:lang w:val="en-GB"/>
        </w:rPr>
        <w:t>,</w:t>
      </w:r>
      <w:r w:rsidR="00A4324F" w:rsidRPr="009B7021">
        <w:rPr>
          <w:lang w:val="en-GB"/>
        </w:rPr>
        <w:t xml:space="preserve"> </w:t>
      </w:r>
      <w:r w:rsidRPr="009B7021">
        <w:rPr>
          <w:lang w:val="en-GB"/>
        </w:rPr>
        <w:t xml:space="preserve">Head of </w:t>
      </w:r>
      <w:r w:rsidR="00A151F0" w:rsidRPr="009B7021">
        <w:rPr>
          <w:lang w:val="en-GB"/>
        </w:rPr>
        <w:t xml:space="preserve">Research &amp; Innovation, Donau Soja </w:t>
      </w:r>
      <w:r w:rsidR="00A151F0" w:rsidRPr="009B7021">
        <w:rPr>
          <w:lang w:val="en-GB"/>
        </w:rPr>
        <w:br/>
        <w:t>Tel +</w:t>
      </w:r>
      <w:r w:rsidRPr="009B7021">
        <w:rPr>
          <w:lang w:val="en-GB"/>
        </w:rPr>
        <w:t xml:space="preserve"> </w:t>
      </w:r>
      <w:r w:rsidRPr="009B7021">
        <w:rPr>
          <w:rStyle w:val="ui-provider"/>
          <w:lang w:val="en-GB"/>
        </w:rPr>
        <w:t>31 642 68 4126</w:t>
      </w:r>
      <w:r w:rsidR="00A151F0" w:rsidRPr="009B7021">
        <w:rPr>
          <w:lang w:val="en-GB"/>
        </w:rPr>
        <w:t xml:space="preserve">, E-Mail </w:t>
      </w:r>
      <w:hyperlink r:id="rId25" w:history="1">
        <w:r w:rsidRPr="00244C22">
          <w:rPr>
            <w:rStyle w:val="Hyperlink"/>
            <w:lang w:val="en-GB"/>
          </w:rPr>
          <w:t>rittler</w:t>
        </w:r>
        <w:r w:rsidRPr="009B7021">
          <w:rPr>
            <w:rStyle w:val="Hyperlink"/>
            <w:lang w:val="en-GB"/>
          </w:rPr>
          <w:t>@donausoja.org</w:t>
        </w:r>
      </w:hyperlink>
      <w:r w:rsidR="00A4324F" w:rsidRPr="009B7021">
        <w:rPr>
          <w:lang w:val="en-GB"/>
        </w:rPr>
        <w:t xml:space="preserve">  </w:t>
      </w:r>
    </w:p>
    <w:p w14:paraId="7559438B" w14:textId="60FFAD63" w:rsidR="00946301" w:rsidRDefault="00946301" w:rsidP="00946301">
      <w:pPr>
        <w:pStyle w:val="FiBLmmaufzhlungszeichen"/>
      </w:pPr>
      <w:r>
        <w:t xml:space="preserve">Miriam Kamp, </w:t>
      </w:r>
      <w:proofErr w:type="spellStart"/>
      <w:r>
        <w:t>Leguminosenzüchterin</w:t>
      </w:r>
      <w:proofErr w:type="spellEnd"/>
      <w:r>
        <w:t xml:space="preserve">, </w:t>
      </w:r>
      <w:proofErr w:type="spellStart"/>
      <w:r>
        <w:t>gzpk</w:t>
      </w:r>
      <w:proofErr w:type="spellEnd"/>
      <w:r>
        <w:t xml:space="preserve"> Verein für Kulturpflanzenentwicklung</w:t>
      </w:r>
      <w:r>
        <w:br/>
        <w:t xml:space="preserve">Tel +41 55 264 17 89, E-Mail </w:t>
      </w:r>
      <w:hyperlink r:id="rId26" w:history="1">
        <w:r>
          <w:rPr>
            <w:rStyle w:val="Hyperlink"/>
          </w:rPr>
          <w:t>m.kamp@gzpk.ch</w:t>
        </w:r>
      </w:hyperlink>
    </w:p>
    <w:p w14:paraId="7D4A7189" w14:textId="33767077" w:rsidR="00661678" w:rsidRDefault="00661678" w:rsidP="00CD4B01">
      <w:pPr>
        <w:pStyle w:val="FiBLmmzusatzinfo"/>
      </w:pPr>
      <w:r>
        <w:t xml:space="preserve">Förderer </w:t>
      </w:r>
    </w:p>
    <w:p w14:paraId="65B31B3F" w14:textId="7BA55002" w:rsidR="001368EF" w:rsidRDefault="00675929" w:rsidP="00675929">
      <w:pPr>
        <w:pStyle w:val="FiBLmmaufzhlungszeichen"/>
      </w:pPr>
      <w:r>
        <w:t>Bundesamt für Landwirtschaft BLW</w:t>
      </w:r>
      <w:r w:rsidRPr="00675929">
        <w:t xml:space="preserve"> </w:t>
      </w:r>
      <w:r>
        <w:t>der Schweizerischen Eidgenossenschaft</w:t>
      </w:r>
    </w:p>
    <w:p w14:paraId="7D4A718B" w14:textId="3C0A8D0E" w:rsidR="00CD4B01" w:rsidRDefault="00CD4B01" w:rsidP="00CD4B01">
      <w:pPr>
        <w:pStyle w:val="FiBLmmzusatzinfo"/>
      </w:pPr>
      <w:r>
        <w:t>Partner</w:t>
      </w:r>
    </w:p>
    <w:p w14:paraId="7BD21F8F" w14:textId="30BDEBB6" w:rsidR="00CF0540" w:rsidRDefault="00CF0540" w:rsidP="00CF0540">
      <w:pPr>
        <w:pStyle w:val="FiBLmmaufzhlungszeichen"/>
      </w:pPr>
      <w:r>
        <w:t>Strickhof</w:t>
      </w:r>
    </w:p>
    <w:p w14:paraId="64D7A313" w14:textId="30290552" w:rsidR="00CF0540" w:rsidRDefault="00CF0540" w:rsidP="00CF0540">
      <w:pPr>
        <w:pStyle w:val="FiBLmmaufzhlungszeichen"/>
        <w:rPr>
          <w:rStyle w:val="Fett"/>
          <w:b w:val="0"/>
          <w:bCs w:val="0"/>
        </w:rPr>
      </w:pPr>
      <w:r w:rsidRPr="00CF0540">
        <w:rPr>
          <w:rStyle w:val="Fett"/>
          <w:b w:val="0"/>
          <w:bCs w:val="0"/>
        </w:rPr>
        <w:t>Getreidezüchtung Peter Kunz</w:t>
      </w:r>
      <w:r>
        <w:rPr>
          <w:rStyle w:val="Fett"/>
          <w:b w:val="0"/>
          <w:bCs w:val="0"/>
        </w:rPr>
        <w:t xml:space="preserve"> </w:t>
      </w:r>
    </w:p>
    <w:p w14:paraId="55C7D789" w14:textId="45B85E05" w:rsidR="00CF0540" w:rsidRDefault="00CF0540" w:rsidP="00CF0540">
      <w:pPr>
        <w:pStyle w:val="FiBLmmaufzhlungszeichen"/>
      </w:pPr>
      <w:r>
        <w:t>Donau Soja</w:t>
      </w:r>
    </w:p>
    <w:p w14:paraId="31F8D753" w14:textId="480B1BBE" w:rsidR="00CF0540" w:rsidRPr="00CF0540" w:rsidRDefault="00CF0540" w:rsidP="00CF0540">
      <w:pPr>
        <w:pStyle w:val="FiBLmmaufzhlungszeichen"/>
      </w:pPr>
      <w:r>
        <w:t>Forschungsinstitut für biologischen Landbau FiBL</w:t>
      </w:r>
    </w:p>
    <w:p w14:paraId="7D4A7190" w14:textId="77777777" w:rsidR="002A7256" w:rsidRDefault="002A7256" w:rsidP="002A7256">
      <w:pPr>
        <w:pStyle w:val="FiBLmmzusatzinfo"/>
      </w:pPr>
      <w:r>
        <w:t>Diese Medienmitteilung im Internet</w:t>
      </w:r>
    </w:p>
    <w:p w14:paraId="7D4A7191" w14:textId="26DC4816" w:rsidR="00DA5AC0" w:rsidRDefault="007C691F" w:rsidP="007C691F">
      <w:pPr>
        <w:pStyle w:val="FiBLmmstandard"/>
      </w:pPr>
      <w:r>
        <w:t xml:space="preserve">Sie finden diese Medienmitteilung einschliesslich Bilder im Internet unter </w:t>
      </w:r>
      <w:hyperlink r:id="rId27" w:history="1">
        <w:r w:rsidR="00B83FDA">
          <w:rPr>
            <w:rStyle w:val="Hyperlink"/>
          </w:rPr>
          <w:t>www.fibl.org/de/infothek/medien.html</w:t>
        </w:r>
      </w:hyperlink>
      <w:r w:rsidR="004B6C83">
        <w:t>.</w:t>
      </w:r>
    </w:p>
    <w:p w14:paraId="6BC64789" w14:textId="77777777" w:rsidR="00DA5AC0" w:rsidRDefault="00DA5AC0">
      <w:pPr>
        <w:rPr>
          <w:rFonts w:ascii="Palatino Linotype" w:hAnsi="Palatino Linotype"/>
        </w:rPr>
      </w:pPr>
      <w:r>
        <w:br w:type="page"/>
      </w:r>
    </w:p>
    <w:p w14:paraId="7D4A7192" w14:textId="77777777" w:rsidR="002C0814" w:rsidRPr="00A04F66" w:rsidRDefault="002C0814" w:rsidP="00A17E51">
      <w:pPr>
        <w:pStyle w:val="FiBLmmerluterungtitel"/>
      </w:pPr>
      <w:r w:rsidRPr="00A17E51">
        <w:lastRenderedPageBreak/>
        <w:t>Über</w:t>
      </w:r>
      <w:r w:rsidRPr="00A04F66">
        <w:t xml:space="preserve"> das FiBL</w:t>
      </w:r>
    </w:p>
    <w:p w14:paraId="7F907B22" w14:textId="2E61392D" w:rsidR="00A4324F" w:rsidRPr="00A4324F" w:rsidRDefault="00450FA1" w:rsidP="00A4324F">
      <w:pPr>
        <w:pStyle w:val="FiBLmmerluterung"/>
        <w:rPr>
          <w:color w:val="646464" w:themeColor="hyperlink"/>
          <w:u w:val="single"/>
        </w:rPr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r w:rsidR="005B07DB">
        <w:t>Ö</w:t>
      </w:r>
      <w:r w:rsidRPr="00DB7736">
        <w:t>MK</w:t>
      </w:r>
      <w:r w:rsidR="005B07DB">
        <w:t>i</w:t>
      </w:r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 w:rsidR="009F3D54">
        <w:t>350</w:t>
      </w:r>
      <w:r w:rsidRPr="00DB7736">
        <w:t xml:space="preserve"> Mitarbeitende tätig. </w:t>
      </w:r>
      <w:hyperlink r:id="rId28" w:history="1">
        <w:r w:rsidR="005B07DB">
          <w:rPr>
            <w:rStyle w:val="Hyperlink"/>
          </w:rPr>
          <w:t>www.fibl.org</w:t>
        </w:r>
      </w:hyperlink>
    </w:p>
    <w:p w14:paraId="3600814D" w14:textId="62DB47CA" w:rsidR="00A4324F" w:rsidRDefault="00A4324F" w:rsidP="00A4324F">
      <w:pPr>
        <w:pStyle w:val="FiBLmmaufzhlungszeichen2"/>
        <w:numPr>
          <w:ilvl w:val="0"/>
          <w:numId w:val="0"/>
        </w:numPr>
        <w:ind w:left="1080"/>
      </w:pPr>
    </w:p>
    <w:p w14:paraId="115E056D" w14:textId="5F02CF6F" w:rsidR="00A4324F" w:rsidRDefault="00A4324F" w:rsidP="00A4324F">
      <w:pPr>
        <w:pStyle w:val="FiBLmmaufzhlungszeichen2"/>
        <w:numPr>
          <w:ilvl w:val="0"/>
          <w:numId w:val="0"/>
        </w:numPr>
        <w:ind w:left="568"/>
      </w:pPr>
    </w:p>
    <w:p w14:paraId="5B190793" w14:textId="21EAFD56" w:rsidR="00D5154B" w:rsidRPr="00D5154B" w:rsidRDefault="00D5154B" w:rsidP="00D5154B">
      <w:pPr>
        <w:spacing w:after="0" w:line="240" w:lineRule="auto"/>
        <w:rPr>
          <w:rFonts w:ascii="Calibri" w:eastAsia="Times New Roman" w:hAnsi="Calibri" w:cs="Calibri"/>
          <w:lang w:eastAsia="en-US"/>
        </w:rPr>
      </w:pPr>
    </w:p>
    <w:p w14:paraId="09DCAEF1" w14:textId="77777777" w:rsidR="00A4324F" w:rsidRPr="00450FA1" w:rsidRDefault="00A4324F" w:rsidP="005204CE">
      <w:pPr>
        <w:pStyle w:val="FiBLmmaufzhlungszeichen2"/>
        <w:numPr>
          <w:ilvl w:val="0"/>
          <w:numId w:val="0"/>
        </w:numPr>
        <w:ind w:left="568"/>
      </w:pPr>
    </w:p>
    <w:sectPr w:rsidR="00A4324F" w:rsidRPr="00450FA1" w:rsidSect="001B31D5">
      <w:footerReference w:type="default" r:id="rId29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AA5805" w16cex:dateUtc="2023-07-21T12:24:00Z"/>
  <w16cex:commentExtensible w16cex:durableId="28651C87" w16cex:dateUtc="2023-07-21T13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C5FAE" w14:textId="77777777" w:rsidR="00F47767" w:rsidRDefault="00F47767" w:rsidP="00F53AA9">
      <w:pPr>
        <w:spacing w:after="0" w:line="240" w:lineRule="auto"/>
      </w:pPr>
      <w:r>
        <w:separator/>
      </w:r>
    </w:p>
  </w:endnote>
  <w:endnote w:type="continuationSeparator" w:id="0">
    <w:p w14:paraId="5EB282D2" w14:textId="77777777" w:rsidR="00F47767" w:rsidRDefault="00F47767" w:rsidP="00F53AA9">
      <w:pPr>
        <w:spacing w:after="0" w:line="240" w:lineRule="auto"/>
      </w:pPr>
      <w:r>
        <w:continuationSeparator/>
      </w:r>
    </w:p>
  </w:endnote>
  <w:endnote w:type="continuationNotice" w:id="1">
    <w:p w14:paraId="33A9FAEF" w14:textId="77777777" w:rsidR="00F47767" w:rsidRDefault="00F47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7D4A71A4" w14:textId="77777777" w:rsidTr="00C16594">
      <w:trPr>
        <w:trHeight w:val="508"/>
      </w:trPr>
      <w:tc>
        <w:tcPr>
          <w:tcW w:w="7656" w:type="dxa"/>
        </w:tcPr>
        <w:p w14:paraId="7D4A71A1" w14:textId="77777777" w:rsidR="008A6B50" w:rsidRDefault="00F73377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7D4A71A2" w14:textId="77777777" w:rsidR="00F73377" w:rsidRPr="008A6B50" w:rsidRDefault="00F73377" w:rsidP="0001151E">
          <w:pPr>
            <w:pStyle w:val="FiBLmmfusszeile"/>
          </w:pPr>
          <w:r w:rsidRPr="008A6B50">
            <w:t>5070 Frick | Schweiz</w:t>
          </w:r>
          <w:r w:rsidR="001B2B79" w:rsidRPr="008A6B50">
            <w:t xml:space="preserve"> | </w:t>
          </w:r>
          <w:r w:rsidR="0001151E">
            <w:t>Tel</w:t>
          </w:r>
          <w:r w:rsidR="001B2B79">
            <w:t xml:space="preserve">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7D4A71A3" w14:textId="77777777" w:rsidR="00F73377" w:rsidRPr="008A6B50" w:rsidRDefault="00F73377" w:rsidP="00DA14CE">
          <w:pPr>
            <w:pStyle w:val="FiBLmmseitennummer"/>
          </w:pPr>
        </w:p>
      </w:tc>
    </w:tr>
  </w:tbl>
  <w:p w14:paraId="7D4A71A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18E8FBE8" w:rsidR="00DA14CE" w:rsidRPr="001926E1" w:rsidRDefault="00DA14CE" w:rsidP="001926E1">
          <w:pPr>
            <w:pStyle w:val="FiBLmmfusszeile"/>
          </w:pPr>
          <w:r>
            <w:t xml:space="preserve">Medienmitteilung vom </w:t>
          </w:r>
          <w:r w:rsidR="005C0086" w:rsidRPr="005C0086">
            <w:t>26</w:t>
          </w:r>
          <w:r w:rsidRPr="005C0086">
            <w:t>.</w:t>
          </w:r>
          <w:r w:rsidR="005C0086">
            <w:t xml:space="preserve"> </w:t>
          </w:r>
          <w:r w:rsidR="005C0086" w:rsidRPr="005C0086">
            <w:t>Juli 2023</w:t>
          </w:r>
          <w:r w:rsidR="001366DE">
            <w:t xml:space="preserve"> </w:t>
          </w:r>
        </w:p>
      </w:tc>
      <w:tc>
        <w:tcPr>
          <w:tcW w:w="77" w:type="pct"/>
        </w:tcPr>
        <w:p w14:paraId="7D4A71A9" w14:textId="77777777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9B52A0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5050E" w14:textId="77777777" w:rsidR="00F47767" w:rsidRDefault="00F47767" w:rsidP="00F53AA9">
      <w:pPr>
        <w:spacing w:after="0" w:line="240" w:lineRule="auto"/>
      </w:pPr>
      <w:r>
        <w:separator/>
      </w:r>
    </w:p>
  </w:footnote>
  <w:footnote w:type="continuationSeparator" w:id="0">
    <w:p w14:paraId="75899983" w14:textId="77777777" w:rsidR="00F47767" w:rsidRDefault="00F47767" w:rsidP="00F53AA9">
      <w:pPr>
        <w:spacing w:after="0" w:line="240" w:lineRule="auto"/>
      </w:pPr>
      <w:r>
        <w:continuationSeparator/>
      </w:r>
    </w:p>
  </w:footnote>
  <w:footnote w:type="continuationNotice" w:id="1">
    <w:p w14:paraId="54CFD125" w14:textId="77777777" w:rsidR="00F47767" w:rsidRDefault="00F477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7D4A719E" w14:textId="77777777" w:rsidTr="00C16594">
      <w:trPr>
        <w:trHeight w:val="599"/>
      </w:trPr>
      <w:tc>
        <w:tcPr>
          <w:tcW w:w="1616" w:type="dxa"/>
        </w:tcPr>
        <w:p w14:paraId="485B7199" w14:textId="44AE666E" w:rsidR="00A151F0" w:rsidRDefault="007666E3" w:rsidP="00A151F0">
          <w:pPr>
            <w:pStyle w:val="FiBLmmzusatzinfo"/>
          </w:pPr>
          <w:r>
            <w:rPr>
              <w:noProof/>
            </w:rPr>
            <w:drawing>
              <wp:inline distT="0" distB="0" distL="0" distR="0" wp14:anchorId="7D4A71AC" wp14:editId="611450A4">
                <wp:extent cx="861695" cy="36068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="00A151F0">
            <w:t xml:space="preserve"> </w:t>
          </w:r>
        </w:p>
        <w:p w14:paraId="7D4A719B" w14:textId="1EFCF5D1" w:rsidR="007666E3" w:rsidRPr="00C725B7" w:rsidRDefault="007666E3" w:rsidP="007666E3">
          <w:pPr>
            <w:pStyle w:val="FiBLmmheader"/>
          </w:pPr>
        </w:p>
      </w:tc>
      <w:tc>
        <w:tcPr>
          <w:tcW w:w="4111" w:type="dxa"/>
        </w:tcPr>
        <w:p w14:paraId="7D4A719C" w14:textId="1270101A" w:rsidR="007666E3" w:rsidRDefault="00476600" w:rsidP="007666E3">
          <w:pPr>
            <w:tabs>
              <w:tab w:val="right" w:pos="7653"/>
            </w:tabs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255C54F4" wp14:editId="49A1E38C">
                <wp:simplePos x="0" y="0"/>
                <wp:positionH relativeFrom="column">
                  <wp:posOffset>-16915</wp:posOffset>
                </wp:positionH>
                <wp:positionV relativeFrom="paragraph">
                  <wp:posOffset>21782</wp:posOffset>
                </wp:positionV>
                <wp:extent cx="1903698" cy="808463"/>
                <wp:effectExtent l="0" t="0" r="190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Strickhof_2020_rgb_klei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922" cy="813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7D4A719D" w14:textId="7026714F" w:rsidR="007666E3" w:rsidRDefault="00476600" w:rsidP="00A033E7">
          <w:pPr>
            <w:tabs>
              <w:tab w:val="right" w:pos="7653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21E234" wp14:editId="695E75CF">
                <wp:simplePos x="0" y="0"/>
                <wp:positionH relativeFrom="column">
                  <wp:posOffset>-646370</wp:posOffset>
                </wp:positionH>
                <wp:positionV relativeFrom="paragraph">
                  <wp:posOffset>199234</wp:posOffset>
                </wp:positionV>
                <wp:extent cx="1293962" cy="643774"/>
                <wp:effectExtent l="0" t="0" r="1905" b="4445"/>
                <wp:wrapNone/>
                <wp:docPr id="3" name="Picture 3" descr="C:\Users\ursula.kretzschmar\Downloads\gzpk_logo_rgb_3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rsula.kretzschmar\Downloads\gzpk_logo_rgb_300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962" cy="64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AB34812" w14:textId="38C20BC8" w:rsidR="00476600" w:rsidRDefault="00476600" w:rsidP="00476600">
    <w:pPr>
      <w:tabs>
        <w:tab w:val="right" w:pos="8504"/>
      </w:tabs>
    </w:pPr>
    <w:r>
      <w:rPr>
        <w:noProof/>
        <w:lang w:val="de-DE"/>
      </w:rPr>
      <w:drawing>
        <wp:anchor distT="0" distB="0" distL="114300" distR="114300" simplePos="0" relativeHeight="251658241" behindDoc="0" locked="0" layoutInCell="1" allowOverlap="1" wp14:anchorId="34682DB4" wp14:editId="25686169">
          <wp:simplePos x="0" y="0"/>
          <wp:positionH relativeFrom="margin">
            <wp:align>right</wp:align>
          </wp:positionH>
          <wp:positionV relativeFrom="paragraph">
            <wp:posOffset>-680061</wp:posOffset>
          </wp:positionV>
          <wp:extent cx="1069397" cy="55718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97" cy="557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16C2"/>
    <w:multiLevelType w:val="hybridMultilevel"/>
    <w:tmpl w:val="97EA8C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7337C"/>
    <w:multiLevelType w:val="multilevel"/>
    <w:tmpl w:val="8D94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6AF7"/>
    <w:multiLevelType w:val="multilevel"/>
    <w:tmpl w:val="CD3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A100F"/>
    <w:multiLevelType w:val="hybridMultilevel"/>
    <w:tmpl w:val="9684AA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C7E01"/>
    <w:multiLevelType w:val="hybridMultilevel"/>
    <w:tmpl w:val="D3AC04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D"/>
    <w:rsid w:val="00010BF7"/>
    <w:rsid w:val="0001151E"/>
    <w:rsid w:val="000555EF"/>
    <w:rsid w:val="00063401"/>
    <w:rsid w:val="00075B35"/>
    <w:rsid w:val="0008157D"/>
    <w:rsid w:val="00095087"/>
    <w:rsid w:val="00097E74"/>
    <w:rsid w:val="00097FBE"/>
    <w:rsid w:val="000A0CF7"/>
    <w:rsid w:val="000A3B13"/>
    <w:rsid w:val="000A6DA2"/>
    <w:rsid w:val="000B5156"/>
    <w:rsid w:val="000C75D0"/>
    <w:rsid w:val="000D5714"/>
    <w:rsid w:val="000D7A27"/>
    <w:rsid w:val="000F2BE9"/>
    <w:rsid w:val="000F5ACA"/>
    <w:rsid w:val="001050BE"/>
    <w:rsid w:val="00107221"/>
    <w:rsid w:val="00114F64"/>
    <w:rsid w:val="001354F8"/>
    <w:rsid w:val="001366DE"/>
    <w:rsid w:val="001368EF"/>
    <w:rsid w:val="00146772"/>
    <w:rsid w:val="0016257C"/>
    <w:rsid w:val="00164C87"/>
    <w:rsid w:val="0017068A"/>
    <w:rsid w:val="0018434A"/>
    <w:rsid w:val="001926E1"/>
    <w:rsid w:val="00195EC7"/>
    <w:rsid w:val="001A2005"/>
    <w:rsid w:val="001A6537"/>
    <w:rsid w:val="001B2B79"/>
    <w:rsid w:val="001B31D5"/>
    <w:rsid w:val="001B3DB5"/>
    <w:rsid w:val="001E1C11"/>
    <w:rsid w:val="001F10B4"/>
    <w:rsid w:val="001F27C8"/>
    <w:rsid w:val="001F529F"/>
    <w:rsid w:val="001F7F98"/>
    <w:rsid w:val="002025AF"/>
    <w:rsid w:val="00203A2B"/>
    <w:rsid w:val="00211862"/>
    <w:rsid w:val="00215F37"/>
    <w:rsid w:val="002203DD"/>
    <w:rsid w:val="0022639B"/>
    <w:rsid w:val="00230924"/>
    <w:rsid w:val="00244C22"/>
    <w:rsid w:val="0026421F"/>
    <w:rsid w:val="00280674"/>
    <w:rsid w:val="002925F1"/>
    <w:rsid w:val="00294D85"/>
    <w:rsid w:val="002A1605"/>
    <w:rsid w:val="002A65BF"/>
    <w:rsid w:val="002A7256"/>
    <w:rsid w:val="002B1D53"/>
    <w:rsid w:val="002C0814"/>
    <w:rsid w:val="002C3506"/>
    <w:rsid w:val="002C4031"/>
    <w:rsid w:val="002C631F"/>
    <w:rsid w:val="002D757B"/>
    <w:rsid w:val="002D7D78"/>
    <w:rsid w:val="002E2600"/>
    <w:rsid w:val="002E414D"/>
    <w:rsid w:val="002F586A"/>
    <w:rsid w:val="003150C5"/>
    <w:rsid w:val="003165F2"/>
    <w:rsid w:val="0032107A"/>
    <w:rsid w:val="00330A7F"/>
    <w:rsid w:val="0034274B"/>
    <w:rsid w:val="003719E3"/>
    <w:rsid w:val="00383C7C"/>
    <w:rsid w:val="003847CC"/>
    <w:rsid w:val="00392BAF"/>
    <w:rsid w:val="003A4191"/>
    <w:rsid w:val="003B2231"/>
    <w:rsid w:val="003C3779"/>
    <w:rsid w:val="003C4537"/>
    <w:rsid w:val="003C6406"/>
    <w:rsid w:val="003D1138"/>
    <w:rsid w:val="003E2286"/>
    <w:rsid w:val="003E5C36"/>
    <w:rsid w:val="0041671F"/>
    <w:rsid w:val="00423C89"/>
    <w:rsid w:val="00425269"/>
    <w:rsid w:val="00425CDF"/>
    <w:rsid w:val="0043491D"/>
    <w:rsid w:val="0044286A"/>
    <w:rsid w:val="00446B90"/>
    <w:rsid w:val="00450F2F"/>
    <w:rsid w:val="00450FA1"/>
    <w:rsid w:val="00453BD9"/>
    <w:rsid w:val="00456DE1"/>
    <w:rsid w:val="004570C7"/>
    <w:rsid w:val="00465871"/>
    <w:rsid w:val="0046602F"/>
    <w:rsid w:val="004730C6"/>
    <w:rsid w:val="004762FE"/>
    <w:rsid w:val="00476600"/>
    <w:rsid w:val="004807B1"/>
    <w:rsid w:val="004968FE"/>
    <w:rsid w:val="004A207D"/>
    <w:rsid w:val="004B6C83"/>
    <w:rsid w:val="004C4067"/>
    <w:rsid w:val="004D0109"/>
    <w:rsid w:val="004D6428"/>
    <w:rsid w:val="004F337A"/>
    <w:rsid w:val="004F613F"/>
    <w:rsid w:val="00501E9F"/>
    <w:rsid w:val="005078D1"/>
    <w:rsid w:val="005204CE"/>
    <w:rsid w:val="005225E3"/>
    <w:rsid w:val="0053530C"/>
    <w:rsid w:val="00540B0E"/>
    <w:rsid w:val="00540DAE"/>
    <w:rsid w:val="00555C7D"/>
    <w:rsid w:val="00562729"/>
    <w:rsid w:val="00571E3B"/>
    <w:rsid w:val="005808F2"/>
    <w:rsid w:val="00580C94"/>
    <w:rsid w:val="00580E2F"/>
    <w:rsid w:val="005867AD"/>
    <w:rsid w:val="00592370"/>
    <w:rsid w:val="0059272A"/>
    <w:rsid w:val="005938C8"/>
    <w:rsid w:val="0059401F"/>
    <w:rsid w:val="005B07DB"/>
    <w:rsid w:val="005C0086"/>
    <w:rsid w:val="005D0989"/>
    <w:rsid w:val="005E7A18"/>
    <w:rsid w:val="005F1359"/>
    <w:rsid w:val="005F5A7E"/>
    <w:rsid w:val="005F6F94"/>
    <w:rsid w:val="00600E40"/>
    <w:rsid w:val="006410F4"/>
    <w:rsid w:val="00661678"/>
    <w:rsid w:val="0066529D"/>
    <w:rsid w:val="00675929"/>
    <w:rsid w:val="00681E9E"/>
    <w:rsid w:val="0068560E"/>
    <w:rsid w:val="0069111D"/>
    <w:rsid w:val="006D0FF6"/>
    <w:rsid w:val="006D45EF"/>
    <w:rsid w:val="006D4D11"/>
    <w:rsid w:val="006E612A"/>
    <w:rsid w:val="00712776"/>
    <w:rsid w:val="00727486"/>
    <w:rsid w:val="00736F11"/>
    <w:rsid w:val="007524DA"/>
    <w:rsid w:val="00754508"/>
    <w:rsid w:val="00764E69"/>
    <w:rsid w:val="007666E3"/>
    <w:rsid w:val="00783BE6"/>
    <w:rsid w:val="00785DF1"/>
    <w:rsid w:val="0078787E"/>
    <w:rsid w:val="00793238"/>
    <w:rsid w:val="007A051D"/>
    <w:rsid w:val="007A0D20"/>
    <w:rsid w:val="007C6110"/>
    <w:rsid w:val="007C691F"/>
    <w:rsid w:val="007C7E19"/>
    <w:rsid w:val="007D1275"/>
    <w:rsid w:val="007D302E"/>
    <w:rsid w:val="007E790C"/>
    <w:rsid w:val="007E7F57"/>
    <w:rsid w:val="007F2027"/>
    <w:rsid w:val="00814E37"/>
    <w:rsid w:val="00817B94"/>
    <w:rsid w:val="00823157"/>
    <w:rsid w:val="00837847"/>
    <w:rsid w:val="008417D3"/>
    <w:rsid w:val="008476C0"/>
    <w:rsid w:val="00851D99"/>
    <w:rsid w:val="008521F4"/>
    <w:rsid w:val="00861053"/>
    <w:rsid w:val="00861AC8"/>
    <w:rsid w:val="00866E96"/>
    <w:rsid w:val="00867E5A"/>
    <w:rsid w:val="00870F62"/>
    <w:rsid w:val="00872371"/>
    <w:rsid w:val="00873530"/>
    <w:rsid w:val="008A5E8C"/>
    <w:rsid w:val="008A6B50"/>
    <w:rsid w:val="008D48AD"/>
    <w:rsid w:val="0090422A"/>
    <w:rsid w:val="009109C1"/>
    <w:rsid w:val="00912F05"/>
    <w:rsid w:val="00946301"/>
    <w:rsid w:val="009467A3"/>
    <w:rsid w:val="009656DB"/>
    <w:rsid w:val="009669B5"/>
    <w:rsid w:val="009743F3"/>
    <w:rsid w:val="00981742"/>
    <w:rsid w:val="00982A03"/>
    <w:rsid w:val="00986F71"/>
    <w:rsid w:val="009945AB"/>
    <w:rsid w:val="009B52A0"/>
    <w:rsid w:val="009B7021"/>
    <w:rsid w:val="009C0B90"/>
    <w:rsid w:val="009C0F61"/>
    <w:rsid w:val="009C3B47"/>
    <w:rsid w:val="009C7E54"/>
    <w:rsid w:val="009F3D54"/>
    <w:rsid w:val="00A033E7"/>
    <w:rsid w:val="00A04F66"/>
    <w:rsid w:val="00A07CC3"/>
    <w:rsid w:val="00A135C6"/>
    <w:rsid w:val="00A151F0"/>
    <w:rsid w:val="00A17E51"/>
    <w:rsid w:val="00A27464"/>
    <w:rsid w:val="00A31855"/>
    <w:rsid w:val="00A365ED"/>
    <w:rsid w:val="00A4324F"/>
    <w:rsid w:val="00A45B44"/>
    <w:rsid w:val="00A46712"/>
    <w:rsid w:val="00A57050"/>
    <w:rsid w:val="00A624F0"/>
    <w:rsid w:val="00A66F56"/>
    <w:rsid w:val="00A73FE7"/>
    <w:rsid w:val="00A83320"/>
    <w:rsid w:val="00AA295A"/>
    <w:rsid w:val="00AC6487"/>
    <w:rsid w:val="00AC6C33"/>
    <w:rsid w:val="00B116CC"/>
    <w:rsid w:val="00B11B61"/>
    <w:rsid w:val="00B169A5"/>
    <w:rsid w:val="00B2044B"/>
    <w:rsid w:val="00B25F0B"/>
    <w:rsid w:val="00B273DE"/>
    <w:rsid w:val="00B27EA5"/>
    <w:rsid w:val="00B44024"/>
    <w:rsid w:val="00B747E2"/>
    <w:rsid w:val="00B77CC0"/>
    <w:rsid w:val="00B83FDA"/>
    <w:rsid w:val="00BA7F7B"/>
    <w:rsid w:val="00BB6309"/>
    <w:rsid w:val="00BB7AF8"/>
    <w:rsid w:val="00BC05AC"/>
    <w:rsid w:val="00BE09C3"/>
    <w:rsid w:val="00C03A95"/>
    <w:rsid w:val="00C10742"/>
    <w:rsid w:val="00C14AA4"/>
    <w:rsid w:val="00C16594"/>
    <w:rsid w:val="00C50896"/>
    <w:rsid w:val="00C54E7B"/>
    <w:rsid w:val="00C56AF9"/>
    <w:rsid w:val="00C725B7"/>
    <w:rsid w:val="00C73E52"/>
    <w:rsid w:val="00C82115"/>
    <w:rsid w:val="00C8256D"/>
    <w:rsid w:val="00C93A6C"/>
    <w:rsid w:val="00CC3D03"/>
    <w:rsid w:val="00CD4B01"/>
    <w:rsid w:val="00CD6EF9"/>
    <w:rsid w:val="00CE1A38"/>
    <w:rsid w:val="00CF0540"/>
    <w:rsid w:val="00CF24C5"/>
    <w:rsid w:val="00CF4CEC"/>
    <w:rsid w:val="00CF5227"/>
    <w:rsid w:val="00D142E7"/>
    <w:rsid w:val="00D20589"/>
    <w:rsid w:val="00D25E6E"/>
    <w:rsid w:val="00D35A88"/>
    <w:rsid w:val="00D452D0"/>
    <w:rsid w:val="00D500FE"/>
    <w:rsid w:val="00D5154B"/>
    <w:rsid w:val="00D73C83"/>
    <w:rsid w:val="00D7727C"/>
    <w:rsid w:val="00D82FEC"/>
    <w:rsid w:val="00D90B01"/>
    <w:rsid w:val="00DA14CE"/>
    <w:rsid w:val="00DA5AC0"/>
    <w:rsid w:val="00DA5D86"/>
    <w:rsid w:val="00DC15AC"/>
    <w:rsid w:val="00DC3852"/>
    <w:rsid w:val="00DD0000"/>
    <w:rsid w:val="00DE40D1"/>
    <w:rsid w:val="00DE44EA"/>
    <w:rsid w:val="00E06042"/>
    <w:rsid w:val="00E20967"/>
    <w:rsid w:val="00E2272D"/>
    <w:rsid w:val="00E25266"/>
    <w:rsid w:val="00E26382"/>
    <w:rsid w:val="00E276F0"/>
    <w:rsid w:val="00E32B51"/>
    <w:rsid w:val="00E433A3"/>
    <w:rsid w:val="00E64975"/>
    <w:rsid w:val="00E71FBF"/>
    <w:rsid w:val="00EC3D10"/>
    <w:rsid w:val="00ED0946"/>
    <w:rsid w:val="00ED42F5"/>
    <w:rsid w:val="00EE020F"/>
    <w:rsid w:val="00EE2D4C"/>
    <w:rsid w:val="00EF726D"/>
    <w:rsid w:val="00F07B60"/>
    <w:rsid w:val="00F21C5E"/>
    <w:rsid w:val="00F22649"/>
    <w:rsid w:val="00F34B0B"/>
    <w:rsid w:val="00F44483"/>
    <w:rsid w:val="00F463DB"/>
    <w:rsid w:val="00F47767"/>
    <w:rsid w:val="00F53AA9"/>
    <w:rsid w:val="00F60E58"/>
    <w:rsid w:val="00F6390E"/>
    <w:rsid w:val="00F6745D"/>
    <w:rsid w:val="00F73377"/>
    <w:rsid w:val="00F870E3"/>
    <w:rsid w:val="00FC7C7B"/>
    <w:rsid w:val="00FD6F44"/>
    <w:rsid w:val="00FE7B1F"/>
    <w:rsid w:val="0BA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4A717C"/>
  <w15:docId w15:val="{9D4FB08F-9F2C-4242-85D9-B96C171E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paragraph" w:styleId="berschrift1">
    <w:name w:val="heading 1"/>
    <w:basedOn w:val="Standard"/>
    <w:link w:val="berschrift1Zchn"/>
    <w:uiPriority w:val="9"/>
    <w:qFormat/>
    <w:rsid w:val="00CD6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NichtaufgelsteErwhnung">
    <w:name w:val="Unresolved Mention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814E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14E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E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14E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E37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9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ett">
    <w:name w:val="Strong"/>
    <w:basedOn w:val="Absatz-Standardschriftart"/>
    <w:uiPriority w:val="22"/>
    <w:qFormat/>
    <w:rsid w:val="00A4324F"/>
    <w:rPr>
      <w:b/>
      <w:bCs/>
    </w:rPr>
  </w:style>
  <w:style w:type="character" w:styleId="Hervorhebung">
    <w:name w:val="Emphasis"/>
    <w:basedOn w:val="Absatz-Standardschriftart"/>
    <w:uiPriority w:val="20"/>
    <w:qFormat/>
    <w:rsid w:val="00A4324F"/>
    <w:rPr>
      <w:i/>
      <w:iCs/>
    </w:rPr>
  </w:style>
  <w:style w:type="paragraph" w:styleId="Listenabsatz">
    <w:name w:val="List Paragraph"/>
    <w:basedOn w:val="Standard"/>
    <w:uiPriority w:val="34"/>
    <w:qFormat/>
    <w:rsid w:val="00D5154B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etpbmenupageid-110">
    <w:name w:val="et_pb_menu_page_id-110"/>
    <w:basedOn w:val="Standard"/>
    <w:rsid w:val="008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etpbmenupageid-112">
    <w:name w:val="et_pb_menu_page_id-112"/>
    <w:basedOn w:val="Standard"/>
    <w:rsid w:val="008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etpbmenupageid-114">
    <w:name w:val="et_pb_menu_page_id-114"/>
    <w:basedOn w:val="Standard"/>
    <w:rsid w:val="008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etpbmenupageid-116">
    <w:name w:val="et_pb_menu_page_id-116"/>
    <w:basedOn w:val="Standard"/>
    <w:rsid w:val="008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etpbmenupageid-118">
    <w:name w:val="et_pb_menu_page_id-118"/>
    <w:basedOn w:val="Standard"/>
    <w:rsid w:val="008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etpbmenupageid-120">
    <w:name w:val="et_pb_menu_page_id-120"/>
    <w:basedOn w:val="Standard"/>
    <w:rsid w:val="008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etpbmenupageid-122">
    <w:name w:val="et_pb_menu_page_id-122"/>
    <w:basedOn w:val="Standard"/>
    <w:rsid w:val="008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etpbmenupageid-124">
    <w:name w:val="et_pb_menu_page_id-124"/>
    <w:basedOn w:val="Standard"/>
    <w:rsid w:val="008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etpbmenupageid-165">
    <w:name w:val="et_pb_menu_page_id-165"/>
    <w:basedOn w:val="Standard"/>
    <w:rsid w:val="008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244C22"/>
    <w:pPr>
      <w:spacing w:after="0" w:line="240" w:lineRule="auto"/>
    </w:pPr>
  </w:style>
  <w:style w:type="character" w:customStyle="1" w:styleId="ui-provider">
    <w:name w:val="ui-provider"/>
    <w:basedOn w:val="Absatz-Standardschriftart"/>
    <w:rsid w:val="00244C22"/>
  </w:style>
  <w:style w:type="paragraph" w:customStyle="1" w:styleId="fiblmmaufzhlungszeichen0">
    <w:name w:val="fiblmmaufzhlungszeichen"/>
    <w:basedOn w:val="Standard"/>
    <w:rsid w:val="0094630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6EF9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swiss.legumehub.eu/anbau/luzerne/" TargetMode="External"/><Relationship Id="rId26" Type="http://schemas.openxmlformats.org/officeDocument/2006/relationships/hyperlink" Target="mailto:m.kamp@gzpk.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umehub.eu/de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swiss.legumehub.eu/anbau/lupine/" TargetMode="External"/><Relationship Id="rId25" Type="http://schemas.openxmlformats.org/officeDocument/2006/relationships/hyperlink" Target="mailto:rittler@donausoj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wiss.legumehub.eu/anbau/erbse/" TargetMode="External"/><Relationship Id="rId20" Type="http://schemas.openxmlformats.org/officeDocument/2006/relationships/hyperlink" Target="https://swiss.legumehub.e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dany.schulthess@strickhof.ch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swiss.legumehub.eu/anbau/ackerbohne/" TargetMode="External"/><Relationship Id="rId23" Type="http://schemas.openxmlformats.org/officeDocument/2006/relationships/hyperlink" Target="mailto:ursula.kretzschmar@fibl.org" TargetMode="External"/><Relationship Id="rId28" Type="http://schemas.openxmlformats.org/officeDocument/2006/relationships/hyperlink" Target="https://www.fibl.org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swiss.legumehub.eu/anbau/sojabohne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Relationship Id="rId22" Type="http://schemas.openxmlformats.org/officeDocument/2006/relationships/hyperlink" Target="https://swiss.legumehub.eu/is_article/alkaloidanalyse-bei-lupinen/" TargetMode="External"/><Relationship Id="rId27" Type="http://schemas.openxmlformats.org/officeDocument/2006/relationships/hyperlink" Target="https://www.fibl.org/de/infothek/medien.html" TargetMode="External"/><Relationship Id="rId30" Type="http://schemas.openxmlformats.org/officeDocument/2006/relationships/fontTable" Target="fontTable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f8b160-1373-47fe-a219-52bf275d0369" xsi:nil="true"/>
    <IconOverlay xmlns="http://schemas.microsoft.com/sharepoint/v4" xsi:nil="true"/>
    <lcf76f155ced4ddcb4097134ff3c332f xmlns="a190c07a-c72e-4514-a047-b65383ba7882">
      <Terms xmlns="http://schemas.microsoft.com/office/infopath/2007/PartnerControls"/>
    </lcf76f155ced4ddcb4097134ff3c332f>
    <_dlc_DocId xmlns="12f8b160-1373-47fe-a219-52bf275d0369">FFQF2R743NQX-2083393290-64987</_dlc_DocId>
    <_dlc_DocIdUrl xmlns="12f8b160-1373-47fe-a219-52bf275d0369">
      <Url>https://vereindonausoja.sharepoint.com/sites/Dissemination/_layouts/15/DocIdRedir.aspx?ID=FFQF2R743NQX-2083393290-64987</Url>
      <Description>FFQF2R743NQX-2083393290-64987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C5A1E66AD9046867CFE5346805BD6" ma:contentTypeVersion="24" ma:contentTypeDescription="Create a new document." ma:contentTypeScope="" ma:versionID="edada44ac48610b24b3bb7c530365ba3">
  <xsd:schema xmlns:xsd="http://www.w3.org/2001/XMLSchema" xmlns:xs="http://www.w3.org/2001/XMLSchema" xmlns:p="http://schemas.microsoft.com/office/2006/metadata/properties" xmlns:ns2="12f8b160-1373-47fe-a219-52bf275d0369" xmlns:ns3="a190c07a-c72e-4514-a047-b65383ba7882" xmlns:ns4="http://schemas.microsoft.com/sharepoint/v4" targetNamespace="http://schemas.microsoft.com/office/2006/metadata/properties" ma:root="true" ma:fieldsID="197b4e06771778e2bb715e23f5854579" ns2:_="" ns3:_="" ns4:_="">
    <xsd:import namespace="12f8b160-1373-47fe-a219-52bf275d0369"/>
    <xsd:import namespace="a190c07a-c72e-4514-a047-b65383ba788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4:IconOverla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8b160-1373-47fe-a219-52bf275d03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5a877fa5-2258-43b0-90eb-40c8ba128d25}" ma:internalName="TaxCatchAll" ma:showField="CatchAllData" ma:web="12f8b160-1373-47fe-a219-52bf275d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0c07a-c72e-4514-a047-b65383ba7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12f8b160-1373-47fe-a219-52bf275d0369"/>
    <ds:schemaRef ds:uri="http://schemas.microsoft.com/sharepoint/v4"/>
    <ds:schemaRef ds:uri="a190c07a-c72e-4514-a047-b65383ba7882"/>
  </ds:schemaRefs>
</ds:datastoreItem>
</file>

<file path=customXml/itemProps3.xml><?xml version="1.0" encoding="utf-8"?>
<ds:datastoreItem xmlns:ds="http://schemas.openxmlformats.org/officeDocument/2006/customXml" ds:itemID="{2BC19F66-5867-4A1F-804C-A4069BCB0B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DB2DB7-332F-407C-B583-E48892583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8b160-1373-47fe-a219-52bf275d0369"/>
    <ds:schemaRef ds:uri="a190c07a-c72e-4514-a047-b65383ba788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44CBBE-8C6F-4FD1-A92D-00B536FA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Legume Hub SWISS: Alles über Proteinpflanzen auf der Schweizer Wissensplattform</vt:lpstr>
    </vt:vector>
  </TitlesOfParts>
  <Company/>
  <LinksUpToDate>false</LinksUpToDate>
  <CharactersWithSpaces>5731</CharactersWithSpaces>
  <SharedDoc>false</SharedDoc>
  <HLinks>
    <vt:vector size="84" baseType="variant">
      <vt:variant>
        <vt:i4>4522008</vt:i4>
      </vt:variant>
      <vt:variant>
        <vt:i4>33</vt:i4>
      </vt:variant>
      <vt:variant>
        <vt:i4>0</vt:i4>
      </vt:variant>
      <vt:variant>
        <vt:i4>5</vt:i4>
      </vt:variant>
      <vt:variant>
        <vt:lpwstr>https://www.fibl.org/</vt:lpwstr>
      </vt:variant>
      <vt:variant>
        <vt:lpwstr/>
      </vt:variant>
      <vt:variant>
        <vt:i4>5636100</vt:i4>
      </vt:variant>
      <vt:variant>
        <vt:i4>30</vt:i4>
      </vt:variant>
      <vt:variant>
        <vt:i4>0</vt:i4>
      </vt:variant>
      <vt:variant>
        <vt:i4>5</vt:i4>
      </vt:variant>
      <vt:variant>
        <vt:lpwstr>https://www.fibl.org/de/infothek/medien.html</vt:lpwstr>
      </vt:variant>
      <vt:variant>
        <vt:lpwstr/>
      </vt:variant>
      <vt:variant>
        <vt:i4>196665</vt:i4>
      </vt:variant>
      <vt:variant>
        <vt:i4>27</vt:i4>
      </vt:variant>
      <vt:variant>
        <vt:i4>0</vt:i4>
      </vt:variant>
      <vt:variant>
        <vt:i4>5</vt:i4>
      </vt:variant>
      <vt:variant>
        <vt:lpwstr>mailto:rittler@donausoja.org</vt:lpwstr>
      </vt:variant>
      <vt:variant>
        <vt:lpwstr/>
      </vt:variant>
      <vt:variant>
        <vt:i4>3997769</vt:i4>
      </vt:variant>
      <vt:variant>
        <vt:i4>24</vt:i4>
      </vt:variant>
      <vt:variant>
        <vt:i4>0</vt:i4>
      </vt:variant>
      <vt:variant>
        <vt:i4>5</vt:i4>
      </vt:variant>
      <vt:variant>
        <vt:lpwstr>mailto:dany.schulthess@strickhof.ch</vt:lpwstr>
      </vt:variant>
      <vt:variant>
        <vt:lpwstr/>
      </vt:variant>
      <vt:variant>
        <vt:i4>1507452</vt:i4>
      </vt:variant>
      <vt:variant>
        <vt:i4>21</vt:i4>
      </vt:variant>
      <vt:variant>
        <vt:i4>0</vt:i4>
      </vt:variant>
      <vt:variant>
        <vt:i4>5</vt:i4>
      </vt:variant>
      <vt:variant>
        <vt:lpwstr>mailto:ursula.kretzschmar@fibl.org</vt:lpwstr>
      </vt:variant>
      <vt:variant>
        <vt:lpwstr/>
      </vt:variant>
      <vt:variant>
        <vt:i4>5767171</vt:i4>
      </vt:variant>
      <vt:variant>
        <vt:i4>18</vt:i4>
      </vt:variant>
      <vt:variant>
        <vt:i4>0</vt:i4>
      </vt:variant>
      <vt:variant>
        <vt:i4>5</vt:i4>
      </vt:variant>
      <vt:variant>
        <vt:lpwstr>https://www.legumehub.eu/de/</vt:lpwstr>
      </vt:variant>
      <vt:variant>
        <vt:lpwstr/>
      </vt:variant>
      <vt:variant>
        <vt:i4>6291488</vt:i4>
      </vt:variant>
      <vt:variant>
        <vt:i4>15</vt:i4>
      </vt:variant>
      <vt:variant>
        <vt:i4>0</vt:i4>
      </vt:variant>
      <vt:variant>
        <vt:i4>5</vt:i4>
      </vt:variant>
      <vt:variant>
        <vt:lpwstr>https://swiss.legumehub.eu/</vt:lpwstr>
      </vt:variant>
      <vt:variant>
        <vt:lpwstr/>
      </vt:variant>
      <vt:variant>
        <vt:i4>6291488</vt:i4>
      </vt:variant>
      <vt:variant>
        <vt:i4>12</vt:i4>
      </vt:variant>
      <vt:variant>
        <vt:i4>0</vt:i4>
      </vt:variant>
      <vt:variant>
        <vt:i4>5</vt:i4>
      </vt:variant>
      <vt:variant>
        <vt:lpwstr>https://swiss.legumehub.eu/anbau/sojabohne/</vt:lpwstr>
      </vt:variant>
      <vt:variant>
        <vt:lpwstr/>
      </vt:variant>
      <vt:variant>
        <vt:i4>1507409</vt:i4>
      </vt:variant>
      <vt:variant>
        <vt:i4>9</vt:i4>
      </vt:variant>
      <vt:variant>
        <vt:i4>0</vt:i4>
      </vt:variant>
      <vt:variant>
        <vt:i4>5</vt:i4>
      </vt:variant>
      <vt:variant>
        <vt:lpwstr>https://swiss.legumehub.eu/anbau/luzerne/</vt:lpwstr>
      </vt:variant>
      <vt:variant>
        <vt:lpwstr/>
      </vt:variant>
      <vt:variant>
        <vt:i4>4915286</vt:i4>
      </vt:variant>
      <vt:variant>
        <vt:i4>6</vt:i4>
      </vt:variant>
      <vt:variant>
        <vt:i4>0</vt:i4>
      </vt:variant>
      <vt:variant>
        <vt:i4>5</vt:i4>
      </vt:variant>
      <vt:variant>
        <vt:lpwstr>https://swiss.legumehub.eu/anbau/lupine/</vt:lpwstr>
      </vt:variant>
      <vt:variant>
        <vt:lpwstr/>
      </vt:variant>
      <vt:variant>
        <vt:i4>7602222</vt:i4>
      </vt:variant>
      <vt:variant>
        <vt:i4>3</vt:i4>
      </vt:variant>
      <vt:variant>
        <vt:i4>0</vt:i4>
      </vt:variant>
      <vt:variant>
        <vt:i4>5</vt:i4>
      </vt:variant>
      <vt:variant>
        <vt:lpwstr>https://swiss.legumehub.eu/anbau/erbse/</vt:lpwstr>
      </vt:variant>
      <vt:variant>
        <vt:lpwstr/>
      </vt:variant>
      <vt:variant>
        <vt:i4>4194374</vt:i4>
      </vt:variant>
      <vt:variant>
        <vt:i4>0</vt:i4>
      </vt:variant>
      <vt:variant>
        <vt:i4>0</vt:i4>
      </vt:variant>
      <vt:variant>
        <vt:i4>5</vt:i4>
      </vt:variant>
      <vt:variant>
        <vt:lpwstr>https://swiss.legumehub.eu/anbau/ackerbohne/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Legume Hub SWISS: Alles über Proteinpflanzen auf der Schweizer Wissensplattform</dc:title>
  <dc:subject/>
  <dc:creator>Strickhof;Getreidezüchtung Peter Kunz;Donau Soja;Forschungsinstitut für biologischen Landbau FiBL</dc:creator>
  <cp:keywords/>
  <cp:lastModifiedBy>Basler Andreas</cp:lastModifiedBy>
  <cp:revision>7</cp:revision>
  <cp:lastPrinted>2023-07-25T12:29:00Z</cp:lastPrinted>
  <dcterms:created xsi:type="dcterms:W3CDTF">2023-07-25T09:11:00Z</dcterms:created>
  <dcterms:modified xsi:type="dcterms:W3CDTF">2023-07-26T07:20:00Z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0x010100B14C5A1E66AD9046867CFE5346805BD6</vt:lpwstr>
  </property>
  <property fmtid="{D5CDD505-2E9C-101B-9397-08002B2CF9AE}" pid="3" name="_dlc_DocIdItemGuid">
    <vt:lpwstr>38f93f54-22ea-4546-99b5-09d644c60b05</vt:lpwstr>
  </property>
  <property fmtid="{D5CDD505-2E9C-101B-9397-08002B2CF9AE}" pid="4" name="MediaServiceImageTags">
    <vt:lpwstr/>
  </property>
  <property fmtid="{D5CDD505-2E9C-101B-9397-08002B2CF9AE}" pid="5" name="GrammarlyDocumentId">
    <vt:lpwstr>c9361bc6b518601a0b9b569969702164a76c76be8080809e7a1a2a5e2253c816</vt:lpwstr>
  </property>
</Properties>
</file>