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12AFC5BF" w:rsidR="004762FE" w:rsidRDefault="004762FE" w:rsidP="003E5C36">
      <w:pPr>
        <w:pStyle w:val="FiBLmmzwischentitel"/>
        <w:sectPr w:rsidR="004762FE" w:rsidSect="001B31D5">
          <w:headerReference w:type="default" r:id="rId11"/>
          <w:footerReference w:type="default" r:id="rId12"/>
          <w:type w:val="continuous"/>
          <w:pgSz w:w="11906" w:h="16838"/>
          <w:pgMar w:top="2268" w:right="1701" w:bottom="1701" w:left="1701" w:header="1134" w:footer="567" w:gutter="0"/>
          <w:cols w:space="708"/>
          <w:docGrid w:linePitch="360"/>
        </w:sectPr>
      </w:pPr>
      <w:r>
        <w:t xml:space="preserve">Medienmitteilung </w:t>
      </w:r>
      <w:r w:rsidR="003E5C36">
        <w:t xml:space="preserve"> </w:t>
      </w:r>
    </w:p>
    <w:p w14:paraId="7D4A717D" w14:textId="0325ED40" w:rsidR="00DE44EA" w:rsidRPr="00512176" w:rsidRDefault="00512176" w:rsidP="00512176">
      <w:pPr>
        <w:pStyle w:val="FiBLmmtitel"/>
      </w:pPr>
      <w:r w:rsidRPr="00512176">
        <w:t>Strickhof und FiBL</w:t>
      </w:r>
      <w:r w:rsidR="00C22506">
        <w:t xml:space="preserve"> Schweiz</w:t>
      </w:r>
      <w:r w:rsidRPr="00512176">
        <w:t xml:space="preserve"> stärken Zusammenarbeit </w:t>
      </w:r>
    </w:p>
    <w:p w14:paraId="5A1F9D21" w14:textId="400CBD65" w:rsidR="00425269" w:rsidRPr="00E9206A" w:rsidRDefault="00512176" w:rsidP="00E9206A">
      <w:pPr>
        <w:pStyle w:val="FiBLmmlead"/>
      </w:pPr>
      <w:r w:rsidRPr="00512176">
        <w:t>Der Strickhof</w:t>
      </w:r>
      <w:r w:rsidR="006874E6">
        <w:t>, das Kompetenzzentrum in Agrar-, Lebensmittel- und Hauswirtschaft des Kanton</w:t>
      </w:r>
      <w:r w:rsidR="00A60468">
        <w:t>s</w:t>
      </w:r>
      <w:r w:rsidR="006874E6">
        <w:t xml:space="preserve"> Zürich,</w:t>
      </w:r>
      <w:r w:rsidRPr="00512176">
        <w:t xml:space="preserve"> und das Forschungsinstitut für biologischen Landbau FiBL bauen die Zusammenarbeit aus: Mit einem neuen Leistungsauftrag (2024</w:t>
      </w:r>
      <w:r w:rsidR="00C308E7">
        <w:t>–</w:t>
      </w:r>
      <w:r w:rsidRPr="00512176">
        <w:t>2031) wird die ressourcenschonende und biologische Landwirtschaft im Kanton Zürich stärker gefördert.</w:t>
      </w:r>
    </w:p>
    <w:p w14:paraId="37F9A8C0" w14:textId="0DAA94DD" w:rsidR="00512176" w:rsidRPr="00512176" w:rsidRDefault="00E06042" w:rsidP="00512176">
      <w:pPr>
        <w:pStyle w:val="FiBLmmstandard"/>
      </w:pPr>
      <w:r w:rsidRPr="00C22506">
        <w:t>(</w:t>
      </w:r>
      <w:r w:rsidR="003C7B52">
        <w:t>Lindau</w:t>
      </w:r>
      <w:r w:rsidRPr="00C22506">
        <w:t xml:space="preserve">, </w:t>
      </w:r>
      <w:r w:rsidR="00512176" w:rsidRPr="00C22506">
        <w:t>06</w:t>
      </w:r>
      <w:r w:rsidRPr="00C22506">
        <w:t>.</w:t>
      </w:r>
      <w:r w:rsidR="00512176" w:rsidRPr="00C22506">
        <w:t>11</w:t>
      </w:r>
      <w:r w:rsidRPr="00C22506">
        <w:t>.</w:t>
      </w:r>
      <w:r w:rsidR="00512176" w:rsidRPr="00C22506">
        <w:t>2023</w:t>
      </w:r>
      <w:r w:rsidRPr="00C22506">
        <w:t>)</w:t>
      </w:r>
      <w:r w:rsidRPr="00512176">
        <w:t xml:space="preserve"> </w:t>
      </w:r>
      <w:r w:rsidR="00512176" w:rsidRPr="00512176">
        <w:t>Der Strickhof und FiBL</w:t>
      </w:r>
      <w:r w:rsidR="00C22506">
        <w:t xml:space="preserve"> </w:t>
      </w:r>
      <w:r w:rsidR="006E6400">
        <w:t xml:space="preserve">Schweiz </w:t>
      </w:r>
      <w:r w:rsidR="00512176" w:rsidRPr="00512176">
        <w:t xml:space="preserve">arbeiten seit Jahren erfolgreich zusammen. Basis dafür bildet ein Leistungsauftrag des Strickhofes ans FiBL. Mit dessen Erneuerung wird die Kooperation nicht nur weitergeführt, sondern auch substanziell ausgebaut: Der Kanton Zürich hat den finanziellen Rahmen </w:t>
      </w:r>
      <w:r w:rsidR="00A54227" w:rsidRPr="00A54227">
        <w:t>auf jährlich 100</w:t>
      </w:r>
      <w:r w:rsidR="00A54227">
        <w:t xml:space="preserve"> </w:t>
      </w:r>
      <w:r w:rsidR="00A54227" w:rsidRPr="00A54227">
        <w:t xml:space="preserve">000 </w:t>
      </w:r>
      <w:r w:rsidR="00A54227">
        <w:t>Franken</w:t>
      </w:r>
      <w:r w:rsidR="00A54227" w:rsidRPr="00A54227">
        <w:t xml:space="preserve"> </w:t>
      </w:r>
      <w:r w:rsidR="00512176" w:rsidRPr="00512176">
        <w:t xml:space="preserve">verdoppelt – mit dem Ziel, die ressourcenschonende und biologische Landwirtschaft umfassender zu fördern. Der Leistungsauftrag </w:t>
      </w:r>
      <w:r w:rsidR="00A54227" w:rsidRPr="00A54227">
        <w:t xml:space="preserve">für 2024 bis 2031 </w:t>
      </w:r>
      <w:r w:rsidR="00512176" w:rsidRPr="00512176">
        <w:t xml:space="preserve">wurde am Montag, 6. November </w:t>
      </w:r>
      <w:r w:rsidR="006874E6">
        <w:t xml:space="preserve">2023 </w:t>
      </w:r>
      <w:r w:rsidR="00512176" w:rsidRPr="00512176">
        <w:t xml:space="preserve">am Strickhof </w:t>
      </w:r>
      <w:r w:rsidR="006874E6">
        <w:t xml:space="preserve">in Lindau </w:t>
      </w:r>
      <w:r w:rsidR="00512176" w:rsidRPr="00512176">
        <w:t>unterzeichnet.</w:t>
      </w:r>
    </w:p>
    <w:p w14:paraId="7FCB9561" w14:textId="68A9E66A" w:rsidR="00512176" w:rsidRPr="00512176" w:rsidRDefault="00512176" w:rsidP="00512176">
      <w:pPr>
        <w:pStyle w:val="FiBLmmstandard"/>
      </w:pPr>
      <w:r w:rsidRPr="00512176">
        <w:t>Die beiden Institutionen arbeiten künftig bei Beratungen, im Versuchswesen und in der Wissensvermittlung noch enger zusammen</w:t>
      </w:r>
      <w:r w:rsidR="002E0A57">
        <w:t xml:space="preserve">. </w:t>
      </w:r>
      <w:r w:rsidRPr="00512176">
        <w:t xml:space="preserve">Der Strickhof kann für Versuche und Beratungen Fachpersonen des FiBL vermehrt hinzuziehen </w:t>
      </w:r>
      <w:r w:rsidR="00993278">
        <w:t>oder</w:t>
      </w:r>
      <w:r w:rsidRPr="00512176">
        <w:t xml:space="preserve"> diese damit beauftragen. Neue gemeinsame Fachanlässe für Landwirtinnen und Landwirte dienen dem Wissenstransfer – ebenso wie die gemeinsame Publikation von Fachartikeln. Intensiviert wird </w:t>
      </w:r>
      <w:r w:rsidR="002E0A57">
        <w:t>in Zukunft</w:t>
      </w:r>
      <w:r w:rsidRPr="00512176">
        <w:t xml:space="preserve"> auch die Vernetzung von Fachpersonen</w:t>
      </w:r>
      <w:r w:rsidR="00993278">
        <w:t xml:space="preserve"> der beiden Institutionen</w:t>
      </w:r>
      <w:r w:rsidRPr="00512176">
        <w:t>.</w:t>
      </w:r>
    </w:p>
    <w:p w14:paraId="0A62BE4D" w14:textId="2983B5E2" w:rsidR="00E9206A" w:rsidRDefault="00E9206A" w:rsidP="00E9206A">
      <w:pPr>
        <w:pStyle w:val="FiBLmmzwischentitel"/>
      </w:pPr>
      <w:r>
        <w:t xml:space="preserve">Für noch mehr </w:t>
      </w:r>
      <w:r w:rsidR="00993278">
        <w:t>p</w:t>
      </w:r>
      <w:r>
        <w:t>raxisorientierte Forschung und Beratung</w:t>
      </w:r>
    </w:p>
    <w:p w14:paraId="402E9CF4" w14:textId="16B83151" w:rsidR="00512176" w:rsidRPr="00512176" w:rsidRDefault="00512176" w:rsidP="00512176">
      <w:pPr>
        <w:pStyle w:val="FiBLmmstandard"/>
      </w:pPr>
      <w:r w:rsidRPr="00512176">
        <w:t xml:space="preserve">«Mit dem FiBL als starkem Partner können wir künftig unsere Angebote im Bereich Ressourcenschutz und Biolandbau zugunsten der Zürcher Landwirtschaft weiter ausbauen und auf deren Bedürfnisse noch gezielter eingehen», erklärt Thomas Rilko, Leiter Sparte Fachstellen &amp; Dienstleistungen am Strickhof. </w:t>
      </w:r>
      <w:bookmarkStart w:id="0" w:name="_Hlk149920926"/>
      <w:r w:rsidRPr="00512176">
        <w:t xml:space="preserve">«Dank der Aufstockung können wir </w:t>
      </w:r>
      <w:r w:rsidR="00D35E54">
        <w:t xml:space="preserve">im </w:t>
      </w:r>
      <w:r w:rsidR="00D35E54" w:rsidRPr="00512176">
        <w:t xml:space="preserve">Kanton Zürich </w:t>
      </w:r>
      <w:r w:rsidRPr="00512176">
        <w:t xml:space="preserve">Forschung und Beratung in neuen Fachbereichen anbieten und so für mehr Betriebe zugänglich machen», </w:t>
      </w:r>
      <w:r w:rsidR="00993278">
        <w:t>ergänzt</w:t>
      </w:r>
      <w:r w:rsidRPr="00512176">
        <w:t xml:space="preserve"> Barbara Früh, Co-Leiterin des Departements </w:t>
      </w:r>
      <w:r w:rsidR="00993278">
        <w:t xml:space="preserve">für </w:t>
      </w:r>
      <w:r w:rsidRPr="00512176">
        <w:t xml:space="preserve">Beratung, Bildung </w:t>
      </w:r>
      <w:r w:rsidR="00993278">
        <w:t>&amp;</w:t>
      </w:r>
      <w:r w:rsidRPr="00512176">
        <w:t xml:space="preserve"> Kommunikation am FiBL.</w:t>
      </w:r>
      <w:bookmarkEnd w:id="0"/>
    </w:p>
    <w:p w14:paraId="7D4A7185" w14:textId="21916254" w:rsidR="00F6745D" w:rsidRPr="00450FA1" w:rsidRDefault="00512176" w:rsidP="00512176">
      <w:pPr>
        <w:pStyle w:val="FiBLmmstandard"/>
        <w:rPr>
          <w:lang w:val="it-CH"/>
        </w:rPr>
      </w:pPr>
      <w:r w:rsidRPr="00512176">
        <w:t xml:space="preserve">Projekte wie der kupferfreie Kartoffelanbau und die Sortenprüfungen von Weizen, Dinkel, Hafer, Roggen, Raps und Sonnenblumen </w:t>
      </w:r>
      <w:r w:rsidR="00D02D31">
        <w:t>sowie</w:t>
      </w:r>
      <w:r w:rsidRPr="00512176">
        <w:t xml:space="preserve"> andere Feldversuche sind Beispiele von aktuellen Gemeinschaftsprojekten, wie sie künftig vermehrt realisiert werden</w:t>
      </w:r>
      <w:r w:rsidR="00A27464" w:rsidRPr="00450FA1">
        <w:rPr>
          <w:lang w:val="it-CH"/>
        </w:rPr>
        <w:t>.</w:t>
      </w:r>
    </w:p>
    <w:p w14:paraId="7D4A7186" w14:textId="1F47DAAD" w:rsidR="00CD4B01" w:rsidRPr="00450FA1" w:rsidRDefault="00CD4B01" w:rsidP="00661678">
      <w:pPr>
        <w:pStyle w:val="FiBLmmzusatzinfo"/>
        <w:rPr>
          <w:lang w:val="it-CH"/>
        </w:rPr>
      </w:pPr>
      <w:bookmarkStart w:id="1" w:name="_GoBack"/>
      <w:bookmarkEnd w:id="1"/>
      <w:r w:rsidRPr="00450FA1">
        <w:rPr>
          <w:lang w:val="it-CH"/>
        </w:rPr>
        <w:lastRenderedPageBreak/>
        <w:t>Kontakte</w:t>
      </w:r>
      <w:r w:rsidR="00A27464" w:rsidRPr="00450FA1">
        <w:rPr>
          <w:lang w:val="it-CH"/>
        </w:rPr>
        <w:t xml:space="preserve"> </w:t>
      </w:r>
    </w:p>
    <w:p w14:paraId="483A511F" w14:textId="0FAC0B5E" w:rsidR="00C22506" w:rsidRPr="00C22506" w:rsidRDefault="00C22506" w:rsidP="00C22506">
      <w:pPr>
        <w:pStyle w:val="FiBLmmaufzhlungszeichen"/>
      </w:pPr>
      <w:r>
        <w:t>Barbara Früh, Co-Leiterin Departement für Beratung, Bildung &amp; Kommunikation, FiBL Schweiz</w:t>
      </w:r>
      <w:r>
        <w:br/>
      </w:r>
      <w:r w:rsidRPr="00C22506">
        <w:t>Tel</w:t>
      </w:r>
      <w:r>
        <w:t xml:space="preserve"> +41 </w:t>
      </w:r>
      <w:r w:rsidRPr="00C22506">
        <w:t>62 865 72 18</w:t>
      </w:r>
      <w:r>
        <w:t>, E-Mail</w:t>
      </w:r>
      <w:r w:rsidRPr="00C22506">
        <w:t xml:space="preserve"> </w:t>
      </w:r>
      <w:hyperlink r:id="rId13" w:history="1">
        <w:r w:rsidRPr="00C22506">
          <w:rPr>
            <w:rStyle w:val="Hyperlink"/>
          </w:rPr>
          <w:t>barbara.frueh@fibl.org</w:t>
        </w:r>
      </w:hyperlink>
    </w:p>
    <w:p w14:paraId="0954E849" w14:textId="3D51885B" w:rsidR="00C22506" w:rsidRPr="00C22506" w:rsidRDefault="00C22506" w:rsidP="00C22506">
      <w:pPr>
        <w:pStyle w:val="FiBLmmaufzhlungszeichen"/>
      </w:pPr>
      <w:r>
        <w:t>Thomas Rilko, Leiter</w:t>
      </w:r>
      <w:r w:rsidR="00116209">
        <w:t xml:space="preserve"> Sparte</w:t>
      </w:r>
      <w:r>
        <w:t xml:space="preserve"> Fachstellen &amp; Dienstleistungen, Strickhof</w:t>
      </w:r>
      <w:r>
        <w:br/>
      </w:r>
      <w:r w:rsidRPr="00C22506">
        <w:t>Tel</w:t>
      </w:r>
      <w:r>
        <w:t xml:space="preserve"> +41 </w:t>
      </w:r>
      <w:r w:rsidRPr="00C22506">
        <w:t>58 105 99 51</w:t>
      </w:r>
      <w:r>
        <w:t>, E-Mail</w:t>
      </w:r>
      <w:r w:rsidRPr="00C22506">
        <w:t xml:space="preserve"> </w:t>
      </w:r>
      <w:hyperlink r:id="rId14" w:history="1">
        <w:r w:rsidRPr="00C22506">
          <w:rPr>
            <w:rStyle w:val="Hyperlink"/>
          </w:rPr>
          <w:t>thomas.rilko@strickhof.ch</w:t>
        </w:r>
      </w:hyperlink>
    </w:p>
    <w:p w14:paraId="7D4A718C" w14:textId="328B5145" w:rsidR="00195EC7" w:rsidRDefault="00E9206A" w:rsidP="00195EC7">
      <w:pPr>
        <w:pStyle w:val="FiBLmmzusatzinfo"/>
      </w:pPr>
      <w:r>
        <w:t xml:space="preserve">Informationen zu gemeinsamen Projekten </w:t>
      </w:r>
    </w:p>
    <w:p w14:paraId="767C26F1" w14:textId="5856DC17" w:rsidR="005E778D" w:rsidRDefault="005E778D" w:rsidP="005E778D">
      <w:pPr>
        <w:pStyle w:val="FiBLmmaufzhlungszeichen"/>
      </w:pPr>
      <w:r w:rsidRPr="005E778D">
        <w:t>Ergebnisse Mahlweizen</w:t>
      </w:r>
      <w:r>
        <w:t>,</w:t>
      </w:r>
      <w:r w:rsidRPr="005E778D">
        <w:t xml:space="preserve"> Streifen-Sortenversuche 2023</w:t>
      </w:r>
      <w:r>
        <w:t xml:space="preserve">: </w:t>
      </w:r>
      <w:hyperlink r:id="rId15" w:history="1">
        <w:r w:rsidR="002C3ECC" w:rsidRPr="003A61CD">
          <w:rPr>
            <w:rStyle w:val="Hyperlink"/>
          </w:rPr>
          <w:t>https://www.bioaktuell.ch/fileadmin/documents/ba/Pflanzenbau/Ackerbau/Praxisversuche/mahlweizen-sortenversuche-2023.pdf</w:t>
        </w:r>
      </w:hyperlink>
    </w:p>
    <w:p w14:paraId="1B1EE782" w14:textId="05E9E90C" w:rsidR="00E9206A" w:rsidRDefault="005E778D" w:rsidP="005E778D">
      <w:pPr>
        <w:pStyle w:val="FiBLmmaufzhlungszeichen"/>
        <w:rPr>
          <w:rStyle w:val="in2extendlinks-filesize"/>
        </w:rPr>
      </w:pPr>
      <w:r w:rsidRPr="005E778D">
        <w:t>Ergebnisse Dinkel</w:t>
      </w:r>
      <w:r>
        <w:t>,</w:t>
      </w:r>
      <w:r w:rsidRPr="005E778D">
        <w:t xml:space="preserve"> Streifen-Sortenversuche 2023</w:t>
      </w:r>
      <w:r>
        <w:rPr>
          <w:rStyle w:val="in2extendlinks-filesize"/>
        </w:rPr>
        <w:t xml:space="preserve">: </w:t>
      </w:r>
      <w:hyperlink r:id="rId16" w:history="1">
        <w:r w:rsidR="002C3ECC" w:rsidRPr="003A61CD">
          <w:rPr>
            <w:rStyle w:val="Hyperlink"/>
          </w:rPr>
          <w:t>https://www.bioaktuell.ch/fileadmin/documents/ba/Pflanzenbau/Ackerbau/dinkel-sortenversuche-2023.pdf</w:t>
        </w:r>
      </w:hyperlink>
    </w:p>
    <w:p w14:paraId="0D52E2D1" w14:textId="4BB01E23" w:rsidR="005E778D" w:rsidRDefault="005E778D" w:rsidP="005E778D">
      <w:pPr>
        <w:pStyle w:val="FiBLmmaufzhlungszeichen"/>
        <w:rPr>
          <w:rStyle w:val="in2extendlinks-filesize"/>
        </w:rPr>
      </w:pPr>
      <w:r w:rsidRPr="005E778D">
        <w:t>Ergebnisse Hafer</w:t>
      </w:r>
      <w:r>
        <w:t>,</w:t>
      </w:r>
      <w:r w:rsidRPr="005E778D">
        <w:t xml:space="preserve"> Streifen-Sortenversuche 2023</w:t>
      </w:r>
      <w:r>
        <w:rPr>
          <w:rStyle w:val="in2extendlinks-filesize"/>
        </w:rPr>
        <w:t xml:space="preserve">: </w:t>
      </w:r>
      <w:hyperlink r:id="rId17" w:history="1">
        <w:r w:rsidR="002C3ECC" w:rsidRPr="003A61CD">
          <w:rPr>
            <w:rStyle w:val="Hyperlink"/>
          </w:rPr>
          <w:t>https://www.bioaktuell.ch/fileadmin/documents/ba/Pflanzenbau/Ackerbau/hafer-sortenversuche-2023.pdf</w:t>
        </w:r>
      </w:hyperlink>
    </w:p>
    <w:p w14:paraId="66132278" w14:textId="78DCE64D" w:rsidR="005E778D" w:rsidRDefault="005E778D" w:rsidP="005E778D">
      <w:pPr>
        <w:pStyle w:val="FiBLmmaufzhlungszeichen"/>
      </w:pPr>
      <w:r>
        <w:t>Ergebnisse k</w:t>
      </w:r>
      <w:r w:rsidRPr="005E778D">
        <w:t>upferfreier Anbau von Biokartoffeln</w:t>
      </w:r>
      <w:r>
        <w:t xml:space="preserve">, </w:t>
      </w:r>
      <w:r w:rsidRPr="005E778D">
        <w:t>Sortenversuch 2021</w:t>
      </w:r>
      <w:r>
        <w:t xml:space="preserve">: </w:t>
      </w:r>
      <w:hyperlink r:id="rId18" w:history="1">
        <w:r w:rsidR="002C3ECC" w:rsidRPr="003A61CD">
          <w:rPr>
            <w:rStyle w:val="Hyperlink"/>
          </w:rPr>
          <w:t>https://www.bioaktuell.ch/fileadmin/documents/ba/Pflanzenbau/Ackerbau/Kartoffeln/Bericht_Kartoffelsorten_Kupferfrei_2021.pdf</w:t>
        </w:r>
      </w:hyperlink>
    </w:p>
    <w:p w14:paraId="7D4A7190" w14:textId="77777777" w:rsidR="002A7256" w:rsidRDefault="002A7256" w:rsidP="002A7256">
      <w:pPr>
        <w:pStyle w:val="FiBLmmzusatzinfo"/>
      </w:pPr>
      <w:r>
        <w:t>Diese Medienmitteilung im Internet</w:t>
      </w:r>
    </w:p>
    <w:p w14:paraId="7D4A7191" w14:textId="340DB974" w:rsidR="007C691F" w:rsidRDefault="007C691F" w:rsidP="007C691F">
      <w:pPr>
        <w:pStyle w:val="FiBLmmstandard"/>
      </w:pPr>
      <w:r>
        <w:t xml:space="preserve">Sie finden diese Medienmitteilung einschliesslich Bilder im Internet unter </w:t>
      </w:r>
      <w:hyperlink r:id="rId19" w:history="1">
        <w:r w:rsidR="00B83FDA">
          <w:rPr>
            <w:rStyle w:val="Hyperlink"/>
          </w:rPr>
          <w:t>www.fibl.org/de/infothek/medien.html</w:t>
        </w:r>
      </w:hyperlink>
      <w:r w:rsidR="004B6C83">
        <w:t>.</w:t>
      </w:r>
    </w:p>
    <w:p w14:paraId="7D4A7192" w14:textId="77777777" w:rsidR="002C0814" w:rsidRPr="00A04F66" w:rsidRDefault="002C0814" w:rsidP="00A17E51">
      <w:pPr>
        <w:pStyle w:val="FiBLmmerluterungtitel"/>
      </w:pPr>
      <w:r w:rsidRPr="00A17E51">
        <w:t>Über</w:t>
      </w:r>
      <w:r w:rsidRPr="00A04F66">
        <w:t xml:space="preserve"> das FiBL</w:t>
      </w:r>
    </w:p>
    <w:p w14:paraId="3A2BEA56" w14:textId="41C9B019" w:rsidR="00A60468" w:rsidRPr="00A60468" w:rsidRDefault="00450FA1" w:rsidP="00A60468">
      <w:pPr>
        <w:pStyle w:val="FiBLmmerluterung"/>
        <w:rPr>
          <w:color w:val="646464" w:themeColor="hyperlink"/>
          <w:u w:val="single"/>
        </w:rPr>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r w:rsidR="005B07DB">
        <w:t>Ö</w:t>
      </w:r>
      <w:r w:rsidRPr="00DB7736">
        <w:t>MK</w:t>
      </w:r>
      <w:r w:rsidR="005B07DB">
        <w:t>i</w:t>
      </w:r>
      <w:r w:rsidRPr="00DB7736">
        <w:t xml:space="preserve"> (ungarisches Forschungsinstitut für biologischen Landbau, 2011), FiBL Frankreich (2017) und das gemeinsam von den fünf nationalen Instituten getragene FiBL Europe (2017) an. An den verschiedenen Standorten sind rund </w:t>
      </w:r>
      <w:r w:rsidR="1B799F18" w:rsidRPr="00DB7736">
        <w:t>40</w:t>
      </w:r>
      <w:r w:rsidR="009F3D54">
        <w:t>0</w:t>
      </w:r>
      <w:r w:rsidRPr="00DB7736">
        <w:t xml:space="preserve"> Mitarbeitende tätig. </w:t>
      </w:r>
      <w:hyperlink r:id="rId20" w:history="1">
        <w:r w:rsidR="005B07DB">
          <w:rPr>
            <w:rStyle w:val="Hyperlink"/>
          </w:rPr>
          <w:t>www.fibl.org</w:t>
        </w:r>
      </w:hyperlink>
    </w:p>
    <w:p w14:paraId="5CEB8E60" w14:textId="1C8BBE65" w:rsidR="00A60468" w:rsidRDefault="00A60468" w:rsidP="00A60468">
      <w:pPr>
        <w:pStyle w:val="FiBLmmstandard"/>
      </w:pPr>
    </w:p>
    <w:p w14:paraId="7092A585" w14:textId="6AE2CF39" w:rsidR="00A60468" w:rsidRPr="00A04F66" w:rsidRDefault="00A60468" w:rsidP="00A60468">
      <w:pPr>
        <w:pStyle w:val="FiBLmmerluterungtitel"/>
      </w:pPr>
      <w:r w:rsidRPr="00A17E51">
        <w:lastRenderedPageBreak/>
        <w:t>Über</w:t>
      </w:r>
      <w:r w:rsidRPr="00A04F66">
        <w:t xml:space="preserve"> </w:t>
      </w:r>
      <w:r>
        <w:t>den Strickhof</w:t>
      </w:r>
    </w:p>
    <w:p w14:paraId="44E4C452" w14:textId="3CEDFC3E" w:rsidR="00A60468" w:rsidRPr="00450FA1" w:rsidRDefault="00A60468" w:rsidP="00A60468">
      <w:pPr>
        <w:pStyle w:val="FiBLmmerluterung"/>
      </w:pPr>
      <w:r>
        <w:t>Der Strickhof ist das Kompetenzzentrum in Agrar-, Lebensmittel- und Hauswirtschaft. Der Strickhof vernetzt Menschen und Unternehmen und stärkt ihre Entwicklung für die Zukunft. Als Abteilung des Amtes für Landschaft und Natur (ALN) der Baudirektion Kanton Zürich schafft der Strickhof Vorsprung durch Innovation und Vernetzung.</w:t>
      </w:r>
      <w:r w:rsidRPr="00DB7736">
        <w:t xml:space="preserve"> </w:t>
      </w:r>
      <w:hyperlink r:id="rId21" w:history="1">
        <w:r w:rsidR="00DF6380" w:rsidRPr="00D525A7">
          <w:rPr>
            <w:rStyle w:val="Hyperlink"/>
          </w:rPr>
          <w:t>www.strickhof.ch</w:t>
        </w:r>
      </w:hyperlink>
    </w:p>
    <w:p w14:paraId="3813F45F" w14:textId="77777777" w:rsidR="00A60468" w:rsidRPr="00450FA1" w:rsidRDefault="00A60468" w:rsidP="00A60468">
      <w:pPr>
        <w:pStyle w:val="FiBLmmstandard"/>
      </w:pPr>
    </w:p>
    <w:sectPr w:rsidR="00A60468" w:rsidRPr="00450FA1" w:rsidSect="001B31D5">
      <w:footerReference w:type="default" r:id="rId22"/>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D706D" w14:textId="77777777" w:rsidR="00762835" w:rsidRDefault="00762835" w:rsidP="00F53AA9">
      <w:pPr>
        <w:spacing w:after="0" w:line="240" w:lineRule="auto"/>
      </w:pPr>
      <w:r>
        <w:separator/>
      </w:r>
    </w:p>
  </w:endnote>
  <w:endnote w:type="continuationSeparator" w:id="0">
    <w:p w14:paraId="2FFFD855" w14:textId="77777777" w:rsidR="00762835" w:rsidRDefault="00762835"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6455C52F" w:rsidR="00DA14CE" w:rsidRPr="001926E1" w:rsidRDefault="00DA14CE" w:rsidP="001926E1">
          <w:pPr>
            <w:pStyle w:val="FiBLmmfusszeile"/>
          </w:pPr>
          <w:r>
            <w:t xml:space="preserve">Medienmitteilung vom </w:t>
          </w:r>
          <w:r w:rsidR="00512176" w:rsidRPr="00C22506">
            <w:t>06</w:t>
          </w:r>
          <w:r w:rsidRPr="00C22506">
            <w:t>.</w:t>
          </w:r>
          <w:r w:rsidR="00512176" w:rsidRPr="00C22506">
            <w:t>11</w:t>
          </w:r>
          <w:r w:rsidRPr="00C22506">
            <w:t>.</w:t>
          </w:r>
          <w:r w:rsidR="00512176" w:rsidRPr="00C22506">
            <w:t>2023</w:t>
          </w:r>
          <w:r w:rsidR="001366DE">
            <w:t xml:space="preserve"> </w:t>
          </w:r>
        </w:p>
      </w:tc>
      <w:tc>
        <w:tcPr>
          <w:tcW w:w="77" w:type="pct"/>
        </w:tcPr>
        <w:p w14:paraId="7D4A71A9" w14:textId="220432FB"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BA651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7C59" w14:textId="77777777" w:rsidR="00762835" w:rsidRDefault="00762835" w:rsidP="00F53AA9">
      <w:pPr>
        <w:spacing w:after="0" w:line="240" w:lineRule="auto"/>
      </w:pPr>
      <w:r>
        <w:separator/>
      </w:r>
    </w:p>
  </w:footnote>
  <w:footnote w:type="continuationSeparator" w:id="0">
    <w:p w14:paraId="4E571AB3" w14:textId="77777777" w:rsidR="00762835" w:rsidRDefault="00762835"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lang w:eastAsia="de-CH"/>
            </w:rPr>
            <w:drawing>
              <wp:inline distT="0" distB="0" distL="0" distR="0" wp14:anchorId="7D4A71AC" wp14:editId="7D4A71AD">
                <wp:extent cx="861695" cy="3606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47F38A7C" w:rsidR="007666E3" w:rsidRDefault="00E9206A" w:rsidP="007666E3">
          <w:pPr>
            <w:tabs>
              <w:tab w:val="right" w:pos="7653"/>
            </w:tabs>
          </w:pPr>
          <w:r>
            <w:rPr>
              <w:noProof/>
              <w:lang w:eastAsia="de-CH"/>
            </w:rPr>
            <w:drawing>
              <wp:anchor distT="0" distB="0" distL="114300" distR="114300" simplePos="0" relativeHeight="251658240" behindDoc="0" locked="0" layoutInCell="1" allowOverlap="1" wp14:anchorId="6C70C5F8" wp14:editId="1679040B">
                <wp:simplePos x="0" y="0"/>
                <wp:positionH relativeFrom="margin">
                  <wp:posOffset>749935</wp:posOffset>
                </wp:positionH>
                <wp:positionV relativeFrom="paragraph">
                  <wp:posOffset>-186055</wp:posOffset>
                </wp:positionV>
                <wp:extent cx="1681208" cy="712470"/>
                <wp:effectExtent l="0" t="0" r="0" b="0"/>
                <wp:wrapNone/>
                <wp:docPr id="66131085" name="Grafik 4"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31085" name="Grafik 4" descr="Ein Bild, das Text, Schrift, Grafiken, Logo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1208"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Pr>
        <w:p w14:paraId="7D4A719D" w14:textId="724FAC5C" w:rsidR="007666E3" w:rsidRDefault="007666E3" w:rsidP="00A033E7">
          <w:pPr>
            <w:tabs>
              <w:tab w:val="right" w:pos="7653"/>
            </w:tabs>
            <w:jc w:val="right"/>
          </w:pPr>
        </w:p>
      </w:tc>
    </w:tr>
  </w:tbl>
  <w:p w14:paraId="7D4A719F" w14:textId="7CD9BB4E"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1151E"/>
    <w:rsid w:val="00030523"/>
    <w:rsid w:val="00041DB1"/>
    <w:rsid w:val="00075B35"/>
    <w:rsid w:val="0008157D"/>
    <w:rsid w:val="00097E74"/>
    <w:rsid w:val="000A0CF7"/>
    <w:rsid w:val="000A3B13"/>
    <w:rsid w:val="000B5156"/>
    <w:rsid w:val="000C75D0"/>
    <w:rsid w:val="000D5714"/>
    <w:rsid w:val="000D7A27"/>
    <w:rsid w:val="000E2104"/>
    <w:rsid w:val="000F2BE9"/>
    <w:rsid w:val="001050BE"/>
    <w:rsid w:val="00107221"/>
    <w:rsid w:val="00116209"/>
    <w:rsid w:val="001354F8"/>
    <w:rsid w:val="001366DE"/>
    <w:rsid w:val="00146772"/>
    <w:rsid w:val="00164C87"/>
    <w:rsid w:val="0017068A"/>
    <w:rsid w:val="0018434A"/>
    <w:rsid w:val="001926E1"/>
    <w:rsid w:val="00195EC7"/>
    <w:rsid w:val="001A2005"/>
    <w:rsid w:val="001A5CA8"/>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C3ECC"/>
    <w:rsid w:val="002C4031"/>
    <w:rsid w:val="002D757B"/>
    <w:rsid w:val="002D7D78"/>
    <w:rsid w:val="002E0A57"/>
    <w:rsid w:val="002E414D"/>
    <w:rsid w:val="002F22A8"/>
    <w:rsid w:val="002F586A"/>
    <w:rsid w:val="003150C5"/>
    <w:rsid w:val="003847CC"/>
    <w:rsid w:val="003A4191"/>
    <w:rsid w:val="003C3779"/>
    <w:rsid w:val="003C4537"/>
    <w:rsid w:val="003C6406"/>
    <w:rsid w:val="003C7B52"/>
    <w:rsid w:val="003D1138"/>
    <w:rsid w:val="003E2286"/>
    <w:rsid w:val="003E5C36"/>
    <w:rsid w:val="0041671F"/>
    <w:rsid w:val="00423C89"/>
    <w:rsid w:val="00425269"/>
    <w:rsid w:val="00425CDF"/>
    <w:rsid w:val="0044286A"/>
    <w:rsid w:val="00446B90"/>
    <w:rsid w:val="00450F2F"/>
    <w:rsid w:val="00450FA1"/>
    <w:rsid w:val="00453BD9"/>
    <w:rsid w:val="004570C7"/>
    <w:rsid w:val="00465871"/>
    <w:rsid w:val="0046602F"/>
    <w:rsid w:val="004730C6"/>
    <w:rsid w:val="004762FE"/>
    <w:rsid w:val="004807B1"/>
    <w:rsid w:val="004A6E43"/>
    <w:rsid w:val="004B6C83"/>
    <w:rsid w:val="004C3792"/>
    <w:rsid w:val="004C4067"/>
    <w:rsid w:val="004D0109"/>
    <w:rsid w:val="004D6428"/>
    <w:rsid w:val="004D78B9"/>
    <w:rsid w:val="004F613F"/>
    <w:rsid w:val="00512176"/>
    <w:rsid w:val="0053530C"/>
    <w:rsid w:val="00540B0E"/>
    <w:rsid w:val="00540DAE"/>
    <w:rsid w:val="00555C7D"/>
    <w:rsid w:val="00571E3B"/>
    <w:rsid w:val="00580C94"/>
    <w:rsid w:val="005867AD"/>
    <w:rsid w:val="005938C8"/>
    <w:rsid w:val="0059401F"/>
    <w:rsid w:val="005B07DB"/>
    <w:rsid w:val="005D0989"/>
    <w:rsid w:val="005E778D"/>
    <w:rsid w:val="005F1359"/>
    <w:rsid w:val="005F5A7E"/>
    <w:rsid w:val="006410F4"/>
    <w:rsid w:val="00661678"/>
    <w:rsid w:val="0066529D"/>
    <w:rsid w:val="00681E9E"/>
    <w:rsid w:val="006874E6"/>
    <w:rsid w:val="006C35C6"/>
    <w:rsid w:val="006D0FF6"/>
    <w:rsid w:val="006D4D11"/>
    <w:rsid w:val="006E612A"/>
    <w:rsid w:val="006E6400"/>
    <w:rsid w:val="00712776"/>
    <w:rsid w:val="00727486"/>
    <w:rsid w:val="00736F11"/>
    <w:rsid w:val="00754508"/>
    <w:rsid w:val="00762835"/>
    <w:rsid w:val="00764E69"/>
    <w:rsid w:val="007666E3"/>
    <w:rsid w:val="00783BE6"/>
    <w:rsid w:val="0078787E"/>
    <w:rsid w:val="00793238"/>
    <w:rsid w:val="007969A7"/>
    <w:rsid w:val="007A051D"/>
    <w:rsid w:val="007A0D20"/>
    <w:rsid w:val="007C6110"/>
    <w:rsid w:val="007C691F"/>
    <w:rsid w:val="007C7E19"/>
    <w:rsid w:val="007F2027"/>
    <w:rsid w:val="00817B94"/>
    <w:rsid w:val="00823157"/>
    <w:rsid w:val="00833DE7"/>
    <w:rsid w:val="008417D3"/>
    <w:rsid w:val="008504DD"/>
    <w:rsid w:val="00861053"/>
    <w:rsid w:val="00861AC8"/>
    <w:rsid w:val="00866E96"/>
    <w:rsid w:val="00870F62"/>
    <w:rsid w:val="00872371"/>
    <w:rsid w:val="008A5E8C"/>
    <w:rsid w:val="008A6B50"/>
    <w:rsid w:val="008D48AD"/>
    <w:rsid w:val="009109C1"/>
    <w:rsid w:val="00912F05"/>
    <w:rsid w:val="009669B5"/>
    <w:rsid w:val="00981742"/>
    <w:rsid w:val="00982A03"/>
    <w:rsid w:val="00986F71"/>
    <w:rsid w:val="00993278"/>
    <w:rsid w:val="009B52A0"/>
    <w:rsid w:val="009C0B90"/>
    <w:rsid w:val="009C0F61"/>
    <w:rsid w:val="009C7E54"/>
    <w:rsid w:val="009F0AEC"/>
    <w:rsid w:val="009F3D54"/>
    <w:rsid w:val="00A033E7"/>
    <w:rsid w:val="00A04F66"/>
    <w:rsid w:val="00A135C6"/>
    <w:rsid w:val="00A17E51"/>
    <w:rsid w:val="00A27464"/>
    <w:rsid w:val="00A365ED"/>
    <w:rsid w:val="00A54227"/>
    <w:rsid w:val="00A57050"/>
    <w:rsid w:val="00A60468"/>
    <w:rsid w:val="00A624F0"/>
    <w:rsid w:val="00A83320"/>
    <w:rsid w:val="00AA295A"/>
    <w:rsid w:val="00AC6487"/>
    <w:rsid w:val="00AE2423"/>
    <w:rsid w:val="00B116CC"/>
    <w:rsid w:val="00B11B61"/>
    <w:rsid w:val="00B169A5"/>
    <w:rsid w:val="00B25F0B"/>
    <w:rsid w:val="00B273DE"/>
    <w:rsid w:val="00B44024"/>
    <w:rsid w:val="00B83FDA"/>
    <w:rsid w:val="00BA6510"/>
    <w:rsid w:val="00BA7F7B"/>
    <w:rsid w:val="00BB6309"/>
    <w:rsid w:val="00BB7AF8"/>
    <w:rsid w:val="00BC05AC"/>
    <w:rsid w:val="00C01EEC"/>
    <w:rsid w:val="00C10742"/>
    <w:rsid w:val="00C14AA4"/>
    <w:rsid w:val="00C16594"/>
    <w:rsid w:val="00C22506"/>
    <w:rsid w:val="00C308E7"/>
    <w:rsid w:val="00C50896"/>
    <w:rsid w:val="00C54E7B"/>
    <w:rsid w:val="00C725B7"/>
    <w:rsid w:val="00C73E52"/>
    <w:rsid w:val="00C8256D"/>
    <w:rsid w:val="00C936A5"/>
    <w:rsid w:val="00C93A6C"/>
    <w:rsid w:val="00CC3D03"/>
    <w:rsid w:val="00CD4B01"/>
    <w:rsid w:val="00CE1A38"/>
    <w:rsid w:val="00CF4CEC"/>
    <w:rsid w:val="00D02D31"/>
    <w:rsid w:val="00D142E7"/>
    <w:rsid w:val="00D20589"/>
    <w:rsid w:val="00D25E6E"/>
    <w:rsid w:val="00D35E54"/>
    <w:rsid w:val="00D7727C"/>
    <w:rsid w:val="00D82FEC"/>
    <w:rsid w:val="00DA14CE"/>
    <w:rsid w:val="00DA5D86"/>
    <w:rsid w:val="00DC15AC"/>
    <w:rsid w:val="00DC4975"/>
    <w:rsid w:val="00DD0000"/>
    <w:rsid w:val="00DE44EA"/>
    <w:rsid w:val="00DF6380"/>
    <w:rsid w:val="00E06042"/>
    <w:rsid w:val="00E15968"/>
    <w:rsid w:val="00E16BD8"/>
    <w:rsid w:val="00E26382"/>
    <w:rsid w:val="00E32B51"/>
    <w:rsid w:val="00E433A3"/>
    <w:rsid w:val="00E64975"/>
    <w:rsid w:val="00E71FBF"/>
    <w:rsid w:val="00E9206A"/>
    <w:rsid w:val="00ED0946"/>
    <w:rsid w:val="00ED3A5F"/>
    <w:rsid w:val="00EE2D4C"/>
    <w:rsid w:val="00EF726D"/>
    <w:rsid w:val="00F07B60"/>
    <w:rsid w:val="00F16A5A"/>
    <w:rsid w:val="00F21C5E"/>
    <w:rsid w:val="00F463DB"/>
    <w:rsid w:val="00F53AA9"/>
    <w:rsid w:val="00F60E58"/>
    <w:rsid w:val="00F6745D"/>
    <w:rsid w:val="00F73377"/>
    <w:rsid w:val="00FC7C7B"/>
    <w:rsid w:val="1B799F1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character" w:customStyle="1" w:styleId="NichtaufgelsteErwhnung1">
    <w:name w:val="Nicht aufgelöste Erwähnung1"/>
    <w:basedOn w:val="Absatz-Standardschriftart"/>
    <w:uiPriority w:val="99"/>
    <w:semiHidden/>
    <w:unhideWhenUsed/>
    <w:rsid w:val="009F3D54"/>
    <w:rPr>
      <w:color w:val="605E5C"/>
      <w:shd w:val="clear" w:color="auto" w:fill="E1DFDD"/>
    </w:rPr>
  </w:style>
  <w:style w:type="character" w:customStyle="1" w:styleId="in2extendlinks-filesize">
    <w:name w:val="in2extendlinks-filesize"/>
    <w:basedOn w:val="Absatz-Standardschriftart"/>
    <w:rsid w:val="005E778D"/>
  </w:style>
  <w:style w:type="character" w:styleId="Kommentarzeichen">
    <w:name w:val="annotation reference"/>
    <w:basedOn w:val="Absatz-Standardschriftart"/>
    <w:uiPriority w:val="99"/>
    <w:semiHidden/>
    <w:rsid w:val="006874E6"/>
    <w:rPr>
      <w:sz w:val="16"/>
      <w:szCs w:val="16"/>
    </w:rPr>
  </w:style>
  <w:style w:type="paragraph" w:styleId="Kommentartext">
    <w:name w:val="annotation text"/>
    <w:basedOn w:val="Standard"/>
    <w:link w:val="KommentartextZchn"/>
    <w:uiPriority w:val="99"/>
    <w:semiHidden/>
    <w:rsid w:val="006874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74E6"/>
    <w:rPr>
      <w:sz w:val="20"/>
      <w:szCs w:val="20"/>
    </w:rPr>
  </w:style>
  <w:style w:type="paragraph" w:styleId="Kommentarthema">
    <w:name w:val="annotation subject"/>
    <w:basedOn w:val="Kommentartext"/>
    <w:next w:val="Kommentartext"/>
    <w:link w:val="KommentarthemaZchn"/>
    <w:uiPriority w:val="99"/>
    <w:semiHidden/>
    <w:rsid w:val="006874E6"/>
    <w:rPr>
      <w:b/>
      <w:bCs/>
    </w:rPr>
  </w:style>
  <w:style w:type="character" w:customStyle="1" w:styleId="KommentarthemaZchn">
    <w:name w:val="Kommentarthema Zchn"/>
    <w:basedOn w:val="KommentartextZchn"/>
    <w:link w:val="Kommentarthema"/>
    <w:uiPriority w:val="99"/>
    <w:semiHidden/>
    <w:rsid w:val="006874E6"/>
    <w:rPr>
      <w:b/>
      <w:bCs/>
      <w:sz w:val="20"/>
      <w:szCs w:val="20"/>
    </w:rPr>
  </w:style>
  <w:style w:type="character" w:styleId="NichtaufgelsteErwhnung">
    <w:name w:val="Unresolved Mention"/>
    <w:basedOn w:val="Absatz-Standardschriftart"/>
    <w:uiPriority w:val="99"/>
    <w:semiHidden/>
    <w:unhideWhenUsed/>
    <w:rsid w:val="004A6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82450">
      <w:bodyDiv w:val="1"/>
      <w:marLeft w:val="0"/>
      <w:marRight w:val="0"/>
      <w:marTop w:val="0"/>
      <w:marBottom w:val="0"/>
      <w:divBdr>
        <w:top w:val="none" w:sz="0" w:space="0" w:color="auto"/>
        <w:left w:val="none" w:sz="0" w:space="0" w:color="auto"/>
        <w:bottom w:val="none" w:sz="0" w:space="0" w:color="auto"/>
        <w:right w:val="none" w:sz="0" w:space="0" w:color="auto"/>
      </w:divBdr>
      <w:divsChild>
        <w:div w:id="925652486">
          <w:marLeft w:val="0"/>
          <w:marRight w:val="0"/>
          <w:marTop w:val="0"/>
          <w:marBottom w:val="0"/>
          <w:divBdr>
            <w:top w:val="none" w:sz="0" w:space="0" w:color="auto"/>
            <w:left w:val="none" w:sz="0" w:space="0" w:color="auto"/>
            <w:bottom w:val="none" w:sz="0" w:space="0" w:color="auto"/>
            <w:right w:val="none" w:sz="0" w:space="0" w:color="auto"/>
          </w:divBdr>
        </w:div>
      </w:divsChild>
    </w:div>
    <w:div w:id="543056890">
      <w:bodyDiv w:val="1"/>
      <w:marLeft w:val="0"/>
      <w:marRight w:val="0"/>
      <w:marTop w:val="0"/>
      <w:marBottom w:val="0"/>
      <w:divBdr>
        <w:top w:val="none" w:sz="0" w:space="0" w:color="auto"/>
        <w:left w:val="none" w:sz="0" w:space="0" w:color="auto"/>
        <w:bottom w:val="none" w:sz="0" w:space="0" w:color="auto"/>
        <w:right w:val="none" w:sz="0" w:space="0" w:color="auto"/>
      </w:divBdr>
      <w:divsChild>
        <w:div w:id="105474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ara.frueh@fibl.org" TargetMode="External"/><Relationship Id="rId18" Type="http://schemas.openxmlformats.org/officeDocument/2006/relationships/hyperlink" Target="https://www.bioaktuell.ch/fileadmin/documents/ba/Pflanzenbau/Ackerbau/Kartoffeln/Bericht_Kartoffelsorten_Kupferfrei_2021.pdf" TargetMode="External"/><Relationship Id="rId3" Type="http://schemas.openxmlformats.org/officeDocument/2006/relationships/customXml" Target="../customXml/item3.xml"/><Relationship Id="rId21" Type="http://schemas.openxmlformats.org/officeDocument/2006/relationships/hyperlink" Target="http://www.strickhof.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oaktuell.ch/fileadmin/documents/ba/Pflanzenbau/Ackerbau/hafer-sortenversuche-2023.pdf" TargetMode="External"/><Relationship Id="rId2" Type="http://schemas.openxmlformats.org/officeDocument/2006/relationships/customXml" Target="../customXml/item2.xml"/><Relationship Id="rId16" Type="http://schemas.openxmlformats.org/officeDocument/2006/relationships/hyperlink" Target="https://www.bioaktuell.ch/fileadmin/documents/ba/Pflanzenbau/Ackerbau/dinkel-sortenversuche-2023.pdf" TargetMode="External"/><Relationship Id="rId20" Type="http://schemas.openxmlformats.org/officeDocument/2006/relationships/hyperlink" Target="https://www.fib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ioaktuell.ch/fileadmin/documents/ba/Pflanzenbau/Ackerbau/Praxisversuche/mahlweizen-sortenversuche-20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ibl.org/de/infothek/medi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homas.rilko@strickhof.ch"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843F9-6979-4135-B084-29D949607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B2DA79-26FB-4FF3-BEBA-7D46D1470C39}">
  <ds:schemaRefs>
    <ds:schemaRef ds:uri="http://schemas.microsoft.com/office/2006/metadata/properties"/>
    <ds:schemaRef ds:uri="http://schemas.microsoft.com/office/infopath/2007/PartnerControls"/>
    <ds:schemaRef ds:uri="dd18740c-b141-4d05-9751-e9f3dcf7e76f"/>
    <ds:schemaRef ds:uri="http://schemas.microsoft.com/sharepoint/v3"/>
    <ds:schemaRef ds:uri="926ccd4c-651f-4ccc-af87-3950eef9fda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38708194-607E-45E6-8FA1-1F29E5E1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4499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Vorlage zur Erstellung einer Medienmitteilung (nur für die Kommunikationsgruppe)</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Strickhof und FiBL Schweiz stärken Zusammenarbeit</dc:title>
  <dc:creator>FiBL;Strickhof</dc:creator>
  <cp:lastModifiedBy>Basler Andreas</cp:lastModifiedBy>
  <cp:revision>11</cp:revision>
  <cp:lastPrinted>2023-11-07T12:21:00Z</cp:lastPrinted>
  <dcterms:created xsi:type="dcterms:W3CDTF">2023-11-03T14:13:00Z</dcterms:created>
  <dcterms:modified xsi:type="dcterms:W3CDTF">2023-11-07T12:29:00Z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