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B03E4" w14:textId="77777777" w:rsidR="004762FE" w:rsidRDefault="004762FE" w:rsidP="003E5C36">
      <w:pPr>
        <w:pStyle w:val="FiBLmmzwischentitel"/>
        <w:sectPr w:rsidR="004762FE" w:rsidSect="001B31D5">
          <w:headerReference w:type="default" r:id="rId11"/>
          <w:footerReference w:type="default" r:id="rId12"/>
          <w:type w:val="continuous"/>
          <w:pgSz w:w="11906" w:h="16838"/>
          <w:pgMar w:top="2268" w:right="1701" w:bottom="1701" w:left="1701" w:header="1134" w:footer="567" w:gutter="0"/>
          <w:cols w:space="708"/>
          <w:docGrid w:linePitch="360"/>
        </w:sectPr>
      </w:pPr>
      <w:r>
        <w:t xml:space="preserve">Medienmitteilung </w:t>
      </w:r>
    </w:p>
    <w:p w14:paraId="2FE12077" w14:textId="126E09B1" w:rsidR="00DE44EA" w:rsidRDefault="0006203F" w:rsidP="00DE44EA">
      <w:pPr>
        <w:pStyle w:val="FiBLmmtitel"/>
      </w:pPr>
      <w:r w:rsidRPr="0006203F">
        <w:t>FiBL Europe</w:t>
      </w:r>
      <w:r w:rsidR="008D530A">
        <w:t xml:space="preserve"> erhält mit Jürn Sanders einen neuen Präsident</w:t>
      </w:r>
      <w:r w:rsidR="00EE41FB">
        <w:t>en</w:t>
      </w:r>
      <w:bookmarkStart w:id="0" w:name="_Hlk105665489"/>
    </w:p>
    <w:p w14:paraId="227695DB" w14:textId="1773F66C" w:rsidR="001C08D8" w:rsidRDefault="001C08D8" w:rsidP="001C08D8">
      <w:pPr>
        <w:pStyle w:val="FiBLmmlead"/>
      </w:pPr>
      <w:r w:rsidRPr="002A311A">
        <w:t xml:space="preserve">Der neue Präsident des FiBL Europe heisst </w:t>
      </w:r>
      <w:proofErr w:type="spellStart"/>
      <w:r w:rsidRPr="002A311A">
        <w:t>Jürn</w:t>
      </w:r>
      <w:proofErr w:type="spellEnd"/>
      <w:r w:rsidRPr="002A311A">
        <w:t xml:space="preserve"> Sanders. </w:t>
      </w:r>
      <w:r>
        <w:t>Er tritt sein Amt am 14. Juni 2022 an und folgt damit auf Beate Huber. Der Agronom, Politik- und Wirtschaftswissenschaftler berät seit 2007 die EU-Kommission sowie diverse nationale und regionale Regierungen in der Agrar- und Ernährungspolitik</w:t>
      </w:r>
      <w:r w:rsidRPr="000B2AEF">
        <w:t>.</w:t>
      </w:r>
    </w:p>
    <w:p w14:paraId="6982E75D" w14:textId="7B74BAFA" w:rsidR="00071DBB" w:rsidRPr="0006203F" w:rsidRDefault="00071DBB" w:rsidP="00DE44EA">
      <w:pPr>
        <w:pStyle w:val="FiBLmmtitel"/>
      </w:pPr>
      <w:r w:rsidRPr="00071DBB">
        <w:rPr>
          <w:noProof/>
        </w:rPr>
        <w:drawing>
          <wp:inline distT="0" distB="0" distL="0" distR="0" wp14:anchorId="4835F1A5" wp14:editId="223C4FC2">
            <wp:extent cx="5394960" cy="358247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6513" cy="3636627"/>
                    </a:xfrm>
                    <a:prstGeom prst="rect">
                      <a:avLst/>
                    </a:prstGeom>
                  </pic:spPr>
                </pic:pic>
              </a:graphicData>
            </a:graphic>
          </wp:inline>
        </w:drawing>
      </w:r>
    </w:p>
    <w:bookmarkEnd w:id="0"/>
    <w:p w14:paraId="587F6645" w14:textId="0FEE45E5" w:rsidR="001C08D8" w:rsidRPr="001C08D8" w:rsidRDefault="001C08D8" w:rsidP="001C08D8">
      <w:pPr>
        <w:pStyle w:val="FiBLmmtitel"/>
        <w:spacing w:line="240" w:lineRule="auto"/>
        <w:rPr>
          <w:b w:val="0"/>
          <w:sz w:val="18"/>
          <w:szCs w:val="18"/>
          <w:lang w:val="en-US"/>
        </w:rPr>
      </w:pPr>
      <w:proofErr w:type="spellStart"/>
      <w:r>
        <w:rPr>
          <w:b w:val="0"/>
          <w:sz w:val="18"/>
          <w:szCs w:val="18"/>
          <w:lang w:val="en-US"/>
        </w:rPr>
        <w:t>Jürn</w:t>
      </w:r>
      <w:proofErr w:type="spellEnd"/>
      <w:r>
        <w:rPr>
          <w:b w:val="0"/>
          <w:sz w:val="18"/>
          <w:szCs w:val="18"/>
          <w:lang w:val="en-US"/>
        </w:rPr>
        <w:t xml:space="preserve"> Sanders </w:t>
      </w:r>
      <w:r>
        <w:rPr>
          <w:b w:val="0"/>
          <w:sz w:val="18"/>
          <w:szCs w:val="18"/>
          <w:lang w:val="en-US"/>
        </w:rPr>
        <w:t>und</w:t>
      </w:r>
      <w:r>
        <w:rPr>
          <w:b w:val="0"/>
          <w:sz w:val="18"/>
          <w:szCs w:val="18"/>
          <w:lang w:val="en-US"/>
        </w:rPr>
        <w:t xml:space="preserve"> Beate Huber. (</w:t>
      </w:r>
      <w:r>
        <w:rPr>
          <w:b w:val="0"/>
          <w:sz w:val="18"/>
          <w:szCs w:val="18"/>
          <w:lang w:val="en-US"/>
        </w:rPr>
        <w:t>Quelle</w:t>
      </w:r>
      <w:r>
        <w:rPr>
          <w:b w:val="0"/>
          <w:sz w:val="18"/>
          <w:szCs w:val="18"/>
          <w:lang w:val="en-US"/>
        </w:rPr>
        <w:t>: FiBL, Andreas Basler)</w:t>
      </w:r>
    </w:p>
    <w:p w14:paraId="2C2FFE24" w14:textId="117BE150" w:rsidR="009C0B90" w:rsidRPr="005748B8" w:rsidRDefault="00E06042" w:rsidP="009C0B90">
      <w:pPr>
        <w:pStyle w:val="FiBLmmstandard"/>
      </w:pPr>
      <w:r w:rsidRPr="000B2AEF">
        <w:t xml:space="preserve">(Frick, </w:t>
      </w:r>
      <w:r w:rsidR="00D807A1" w:rsidRPr="000B2AEF">
        <w:t>1</w:t>
      </w:r>
      <w:r w:rsidR="000B2AEF">
        <w:t>4</w:t>
      </w:r>
      <w:r w:rsidRPr="000B2AEF">
        <w:t>.</w:t>
      </w:r>
      <w:r w:rsidR="00D807A1" w:rsidRPr="000B2AEF">
        <w:t>06</w:t>
      </w:r>
      <w:r w:rsidRPr="000B2AEF">
        <w:t>.</w:t>
      </w:r>
      <w:r w:rsidR="00D807A1" w:rsidRPr="000B2AEF">
        <w:t>2022</w:t>
      </w:r>
      <w:r w:rsidRPr="000B2AEF">
        <w:t xml:space="preserve">) </w:t>
      </w:r>
      <w:r w:rsidR="00CC6528">
        <w:t>Am 1</w:t>
      </w:r>
      <w:r w:rsidR="008D530A">
        <w:t>4</w:t>
      </w:r>
      <w:r w:rsidR="00CC6528">
        <w:t>. Juni 2022</w:t>
      </w:r>
      <w:r w:rsidR="00C67179" w:rsidRPr="000B2AEF">
        <w:t xml:space="preserve"> tritt </w:t>
      </w:r>
      <w:r w:rsidR="00DA62BF">
        <w:t xml:space="preserve">Jürn Sanders </w:t>
      </w:r>
      <w:r w:rsidR="00C67179" w:rsidRPr="000B2AEF">
        <w:t xml:space="preserve">die Nachfolge von Beate Huber </w:t>
      </w:r>
      <w:r w:rsidR="00560457">
        <w:t xml:space="preserve">an und leitet somit neu als Präsident </w:t>
      </w:r>
      <w:r w:rsidR="00B302E7">
        <w:t xml:space="preserve">des FiBL Europe </w:t>
      </w:r>
      <w:r w:rsidR="00560457">
        <w:t xml:space="preserve">das Institut, </w:t>
      </w:r>
      <w:r w:rsidR="00B302E7">
        <w:t>welches</w:t>
      </w:r>
      <w:r w:rsidR="00560457">
        <w:t xml:space="preserve"> die nationalen Institute der FiBL Gruppe (FiBL Schweiz, FiBL Deutschland, FiBL Österreich, FiBL Frankreich und </w:t>
      </w:r>
      <w:r w:rsidR="00560457" w:rsidRPr="009A6DDF">
        <w:t xml:space="preserve">das ungarische Forschungsinstitut für biologischen Landbau </w:t>
      </w:r>
      <w:proofErr w:type="spellStart"/>
      <w:r w:rsidR="00560457" w:rsidRPr="009A6DDF">
        <w:t>ÖMKi</w:t>
      </w:r>
      <w:proofErr w:type="spellEnd"/>
      <w:r w:rsidR="001F18F3">
        <w:t>)</w:t>
      </w:r>
      <w:r w:rsidR="00560457" w:rsidRPr="009A6DDF">
        <w:t xml:space="preserve"> auf europäischer Ebene </w:t>
      </w:r>
      <w:r w:rsidR="00560457">
        <w:t xml:space="preserve">repräsentiert. </w:t>
      </w:r>
      <w:r w:rsidR="008D530A">
        <w:t xml:space="preserve">Huber hatte </w:t>
      </w:r>
      <w:r w:rsidR="00C67179" w:rsidRPr="000B2AEF">
        <w:t xml:space="preserve">das Präsidium </w:t>
      </w:r>
      <w:r w:rsidR="008D530A">
        <w:t xml:space="preserve">zuvor </w:t>
      </w:r>
      <w:r w:rsidR="00C67179" w:rsidRPr="000B2AEF">
        <w:t>während</w:t>
      </w:r>
      <w:r w:rsidR="004B7FE2">
        <w:t xml:space="preserve"> zwei </w:t>
      </w:r>
      <w:r w:rsidR="00C67179" w:rsidRPr="000B2AEF">
        <w:t>Jahren</w:t>
      </w:r>
      <w:r w:rsidR="00C67179">
        <w:t xml:space="preserve"> </w:t>
      </w:r>
      <w:r w:rsidR="008D530A">
        <w:t>inne und</w:t>
      </w:r>
      <w:r w:rsidR="00EF69A4">
        <w:t xml:space="preserve"> </w:t>
      </w:r>
      <w:r w:rsidR="00AF4AF3">
        <w:t>sitzt</w:t>
      </w:r>
      <w:r w:rsidR="00EF69A4">
        <w:t xml:space="preserve"> </w:t>
      </w:r>
      <w:r w:rsidR="00B302E7">
        <w:t>nun</w:t>
      </w:r>
      <w:r w:rsidR="001F18F3">
        <w:t xml:space="preserve"> </w:t>
      </w:r>
      <w:r w:rsidR="00CA333D">
        <w:t>seit</w:t>
      </w:r>
      <w:r w:rsidR="00EF69A4">
        <w:t xml:space="preserve"> dem 1. April 2022 in der dreiköpfigen FiBL </w:t>
      </w:r>
      <w:r w:rsidR="008D530A">
        <w:t xml:space="preserve">Schweiz </w:t>
      </w:r>
      <w:r w:rsidR="00EF69A4">
        <w:t>Direktio</w:t>
      </w:r>
      <w:r w:rsidR="00261DE1">
        <w:t>n.</w:t>
      </w:r>
    </w:p>
    <w:p w14:paraId="48356AEB" w14:textId="1229044B" w:rsidR="00877FA5" w:rsidRDefault="00F27F9A" w:rsidP="00CD4B01">
      <w:pPr>
        <w:pStyle w:val="FiBLmmstandard"/>
      </w:pPr>
      <w:r>
        <w:t>Als Experte</w:t>
      </w:r>
      <w:r w:rsidR="006A570A">
        <w:t xml:space="preserve"> </w:t>
      </w:r>
      <w:r w:rsidR="00235E28">
        <w:t>für Politik und Ökonomie</w:t>
      </w:r>
      <w:r w:rsidR="006A570A" w:rsidRPr="006A570A">
        <w:t xml:space="preserve"> des ökologischen Landbaus</w:t>
      </w:r>
      <w:r w:rsidR="00190A97">
        <w:t xml:space="preserve"> </w:t>
      </w:r>
      <w:r w:rsidR="005748B8">
        <w:t>berät</w:t>
      </w:r>
      <w:r w:rsidR="00F70D8B">
        <w:t xml:space="preserve"> </w:t>
      </w:r>
      <w:r w:rsidR="00543B30">
        <w:t xml:space="preserve">Jürn Sanders </w:t>
      </w:r>
      <w:r w:rsidR="005748B8">
        <w:t xml:space="preserve">seit 2007 </w:t>
      </w:r>
      <w:r w:rsidR="00D9057C">
        <w:t xml:space="preserve">die EU-Kommission </w:t>
      </w:r>
      <w:r w:rsidR="00235E28">
        <w:t xml:space="preserve">sowie verschiedene nationale und regionale Regierungen </w:t>
      </w:r>
      <w:r w:rsidR="003043E7">
        <w:t xml:space="preserve">in </w:t>
      </w:r>
      <w:r w:rsidR="00235E28">
        <w:t xml:space="preserve">ihrer </w:t>
      </w:r>
      <w:r w:rsidR="008C212C">
        <w:t>Agrar</w:t>
      </w:r>
      <w:r w:rsidR="00235E28">
        <w:t>- und Ernährungs</w:t>
      </w:r>
      <w:r w:rsidR="008A27D7">
        <w:t>politik</w:t>
      </w:r>
      <w:r w:rsidR="00D9057C">
        <w:t>.</w:t>
      </w:r>
      <w:r w:rsidR="00D07772">
        <w:t xml:space="preserve"> Nachdem Sanders bereits </w:t>
      </w:r>
      <w:r w:rsidR="00560457">
        <w:t xml:space="preserve">von </w:t>
      </w:r>
      <w:r w:rsidR="003A7624">
        <w:t xml:space="preserve">2001 </w:t>
      </w:r>
      <w:r w:rsidR="0069039D">
        <w:t xml:space="preserve">bis 2010 </w:t>
      </w:r>
      <w:r w:rsidR="003A7624">
        <w:lastRenderedPageBreak/>
        <w:t xml:space="preserve">zehn Jahre </w:t>
      </w:r>
      <w:r w:rsidR="00560457">
        <w:t>am FiBL</w:t>
      </w:r>
      <w:r w:rsidR="002814E4">
        <w:t xml:space="preserve"> Schweiz</w:t>
      </w:r>
      <w:r w:rsidR="00560457">
        <w:t xml:space="preserve"> </w:t>
      </w:r>
      <w:r w:rsidR="003A7624">
        <w:t xml:space="preserve">tätig </w:t>
      </w:r>
      <w:r w:rsidR="002814E4">
        <w:t>gewesen war</w:t>
      </w:r>
      <w:r w:rsidR="003A7624">
        <w:t xml:space="preserve">, </w:t>
      </w:r>
      <w:r w:rsidR="002814E4">
        <w:t xml:space="preserve">kehrte </w:t>
      </w:r>
      <w:r w:rsidR="003A7624">
        <w:t xml:space="preserve">er Anfang </w:t>
      </w:r>
      <w:r w:rsidR="00933C98">
        <w:t>2022</w:t>
      </w:r>
      <w:r w:rsidR="003A7624">
        <w:t xml:space="preserve"> als Leiter des Departements für Sozioökonomie </w:t>
      </w:r>
      <w:r w:rsidR="0069039D">
        <w:t>an</w:t>
      </w:r>
      <w:r w:rsidR="002814E4">
        <w:t>s</w:t>
      </w:r>
      <w:r w:rsidR="0069039D">
        <w:t xml:space="preserve"> FiBL</w:t>
      </w:r>
      <w:r w:rsidR="002814E4">
        <w:t xml:space="preserve"> zurück</w:t>
      </w:r>
      <w:r w:rsidR="003A7624">
        <w:t>.</w:t>
      </w:r>
      <w:r w:rsidR="00442D84">
        <w:t xml:space="preserve"> </w:t>
      </w:r>
      <w:r w:rsidR="00D106F1">
        <w:t>Dazwischen leitete er v</w:t>
      </w:r>
      <w:r w:rsidR="00442D84">
        <w:t xml:space="preserve">on 2007 bis 2021 </w:t>
      </w:r>
      <w:r w:rsidR="00F023B5">
        <w:t xml:space="preserve">die </w:t>
      </w:r>
      <w:r w:rsidR="00877FA5">
        <w:t>Forschungsgruppe «</w:t>
      </w:r>
      <w:r w:rsidR="00877FA5" w:rsidRPr="00877FA5">
        <w:t xml:space="preserve">Umwelt </w:t>
      </w:r>
      <w:r w:rsidR="00877FA5">
        <w:t>und</w:t>
      </w:r>
      <w:r w:rsidR="00877FA5" w:rsidRPr="00877FA5">
        <w:t xml:space="preserve"> Nachhaltigkeit</w:t>
      </w:r>
      <w:r w:rsidR="00877FA5">
        <w:t>»</w:t>
      </w:r>
      <w:r w:rsidR="00AA4B8D">
        <w:t xml:space="preserve"> am</w:t>
      </w:r>
      <w:r w:rsidR="00877FA5" w:rsidRPr="00877FA5">
        <w:t xml:space="preserve"> Thünen-Institut für Betriebswirtschaft</w:t>
      </w:r>
      <w:r w:rsidR="005C3509">
        <w:t xml:space="preserve"> in </w:t>
      </w:r>
      <w:r w:rsidR="00235E28">
        <w:t>Deutschland</w:t>
      </w:r>
      <w:r w:rsidR="00F023B5">
        <w:t>.</w:t>
      </w:r>
      <w:r w:rsidR="00AA7225">
        <w:t xml:space="preserve"> </w:t>
      </w:r>
    </w:p>
    <w:p w14:paraId="445389EB" w14:textId="72457129" w:rsidR="00491459" w:rsidRDefault="002814E4" w:rsidP="00CD4B01">
      <w:pPr>
        <w:pStyle w:val="FiBLmmstandard"/>
      </w:pPr>
      <w:r>
        <w:t xml:space="preserve">Die Vorgängerin Sanders, </w:t>
      </w:r>
      <w:r w:rsidR="00491459" w:rsidRPr="00491459">
        <w:t>Beate Huber</w:t>
      </w:r>
      <w:r>
        <w:t>,</w:t>
      </w:r>
      <w:r w:rsidR="00491459">
        <w:t xml:space="preserve"> freut sich über </w:t>
      </w:r>
      <w:r>
        <w:t xml:space="preserve">dessen </w:t>
      </w:r>
      <w:r w:rsidR="00491459">
        <w:t xml:space="preserve">einstimmige </w:t>
      </w:r>
      <w:r w:rsidR="00F85082">
        <w:t xml:space="preserve">Nominierung </w:t>
      </w:r>
      <w:r w:rsidR="0020060A">
        <w:t>durch de</w:t>
      </w:r>
      <w:r w:rsidR="001A6C32">
        <w:t>n Vorstand</w:t>
      </w:r>
      <w:r w:rsidR="0020060A">
        <w:t xml:space="preserve"> </w:t>
      </w:r>
      <w:r w:rsidR="00772659">
        <w:t>sowie</w:t>
      </w:r>
      <w:r w:rsidR="00BB703B">
        <w:t xml:space="preserve"> über</w:t>
      </w:r>
      <w:r w:rsidR="00491459">
        <w:t xml:space="preserve"> </w:t>
      </w:r>
      <w:r w:rsidR="008E4BD0">
        <w:t>Sanders</w:t>
      </w:r>
      <w:r w:rsidR="00491459">
        <w:t xml:space="preserve"> Zusage: «</w:t>
      </w:r>
      <w:r w:rsidR="000E2A1D">
        <w:t>Jürn Sanders thematische Heimat ist die europäische Agrarpolitik</w:t>
      </w:r>
      <w:r w:rsidR="0068734E">
        <w:t xml:space="preserve">. </w:t>
      </w:r>
      <w:r w:rsidR="0066366F">
        <w:t xml:space="preserve">Mit </w:t>
      </w:r>
      <w:r w:rsidR="00642747">
        <w:t>seine</w:t>
      </w:r>
      <w:r w:rsidR="0066366F">
        <w:t>r</w:t>
      </w:r>
      <w:r w:rsidR="009F1314">
        <w:t xml:space="preserve"> Expertise</w:t>
      </w:r>
      <w:r w:rsidR="008A1AC6">
        <w:t xml:space="preserve"> wird </w:t>
      </w:r>
      <w:r w:rsidR="006066AC">
        <w:t xml:space="preserve">er </w:t>
      </w:r>
      <w:r w:rsidR="008A1AC6">
        <w:t>d</w:t>
      </w:r>
      <w:r w:rsidR="00BB7816">
        <w:t xml:space="preserve">ie Interessen </w:t>
      </w:r>
      <w:r>
        <w:t>der nationalen Institute der FiBL Gruppe</w:t>
      </w:r>
      <w:r w:rsidR="0066366F">
        <w:t xml:space="preserve"> und der Forschung für den biologischen Landbau</w:t>
      </w:r>
      <w:r w:rsidR="008A1AC6">
        <w:t xml:space="preserve"> </w:t>
      </w:r>
      <w:r w:rsidR="00465EB1">
        <w:t xml:space="preserve">in Brüssel </w:t>
      </w:r>
      <w:r w:rsidR="0066366F">
        <w:t>stärken</w:t>
      </w:r>
      <w:r w:rsidR="00F91F7B">
        <w:t>.</w:t>
      </w:r>
      <w:r w:rsidR="00E75C50">
        <w:t>»</w:t>
      </w:r>
    </w:p>
    <w:p w14:paraId="53DEE053" w14:textId="6180A1E9" w:rsidR="00427EE9" w:rsidRDefault="009813FD" w:rsidP="00CD4B01">
      <w:pPr>
        <w:pStyle w:val="FiBLmmstandard"/>
      </w:pPr>
      <w:r>
        <w:t>Zu seiner Wahl sagt Sanders</w:t>
      </w:r>
      <w:r w:rsidR="002814E4">
        <w:t xml:space="preserve"> selbst</w:t>
      </w:r>
      <w:r>
        <w:t xml:space="preserve">: «Ich freue mich sehr </w:t>
      </w:r>
      <w:r w:rsidR="00CA4EED">
        <w:t>auf diese verantwortungsvolle Aufgabe</w:t>
      </w:r>
      <w:r w:rsidR="00990C7B">
        <w:t>. Wir stehen vor der</w:t>
      </w:r>
      <w:r w:rsidR="002814E4">
        <w:t xml:space="preserve"> grossen</w:t>
      </w:r>
      <w:r w:rsidR="00990C7B">
        <w:t xml:space="preserve"> Herausforderung, die Ernährungssysteme zu transformieren</w:t>
      </w:r>
      <w:r w:rsidR="002814E4">
        <w:t xml:space="preserve"> – und </w:t>
      </w:r>
      <w:proofErr w:type="gramStart"/>
      <w:r w:rsidR="002814E4">
        <w:t>das</w:t>
      </w:r>
      <w:proofErr w:type="gramEnd"/>
      <w:r w:rsidR="002814E4">
        <w:t xml:space="preserve"> FiBL Europe kann </w:t>
      </w:r>
      <w:r w:rsidR="00B302E7">
        <w:t xml:space="preserve">dabei </w:t>
      </w:r>
      <w:r w:rsidR="002814E4">
        <w:t xml:space="preserve">eine </w:t>
      </w:r>
      <w:r w:rsidR="00235E28">
        <w:t xml:space="preserve">wichtige </w:t>
      </w:r>
      <w:r w:rsidR="002814E4">
        <w:t>Rolle übernehmen</w:t>
      </w:r>
      <w:r w:rsidR="00235E28">
        <w:t xml:space="preserve">. </w:t>
      </w:r>
      <w:r w:rsidR="00C52040">
        <w:t xml:space="preserve">Uns bleibt vielleicht noch eine Dekade, um die tragfähigen Lösungen für mehr Klimaschutz und den Erhalt der biologischen Vielfalt zu entwickeln. Es </w:t>
      </w:r>
      <w:r w:rsidR="00627352">
        <w:t xml:space="preserve">ist </w:t>
      </w:r>
      <w:r w:rsidR="00C52040">
        <w:t xml:space="preserve">deshalb jetzt </w:t>
      </w:r>
      <w:r w:rsidR="00627352">
        <w:t>umso wichtiger, europaweit kraftvolle Konzepte zu entwickeln</w:t>
      </w:r>
      <w:r w:rsidR="00341CE5">
        <w:t xml:space="preserve"> und </w:t>
      </w:r>
      <w:r w:rsidR="00F62FFD">
        <w:t xml:space="preserve">diese gemeinsam </w:t>
      </w:r>
      <w:r w:rsidR="00341CE5">
        <w:t>umzusetzen</w:t>
      </w:r>
      <w:r w:rsidR="00982A04">
        <w:t>,»</w:t>
      </w:r>
      <w:r w:rsidR="001C015D">
        <w:t xml:space="preserve"> </w:t>
      </w:r>
      <w:r w:rsidR="00982A04">
        <w:t xml:space="preserve">begründet Sanders. </w:t>
      </w:r>
    </w:p>
    <w:p w14:paraId="2850B5D5" w14:textId="5E0321D3" w:rsidR="001D6CDB" w:rsidRDefault="007669E3" w:rsidP="00CD4B01">
      <w:pPr>
        <w:pStyle w:val="FiBLmmstandard"/>
      </w:pPr>
      <w:r>
        <w:t xml:space="preserve">Das </w:t>
      </w:r>
      <w:r w:rsidR="00D80A4A">
        <w:t>FiBL</w:t>
      </w:r>
      <w:r w:rsidR="002814E4">
        <w:t xml:space="preserve"> Europe</w:t>
      </w:r>
      <w:r w:rsidR="0066366F">
        <w:t xml:space="preserve"> wurde 2017 gegründet mit dem Ziel</w:t>
      </w:r>
      <w:r w:rsidR="00A46502">
        <w:t>,</w:t>
      </w:r>
      <w:r w:rsidR="0066366F">
        <w:t xml:space="preserve"> die</w:t>
      </w:r>
      <w:r w:rsidR="0066366F" w:rsidRPr="0066366F">
        <w:t xml:space="preserve"> FiBL </w:t>
      </w:r>
      <w:r w:rsidR="0066366F">
        <w:t>Gruppe</w:t>
      </w:r>
      <w:r w:rsidR="0066366F" w:rsidRPr="0066366F">
        <w:t xml:space="preserve"> als die führende Forschungs-, Beratungs- und Entwicklungsorganisation für den </w:t>
      </w:r>
      <w:r>
        <w:t>b</w:t>
      </w:r>
      <w:r w:rsidR="0066366F" w:rsidRPr="0066366F">
        <w:t xml:space="preserve">iologischen Landbau in </w:t>
      </w:r>
      <w:r w:rsidR="00084B0E">
        <w:t>Brüssel</w:t>
      </w:r>
      <w:r w:rsidR="0066366F" w:rsidRPr="0066366F">
        <w:t xml:space="preserve"> </w:t>
      </w:r>
      <w:r w:rsidR="0066366F">
        <w:t>zu vertreten.</w:t>
      </w:r>
      <w:r w:rsidR="00084B0E">
        <w:t xml:space="preserve"> E</w:t>
      </w:r>
      <w:r w:rsidR="001C015D">
        <w:t>in grosses Anliegen</w:t>
      </w:r>
      <w:r w:rsidR="00084B0E">
        <w:t xml:space="preserve"> ist es</w:t>
      </w:r>
      <w:r w:rsidR="001C015D">
        <w:t xml:space="preserve">, </w:t>
      </w:r>
      <w:r w:rsidR="00D114EB">
        <w:t>die Kompetenzen</w:t>
      </w:r>
      <w:r w:rsidR="00E11C68">
        <w:t xml:space="preserve"> sowie das Wissen</w:t>
      </w:r>
      <w:r w:rsidR="00D114EB">
        <w:t xml:space="preserve">, welche </w:t>
      </w:r>
      <w:r w:rsidR="00E11C68">
        <w:t xml:space="preserve">die Forschenden </w:t>
      </w:r>
      <w:r w:rsidR="00483753">
        <w:t xml:space="preserve">durch ihre langjährige </w:t>
      </w:r>
      <w:r w:rsidR="00C77B38">
        <w:t>Arbeit</w:t>
      </w:r>
      <w:r w:rsidR="00D90EEB">
        <w:t xml:space="preserve"> </w:t>
      </w:r>
      <w:r w:rsidR="002814E4">
        <w:t xml:space="preserve">an den verschiedenen nationalen Instituten </w:t>
      </w:r>
      <w:r w:rsidR="00F43EA8">
        <w:t>gewonnen haben</w:t>
      </w:r>
      <w:r w:rsidR="008570C7">
        <w:t>, in die europäische Agrarpolitik einzubringen</w:t>
      </w:r>
      <w:r w:rsidR="00B720EE">
        <w:t>.</w:t>
      </w:r>
      <w:r w:rsidR="001F18F3">
        <w:t xml:space="preserve"> </w:t>
      </w:r>
      <w:r w:rsidR="00B720EE">
        <w:t xml:space="preserve">So </w:t>
      </w:r>
      <w:r w:rsidR="002814E4">
        <w:t xml:space="preserve">gestaltet die FiBL Gruppe den Landbau </w:t>
      </w:r>
      <w:r w:rsidR="009355D4">
        <w:t>von morgen</w:t>
      </w:r>
      <w:r w:rsidR="003352C7">
        <w:t xml:space="preserve"> aktiv</w:t>
      </w:r>
      <w:r w:rsidR="009355D4">
        <w:t xml:space="preserve"> </w:t>
      </w:r>
      <w:r w:rsidR="00EE41FB">
        <w:t>mit</w:t>
      </w:r>
      <w:r w:rsidR="009355D4">
        <w:t>.</w:t>
      </w:r>
    </w:p>
    <w:p w14:paraId="64A1E607" w14:textId="3B7D7C21" w:rsidR="00600B7E" w:rsidRPr="00A61374" w:rsidRDefault="0079770E" w:rsidP="00A61374">
      <w:pPr>
        <w:pStyle w:val="FiBLmmzusatzinfo"/>
        <w:rPr>
          <w:lang w:val="it-CH"/>
        </w:rPr>
      </w:pPr>
      <w:proofErr w:type="spellStart"/>
      <w:r w:rsidRPr="00A61374">
        <w:rPr>
          <w:lang w:val="it-CH"/>
        </w:rPr>
        <w:t>Kontakt</w:t>
      </w:r>
      <w:proofErr w:type="spellEnd"/>
    </w:p>
    <w:p w14:paraId="2CCE7612" w14:textId="273C42BA" w:rsidR="00A61374" w:rsidRPr="00A61374" w:rsidRDefault="00A61374" w:rsidP="00EA559B">
      <w:pPr>
        <w:pStyle w:val="FiBLmmaufzhlungszeichen"/>
        <w:numPr>
          <w:ilvl w:val="0"/>
          <w:numId w:val="0"/>
        </w:numPr>
      </w:pPr>
      <w:r w:rsidRPr="00A61374">
        <w:t xml:space="preserve">Seraina Siragna, Leiterin Unternehmenskommunikation und Mediensprecherin FiBL Schweiz, Tel +41 62 865 63 90, E-Mail </w:t>
      </w:r>
      <w:hyperlink r:id="rId14" w:history="1">
        <w:r w:rsidRPr="00A61374">
          <w:rPr>
            <w:rStyle w:val="Hyperlink"/>
          </w:rPr>
          <w:t>seraina.siragna@fibl.org</w:t>
        </w:r>
      </w:hyperlink>
    </w:p>
    <w:p w14:paraId="32027D99" w14:textId="77777777" w:rsidR="002A7256" w:rsidRDefault="002A7256" w:rsidP="002A7256">
      <w:pPr>
        <w:pStyle w:val="FiBLmmzusatzinfo"/>
      </w:pPr>
      <w:r>
        <w:t>Diese Medienmitteilung im Internet</w:t>
      </w:r>
    </w:p>
    <w:p w14:paraId="2499355E" w14:textId="77777777" w:rsidR="007C691F" w:rsidRDefault="007C691F" w:rsidP="007C691F">
      <w:pPr>
        <w:pStyle w:val="FiBLmmstandard"/>
      </w:pPr>
      <w:r>
        <w:t>Sie finden diese Medienmitteilung im Internet unter</w:t>
      </w:r>
      <w:r w:rsidR="005705C5">
        <w:t xml:space="preserve">: </w:t>
      </w:r>
      <w:hyperlink r:id="rId15" w:history="1">
        <w:r w:rsidR="00D25F7F" w:rsidRPr="00572604">
          <w:rPr>
            <w:rStyle w:val="Hyperlink"/>
          </w:rPr>
          <w:t>www.fibl.org/de/infothek/medien.html</w:t>
        </w:r>
      </w:hyperlink>
      <w:r w:rsidR="004B6C83" w:rsidRPr="00572604">
        <w:t>.</w:t>
      </w:r>
    </w:p>
    <w:p w14:paraId="0DB03B18" w14:textId="4BD20A41" w:rsidR="002C0814" w:rsidRPr="00A04F66" w:rsidRDefault="002C0814" w:rsidP="00A17E51">
      <w:pPr>
        <w:pStyle w:val="FiBLmmerluterungtitel"/>
      </w:pPr>
      <w:r w:rsidRPr="00A17E51">
        <w:t>Über</w:t>
      </w:r>
      <w:r w:rsidRPr="00A04F66">
        <w:t xml:space="preserve"> das FiBL</w:t>
      </w:r>
      <w:r w:rsidR="00EE41FB">
        <w:t xml:space="preserve"> </w:t>
      </w:r>
    </w:p>
    <w:p w14:paraId="3CD7D139" w14:textId="77777777" w:rsidR="004730C6" w:rsidRDefault="00450FA1" w:rsidP="00450FA1">
      <w:pPr>
        <w:pStyle w:val="FiBLmmerluterung"/>
        <w:rPr>
          <w:rStyle w:val="Hyperlink"/>
        </w:rPr>
      </w:pPr>
      <w:r w:rsidRPr="00DB7736">
        <w:t>Das Forschungsinstitut für biologischen Landbau FiBL ist eine der weltweit führenden Forschungseinrichtungen im Bereich Biolandwirtschaft. Die Stärken des FiBL sind interdisziplinäre Forschung, gemeinsame Innovationen mit Landwirt*innen und der Lebensmittelbranche sowie ein rascher Wissenstransfer. Der FiBL Gruppe gehören derzeit F</w:t>
      </w:r>
      <w:r w:rsidR="005B07DB">
        <w:t>i</w:t>
      </w:r>
      <w:r w:rsidRPr="00DB7736">
        <w:t xml:space="preserve">BL Schweiz (gegründet 1973), FiBL Deutschland (2001), FiBL Österreich (2004), </w:t>
      </w:r>
      <w:proofErr w:type="spellStart"/>
      <w:r w:rsidR="005B07DB">
        <w:t>Ö</w:t>
      </w:r>
      <w:r w:rsidRPr="00DB7736">
        <w:t>MK</w:t>
      </w:r>
      <w:r w:rsidR="005B07DB">
        <w:t>i</w:t>
      </w:r>
      <w:proofErr w:type="spellEnd"/>
      <w:r w:rsidRPr="00DB7736">
        <w:t xml:space="preserve"> (ungarisches Forschungsinstitut für biologischen Landbau, 2011), FiBL Frankreich (2017) und das gemeinsam von den fünf nationalen Instituten getragene FiBL Europe (2017) an. An den verschiedenen Standorten sind </w:t>
      </w:r>
      <w:r w:rsidR="00EE41FB">
        <w:t xml:space="preserve">über 300 </w:t>
      </w:r>
      <w:r w:rsidRPr="00DB7736">
        <w:t xml:space="preserve">Mitarbeitende tätig. </w:t>
      </w:r>
      <w:hyperlink r:id="rId16" w:history="1">
        <w:r w:rsidR="00EE41FB" w:rsidRPr="00EE41FB">
          <w:rPr>
            <w:rStyle w:val="Hyperlink"/>
          </w:rPr>
          <w:t>fibl.org</w:t>
        </w:r>
      </w:hyperlink>
    </w:p>
    <w:p w14:paraId="3E8258D1" w14:textId="77777777" w:rsidR="009A6DDF" w:rsidRDefault="009A6DDF" w:rsidP="009A6DDF">
      <w:pPr>
        <w:pStyle w:val="FiBLmmerluterungtitel"/>
      </w:pPr>
      <w:r>
        <w:lastRenderedPageBreak/>
        <w:t>Über das FiBL Europe</w:t>
      </w:r>
    </w:p>
    <w:p w14:paraId="3045E891" w14:textId="2B87E43B" w:rsidR="00AA1EFF" w:rsidRPr="00450FA1" w:rsidRDefault="009A6DDF" w:rsidP="00AA1EFF">
      <w:pPr>
        <w:pStyle w:val="FiBLmmerluterung"/>
      </w:pPr>
      <w:r w:rsidRPr="009A6DDF">
        <w:t>FiBL Europe hat seinen Sitz in Brüssel und wurde 2017 gegründet, um die vier nationalen FiBL</w:t>
      </w:r>
      <w:r w:rsidR="00560457">
        <w:t xml:space="preserve"> </w:t>
      </w:r>
      <w:r w:rsidRPr="009A6DDF">
        <w:t xml:space="preserve">Institute (FiBL Schweiz, FiBL Deutschland, FiBL Österreich, FiBL Frankreich) und das ungarische Forschungsinstitut für biologischen Landbau </w:t>
      </w:r>
      <w:proofErr w:type="spellStart"/>
      <w:r w:rsidRPr="009A6DDF">
        <w:t>ÖMKi</w:t>
      </w:r>
      <w:proofErr w:type="spellEnd"/>
      <w:r w:rsidRPr="009A6DDF">
        <w:t xml:space="preserve"> auf europäischer Ebene zu repräsentieren. Der Vorstand von FiBL Europe setzt sich aus den Direktionen der nationalen Institute zusammen. Bei seiner Arbeit kann das Team von FiBL Europe auf die Unterstützung und Expertise des Vorstands ebenso zurückgreifen wie auf die Expertise der über 300 FiBL</w:t>
      </w:r>
      <w:r w:rsidR="00EE41FB">
        <w:t xml:space="preserve"> </w:t>
      </w:r>
      <w:r w:rsidRPr="009A6DDF">
        <w:t>Forschenden, die sich in verschiedensten wissenschaftlichen Disziplinen mit biologischen und nachhaltigen landwirtschaftlichen Praktiken befassen. FiBL Europe ist das wichtigste Forschungsnetzwerk für biologische und nachhaltige Landwirtschafts- und Ernährungssysteme und fungiert als zentrale Anlaufstelle für die Fachkompetenzen der nationalen FiBL</w:t>
      </w:r>
      <w:r w:rsidR="00EF7876">
        <w:t xml:space="preserve"> </w:t>
      </w:r>
      <w:r w:rsidRPr="009A6DDF">
        <w:t>Institute. Es bietet angewandte Forschung, Beratung und Training.</w:t>
      </w:r>
      <w:r w:rsidR="001B5D21">
        <w:t xml:space="preserve"> </w:t>
      </w:r>
      <w:hyperlink r:id="rId17" w:history="1">
        <w:r w:rsidR="00AA1EFF" w:rsidRPr="003F4D3E">
          <w:rPr>
            <w:rStyle w:val="Hyperlink"/>
          </w:rPr>
          <w:t>fibl.org/de/</w:t>
        </w:r>
        <w:proofErr w:type="spellStart"/>
        <w:r w:rsidR="00AA1EFF" w:rsidRPr="003F4D3E">
          <w:rPr>
            <w:rStyle w:val="Hyperlink"/>
          </w:rPr>
          <w:t>stand</w:t>
        </w:r>
        <w:bookmarkStart w:id="1" w:name="_GoBack"/>
        <w:bookmarkEnd w:id="1"/>
        <w:r w:rsidR="00AA1EFF" w:rsidRPr="003F4D3E">
          <w:rPr>
            <w:rStyle w:val="Hyperlink"/>
          </w:rPr>
          <w:t>orte</w:t>
        </w:r>
        <w:proofErr w:type="spellEnd"/>
        <w:r w:rsidR="00AA1EFF" w:rsidRPr="003F4D3E">
          <w:rPr>
            <w:rStyle w:val="Hyperlink"/>
          </w:rPr>
          <w:t>/</w:t>
        </w:r>
        <w:proofErr w:type="spellStart"/>
        <w:r w:rsidR="00AA1EFF" w:rsidRPr="003F4D3E">
          <w:rPr>
            <w:rStyle w:val="Hyperlink"/>
          </w:rPr>
          <w:t>europe</w:t>
        </w:r>
        <w:proofErr w:type="spellEnd"/>
      </w:hyperlink>
    </w:p>
    <w:sectPr w:rsidR="00AA1EFF" w:rsidRPr="00450FA1" w:rsidSect="001B31D5">
      <w:footerReference w:type="default" r:id="rId18"/>
      <w:type w:val="continuous"/>
      <w:pgSz w:w="11906" w:h="16838"/>
      <w:pgMar w:top="2268" w:right="1701" w:bottom="1701" w:left="1701" w:header="1134"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8F014" w16cex:dateUtc="2022-06-06T19:28:00Z"/>
  <w16cex:commentExtensible w16cex:durableId="2648EC34" w16cex:dateUtc="2022-06-06T19:12:00Z"/>
  <w16cex:commentExtensible w16cex:durableId="2648EF38" w16cex:dateUtc="2022-06-06T19:25:00Z"/>
  <w16cex:commentExtensible w16cex:durableId="2648EF60" w16cex:dateUtc="2022-06-06T19:25:00Z"/>
  <w16cex:commentExtensible w16cex:durableId="2648EFFF" w16cex:dateUtc="2022-06-06T19: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04B86" w14:textId="77777777" w:rsidR="00010677" w:rsidRDefault="00010677" w:rsidP="00F53AA9">
      <w:pPr>
        <w:spacing w:after="0" w:line="240" w:lineRule="auto"/>
      </w:pPr>
      <w:r>
        <w:separator/>
      </w:r>
    </w:p>
  </w:endnote>
  <w:endnote w:type="continuationSeparator" w:id="0">
    <w:p w14:paraId="702D977D" w14:textId="77777777" w:rsidR="00010677" w:rsidRDefault="00010677"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8A6B50" w14:paraId="2403135D" w14:textId="77777777" w:rsidTr="00C16594">
      <w:trPr>
        <w:trHeight w:val="508"/>
      </w:trPr>
      <w:tc>
        <w:tcPr>
          <w:tcW w:w="7656" w:type="dxa"/>
        </w:tcPr>
        <w:p w14:paraId="7BDCF0D0" w14:textId="77777777" w:rsidR="008A6B50" w:rsidRDefault="00F73377" w:rsidP="00DA14CE">
          <w:pPr>
            <w:pStyle w:val="FiBLmmfusszeile"/>
          </w:pPr>
          <w:r w:rsidRPr="008A6B50">
            <w:t xml:space="preserve">Forschungsinstitut für biologischen Landbau FiBL | Ackerstrasse 113 | Postfach 219 </w:t>
          </w:r>
        </w:p>
        <w:p w14:paraId="660F50E6" w14:textId="77777777" w:rsidR="00F73377" w:rsidRPr="008A6B50" w:rsidRDefault="00F73377" w:rsidP="0001151E">
          <w:pPr>
            <w:pStyle w:val="FiBLmmfusszeile"/>
          </w:pPr>
          <w:r w:rsidRPr="008A6B50">
            <w:t>5070 Frick | Schweiz</w:t>
          </w:r>
          <w:r w:rsidR="001B2B79" w:rsidRPr="008A6B50">
            <w:t xml:space="preserve"> | </w:t>
          </w:r>
          <w:r w:rsidR="0001151E">
            <w:t>Tel</w:t>
          </w:r>
          <w:r w:rsidR="001B2B79">
            <w:t xml:space="preserve"> +41 </w:t>
          </w:r>
          <w:r w:rsidRPr="008A6B50">
            <w:t xml:space="preserve">62 865 72 72 | </w:t>
          </w:r>
          <w:hyperlink r:id="rId1">
            <w:r w:rsidRPr="008A6B50">
              <w:t xml:space="preserve">info.suisse@fibl.org </w:t>
            </w:r>
          </w:hyperlink>
          <w:r w:rsidRPr="008A6B50">
            <w:t xml:space="preserve">| </w:t>
          </w:r>
          <w:hyperlink r:id="rId2">
            <w:r w:rsidRPr="008A6B50">
              <w:t>www.fibl.org</w:t>
            </w:r>
          </w:hyperlink>
        </w:p>
      </w:tc>
      <w:tc>
        <w:tcPr>
          <w:tcW w:w="407" w:type="dxa"/>
        </w:tcPr>
        <w:p w14:paraId="749F72C6" w14:textId="77777777" w:rsidR="00F73377" w:rsidRPr="008A6B50" w:rsidRDefault="00F73377" w:rsidP="00DA14CE">
          <w:pPr>
            <w:pStyle w:val="FiBLmmseitennummer"/>
          </w:pPr>
        </w:p>
      </w:tc>
    </w:tr>
  </w:tbl>
  <w:p w14:paraId="250A8CF6" w14:textId="77777777" w:rsidR="00D142E7" w:rsidRPr="00F73377" w:rsidRDefault="00D142E7" w:rsidP="00F733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8A6B50" w14:paraId="3C0E6DAE" w14:textId="77777777" w:rsidTr="0053530C">
      <w:trPr>
        <w:trHeight w:val="508"/>
      </w:trPr>
      <w:tc>
        <w:tcPr>
          <w:tcW w:w="4923" w:type="pct"/>
        </w:tcPr>
        <w:p w14:paraId="2C12768B" w14:textId="77777777" w:rsidR="00DA14CE" w:rsidRPr="001926E1" w:rsidRDefault="00DA14CE" w:rsidP="001926E1">
          <w:pPr>
            <w:pStyle w:val="FiBLmmfusszeile"/>
          </w:pPr>
          <w:r>
            <w:t xml:space="preserve">Medienmitteilung vom </w:t>
          </w:r>
          <w:r w:rsidR="00757DCA" w:rsidRPr="00B4464D">
            <w:t>1</w:t>
          </w:r>
          <w:r w:rsidR="00B4464D">
            <w:t>4</w:t>
          </w:r>
          <w:r w:rsidR="00757DCA" w:rsidRPr="00B4464D">
            <w:t>.06.2022</w:t>
          </w:r>
        </w:p>
      </w:tc>
      <w:tc>
        <w:tcPr>
          <w:tcW w:w="77" w:type="pct"/>
        </w:tcPr>
        <w:p w14:paraId="5B5A8E35" w14:textId="77777777" w:rsidR="00DA14CE" w:rsidRPr="00DA14CE" w:rsidRDefault="00DA14CE" w:rsidP="00DA14CE">
          <w:pPr>
            <w:pStyle w:val="FiBLmmseitennummer"/>
          </w:pPr>
          <w:r w:rsidRPr="00DA14CE">
            <w:fldChar w:fldCharType="begin"/>
          </w:r>
          <w:r w:rsidRPr="00DA14CE">
            <w:instrText xml:space="preserve"> PAGE   \* MERGEFORMAT </w:instrText>
          </w:r>
          <w:r w:rsidRPr="00DA14CE">
            <w:fldChar w:fldCharType="separate"/>
          </w:r>
          <w:r w:rsidR="009B52A0">
            <w:rPr>
              <w:noProof/>
            </w:rPr>
            <w:t>2</w:t>
          </w:r>
          <w:r w:rsidRPr="00DA14CE">
            <w:fldChar w:fldCharType="end"/>
          </w:r>
        </w:p>
      </w:tc>
    </w:tr>
  </w:tbl>
  <w:p w14:paraId="109291AB" w14:textId="77777777"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407CB" w14:textId="77777777" w:rsidR="00010677" w:rsidRDefault="00010677" w:rsidP="00F53AA9">
      <w:pPr>
        <w:spacing w:after="0" w:line="240" w:lineRule="auto"/>
      </w:pPr>
      <w:r>
        <w:separator/>
      </w:r>
    </w:p>
  </w:footnote>
  <w:footnote w:type="continuationSeparator" w:id="0">
    <w:p w14:paraId="1D88E9AC" w14:textId="77777777" w:rsidR="00010677" w:rsidRDefault="00010677"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7995"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7666E3" w14:paraId="2268BF13" w14:textId="77777777" w:rsidTr="00C16594">
      <w:trPr>
        <w:trHeight w:val="599"/>
      </w:trPr>
      <w:tc>
        <w:tcPr>
          <w:tcW w:w="1616" w:type="dxa"/>
        </w:tcPr>
        <w:p w14:paraId="01050377" w14:textId="77777777" w:rsidR="007666E3" w:rsidRPr="00C725B7" w:rsidRDefault="007666E3" w:rsidP="007666E3">
          <w:pPr>
            <w:pStyle w:val="FiBLmmheader"/>
          </w:pPr>
          <w:r>
            <w:rPr>
              <w:noProof/>
            </w:rPr>
            <w:drawing>
              <wp:inline distT="0" distB="0" distL="0" distR="0" wp14:anchorId="39AF9149" wp14:editId="1F656082">
                <wp:extent cx="861695" cy="36068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14:paraId="38629451" w14:textId="77777777" w:rsidR="007666E3" w:rsidRDefault="007666E3" w:rsidP="007666E3">
          <w:pPr>
            <w:tabs>
              <w:tab w:val="right" w:pos="7653"/>
            </w:tabs>
          </w:pPr>
        </w:p>
      </w:tc>
      <w:tc>
        <w:tcPr>
          <w:tcW w:w="2268" w:type="dxa"/>
        </w:tcPr>
        <w:p w14:paraId="38E0C816" w14:textId="77777777" w:rsidR="007666E3" w:rsidRDefault="007666E3" w:rsidP="00A033E7">
          <w:pPr>
            <w:tabs>
              <w:tab w:val="right" w:pos="7653"/>
            </w:tabs>
            <w:jc w:val="right"/>
          </w:pPr>
        </w:p>
      </w:tc>
    </w:tr>
  </w:tbl>
  <w:p w14:paraId="2776EF88" w14:textId="77777777" w:rsidR="00540DAE" w:rsidRDefault="00540DAE" w:rsidP="00E71FBF">
    <w:pPr>
      <w:tabs>
        <w:tab w:val="right" w:pos="765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8EB616B"/>
    <w:multiLevelType w:val="hybridMultilevel"/>
    <w:tmpl w:val="17BA7BA0"/>
    <w:lvl w:ilvl="0" w:tplc="99942C50">
      <w:start w:val="1"/>
      <w:numFmt w:val="bullet"/>
      <w:pStyle w:val="FiBLmmerluterungaufzhlung"/>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2" w15:restartNumberingAfterBreak="0">
    <w:nsid w:val="406535A6"/>
    <w:multiLevelType w:val="hybridMultilevel"/>
    <w:tmpl w:val="BF4E82C6"/>
    <w:lvl w:ilvl="0" w:tplc="EC5414F8">
      <w:start w:val="1"/>
      <w:numFmt w:val="decimal"/>
      <w:pStyle w:val="FiBLmmnummerieru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53524358"/>
    <w:multiLevelType w:val="hybridMultilevel"/>
    <w:tmpl w:val="CD6C32E8"/>
    <w:lvl w:ilvl="0" w:tplc="BAF26DE8">
      <w:start w:val="1"/>
      <w:numFmt w:val="bullet"/>
      <w:pStyle w:val="FiBLmmaufzhlungszeichen"/>
      <w:lvlText w:val=""/>
      <w:lvlJc w:val="left"/>
      <w:pPr>
        <w:ind w:left="717" w:hanging="360"/>
      </w:pPr>
      <w:rPr>
        <w:rFonts w:ascii="Symbol" w:hAnsi="Symbol" w:hint="default"/>
        <w:color w:val="2F6C86"/>
        <w:em w:val="none"/>
      </w:rPr>
    </w:lvl>
    <w:lvl w:ilvl="1" w:tplc="401CF8A6">
      <w:start w:val="1"/>
      <w:numFmt w:val="bullet"/>
      <w:pStyle w:val="FiBLmmaufzhlungszeichen2"/>
      <w:lvlText w:val="-"/>
      <w:lvlJc w:val="left"/>
      <w:pPr>
        <w:ind w:left="1440" w:hanging="360"/>
      </w:pPr>
      <w:rPr>
        <w:rFonts w:ascii="Courier New" w:hAnsi="Courier New" w:hint="default"/>
        <w:b/>
        <w:i w:val="0"/>
        <w:color w:val="2F6C86"/>
      </w:rPr>
    </w:lvl>
    <w:lvl w:ilvl="2" w:tplc="459038C8">
      <w:start w:val="1"/>
      <w:numFmt w:val="bullet"/>
      <w:pStyle w:val="FiBLmmaufzhlungszeichen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Q0MTM1NzQ1MDYxszBS0lEKTi0uzszPAykwrAUAWqSVHSwAAAA="/>
  </w:docVars>
  <w:rsids>
    <w:rsidRoot w:val="008D48AD"/>
    <w:rsid w:val="0000001D"/>
    <w:rsid w:val="00010677"/>
    <w:rsid w:val="00010CCD"/>
    <w:rsid w:val="0001151E"/>
    <w:rsid w:val="000270C2"/>
    <w:rsid w:val="000434BC"/>
    <w:rsid w:val="00046314"/>
    <w:rsid w:val="00047496"/>
    <w:rsid w:val="00052248"/>
    <w:rsid w:val="0006203F"/>
    <w:rsid w:val="0006404E"/>
    <w:rsid w:val="00071DBB"/>
    <w:rsid w:val="00075B35"/>
    <w:rsid w:val="0008157D"/>
    <w:rsid w:val="000849D9"/>
    <w:rsid w:val="00084B0E"/>
    <w:rsid w:val="00086542"/>
    <w:rsid w:val="00097E74"/>
    <w:rsid w:val="000A0CF7"/>
    <w:rsid w:val="000A22DE"/>
    <w:rsid w:val="000A3B13"/>
    <w:rsid w:val="000B2AEF"/>
    <w:rsid w:val="000B5156"/>
    <w:rsid w:val="000C75D0"/>
    <w:rsid w:val="000D23A5"/>
    <w:rsid w:val="000D5714"/>
    <w:rsid w:val="000D7A27"/>
    <w:rsid w:val="000E2A1D"/>
    <w:rsid w:val="000E7C02"/>
    <w:rsid w:val="000F2BE9"/>
    <w:rsid w:val="001050BE"/>
    <w:rsid w:val="00107221"/>
    <w:rsid w:val="001158FE"/>
    <w:rsid w:val="00123E48"/>
    <w:rsid w:val="0012508F"/>
    <w:rsid w:val="001354F8"/>
    <w:rsid w:val="001366DE"/>
    <w:rsid w:val="00146772"/>
    <w:rsid w:val="0015070F"/>
    <w:rsid w:val="00157A78"/>
    <w:rsid w:val="00162B94"/>
    <w:rsid w:val="001630EA"/>
    <w:rsid w:val="001642ED"/>
    <w:rsid w:val="00164C87"/>
    <w:rsid w:val="0017068A"/>
    <w:rsid w:val="00171AAB"/>
    <w:rsid w:val="00182246"/>
    <w:rsid w:val="0018434A"/>
    <w:rsid w:val="00184D62"/>
    <w:rsid w:val="00190A97"/>
    <w:rsid w:val="001926E1"/>
    <w:rsid w:val="00195EC7"/>
    <w:rsid w:val="001A2005"/>
    <w:rsid w:val="001A40A2"/>
    <w:rsid w:val="001A6C32"/>
    <w:rsid w:val="001B1C04"/>
    <w:rsid w:val="001B1FFA"/>
    <w:rsid w:val="001B25F6"/>
    <w:rsid w:val="001B2B79"/>
    <w:rsid w:val="001B31D5"/>
    <w:rsid w:val="001B3722"/>
    <w:rsid w:val="001B3C06"/>
    <w:rsid w:val="001B3DB5"/>
    <w:rsid w:val="001B5D21"/>
    <w:rsid w:val="001B7937"/>
    <w:rsid w:val="001C015D"/>
    <w:rsid w:val="001C08D8"/>
    <w:rsid w:val="001D6CDB"/>
    <w:rsid w:val="001D74F2"/>
    <w:rsid w:val="001E0FF9"/>
    <w:rsid w:val="001E1C11"/>
    <w:rsid w:val="001E1E82"/>
    <w:rsid w:val="001E26D4"/>
    <w:rsid w:val="001E4537"/>
    <w:rsid w:val="001F18F3"/>
    <w:rsid w:val="001F27C8"/>
    <w:rsid w:val="001F529F"/>
    <w:rsid w:val="0020060A"/>
    <w:rsid w:val="0020628B"/>
    <w:rsid w:val="00207AB0"/>
    <w:rsid w:val="00211862"/>
    <w:rsid w:val="002203DD"/>
    <w:rsid w:val="00224043"/>
    <w:rsid w:val="0022639B"/>
    <w:rsid w:val="00230924"/>
    <w:rsid w:val="00235E28"/>
    <w:rsid w:val="00247A42"/>
    <w:rsid w:val="00250F85"/>
    <w:rsid w:val="002527DF"/>
    <w:rsid w:val="00261DE1"/>
    <w:rsid w:val="00270366"/>
    <w:rsid w:val="00270D65"/>
    <w:rsid w:val="00271363"/>
    <w:rsid w:val="00272431"/>
    <w:rsid w:val="00280674"/>
    <w:rsid w:val="002814E4"/>
    <w:rsid w:val="0028385F"/>
    <w:rsid w:val="002925F1"/>
    <w:rsid w:val="00294047"/>
    <w:rsid w:val="0029558F"/>
    <w:rsid w:val="002A311A"/>
    <w:rsid w:val="002A7256"/>
    <w:rsid w:val="002B0CCC"/>
    <w:rsid w:val="002B1D53"/>
    <w:rsid w:val="002C0814"/>
    <w:rsid w:val="002C3506"/>
    <w:rsid w:val="002D185E"/>
    <w:rsid w:val="002D757B"/>
    <w:rsid w:val="002D7D78"/>
    <w:rsid w:val="002E414D"/>
    <w:rsid w:val="002F2D41"/>
    <w:rsid w:val="002F46B8"/>
    <w:rsid w:val="002F586A"/>
    <w:rsid w:val="00300C3A"/>
    <w:rsid w:val="00301F50"/>
    <w:rsid w:val="003043E7"/>
    <w:rsid w:val="003121D5"/>
    <w:rsid w:val="003150C5"/>
    <w:rsid w:val="00321588"/>
    <w:rsid w:val="003230C3"/>
    <w:rsid w:val="0032653D"/>
    <w:rsid w:val="003312D8"/>
    <w:rsid w:val="00331E4F"/>
    <w:rsid w:val="003352C7"/>
    <w:rsid w:val="003416B1"/>
    <w:rsid w:val="00341CE5"/>
    <w:rsid w:val="0035172A"/>
    <w:rsid w:val="0035262C"/>
    <w:rsid w:val="003559BA"/>
    <w:rsid w:val="00362B3B"/>
    <w:rsid w:val="00362F9E"/>
    <w:rsid w:val="003678E0"/>
    <w:rsid w:val="003847CC"/>
    <w:rsid w:val="00387B3C"/>
    <w:rsid w:val="00393460"/>
    <w:rsid w:val="003A4191"/>
    <w:rsid w:val="003A7624"/>
    <w:rsid w:val="003B0AAE"/>
    <w:rsid w:val="003C3779"/>
    <w:rsid w:val="003C4537"/>
    <w:rsid w:val="003C6406"/>
    <w:rsid w:val="003D1138"/>
    <w:rsid w:val="003D539A"/>
    <w:rsid w:val="003D5556"/>
    <w:rsid w:val="003E2BC6"/>
    <w:rsid w:val="003E5C36"/>
    <w:rsid w:val="00401945"/>
    <w:rsid w:val="00413139"/>
    <w:rsid w:val="0041671F"/>
    <w:rsid w:val="00422A8E"/>
    <w:rsid w:val="00423C89"/>
    <w:rsid w:val="00425CDF"/>
    <w:rsid w:val="00427EE9"/>
    <w:rsid w:val="00431A69"/>
    <w:rsid w:val="0043722F"/>
    <w:rsid w:val="00437E26"/>
    <w:rsid w:val="0044286A"/>
    <w:rsid w:val="00442D84"/>
    <w:rsid w:val="00446B90"/>
    <w:rsid w:val="00450F2F"/>
    <w:rsid w:val="00450FA1"/>
    <w:rsid w:val="00453BD9"/>
    <w:rsid w:val="00455182"/>
    <w:rsid w:val="004570C7"/>
    <w:rsid w:val="004653A1"/>
    <w:rsid w:val="00465871"/>
    <w:rsid w:val="00465EB1"/>
    <w:rsid w:val="0046602F"/>
    <w:rsid w:val="004730C6"/>
    <w:rsid w:val="004762FE"/>
    <w:rsid w:val="004807B1"/>
    <w:rsid w:val="00483753"/>
    <w:rsid w:val="004873A3"/>
    <w:rsid w:val="00491459"/>
    <w:rsid w:val="00492845"/>
    <w:rsid w:val="004B6C83"/>
    <w:rsid w:val="004B7FE2"/>
    <w:rsid w:val="004C4067"/>
    <w:rsid w:val="004D0109"/>
    <w:rsid w:val="004D6428"/>
    <w:rsid w:val="004D7AF2"/>
    <w:rsid w:val="004F613F"/>
    <w:rsid w:val="004F6D30"/>
    <w:rsid w:val="00503489"/>
    <w:rsid w:val="00504070"/>
    <w:rsid w:val="00511F46"/>
    <w:rsid w:val="0053530C"/>
    <w:rsid w:val="00540B0E"/>
    <w:rsid w:val="00540DAE"/>
    <w:rsid w:val="00543B30"/>
    <w:rsid w:val="00555C7D"/>
    <w:rsid w:val="00560457"/>
    <w:rsid w:val="0056778E"/>
    <w:rsid w:val="005705C5"/>
    <w:rsid w:val="00571E3B"/>
    <w:rsid w:val="005720CC"/>
    <w:rsid w:val="00572604"/>
    <w:rsid w:val="00572BE5"/>
    <w:rsid w:val="005748B8"/>
    <w:rsid w:val="00574AB8"/>
    <w:rsid w:val="00580C94"/>
    <w:rsid w:val="005819FA"/>
    <w:rsid w:val="005867AD"/>
    <w:rsid w:val="00592DD7"/>
    <w:rsid w:val="005938C8"/>
    <w:rsid w:val="0059401F"/>
    <w:rsid w:val="005B07DB"/>
    <w:rsid w:val="005B1A92"/>
    <w:rsid w:val="005B350F"/>
    <w:rsid w:val="005C336E"/>
    <w:rsid w:val="005C3509"/>
    <w:rsid w:val="005D0989"/>
    <w:rsid w:val="005D33E9"/>
    <w:rsid w:val="005E195D"/>
    <w:rsid w:val="005F1359"/>
    <w:rsid w:val="005F5A7E"/>
    <w:rsid w:val="00600B7E"/>
    <w:rsid w:val="006066AC"/>
    <w:rsid w:val="006078B4"/>
    <w:rsid w:val="0061417D"/>
    <w:rsid w:val="00617691"/>
    <w:rsid w:val="00627352"/>
    <w:rsid w:val="006410F4"/>
    <w:rsid w:val="00642747"/>
    <w:rsid w:val="00642C08"/>
    <w:rsid w:val="006454BB"/>
    <w:rsid w:val="00652E5A"/>
    <w:rsid w:val="00660EB4"/>
    <w:rsid w:val="00661678"/>
    <w:rsid w:val="0066366F"/>
    <w:rsid w:val="0066529D"/>
    <w:rsid w:val="00667060"/>
    <w:rsid w:val="0068166D"/>
    <w:rsid w:val="00681E9E"/>
    <w:rsid w:val="0068734E"/>
    <w:rsid w:val="0069039D"/>
    <w:rsid w:val="006A570A"/>
    <w:rsid w:val="006B16D1"/>
    <w:rsid w:val="006C49FF"/>
    <w:rsid w:val="006D0FF6"/>
    <w:rsid w:val="006D2FB4"/>
    <w:rsid w:val="006D4D11"/>
    <w:rsid w:val="006E612A"/>
    <w:rsid w:val="006F3ABF"/>
    <w:rsid w:val="006F517A"/>
    <w:rsid w:val="00701046"/>
    <w:rsid w:val="00712776"/>
    <w:rsid w:val="0072139C"/>
    <w:rsid w:val="00722D81"/>
    <w:rsid w:val="00725BCC"/>
    <w:rsid w:val="00727486"/>
    <w:rsid w:val="007358FE"/>
    <w:rsid w:val="00736F11"/>
    <w:rsid w:val="00746787"/>
    <w:rsid w:val="00754508"/>
    <w:rsid w:val="00755049"/>
    <w:rsid w:val="0075557D"/>
    <w:rsid w:val="00757DCA"/>
    <w:rsid w:val="00764E69"/>
    <w:rsid w:val="007666E3"/>
    <w:rsid w:val="007669E3"/>
    <w:rsid w:val="00772388"/>
    <w:rsid w:val="00772659"/>
    <w:rsid w:val="00772C7B"/>
    <w:rsid w:val="00783BE6"/>
    <w:rsid w:val="0078787E"/>
    <w:rsid w:val="00793238"/>
    <w:rsid w:val="0079770E"/>
    <w:rsid w:val="007A051D"/>
    <w:rsid w:val="007A0D20"/>
    <w:rsid w:val="007A45AD"/>
    <w:rsid w:val="007B3B2B"/>
    <w:rsid w:val="007B6F45"/>
    <w:rsid w:val="007C502E"/>
    <w:rsid w:val="007C6110"/>
    <w:rsid w:val="007C691F"/>
    <w:rsid w:val="007C7E19"/>
    <w:rsid w:val="007D119E"/>
    <w:rsid w:val="007F0C58"/>
    <w:rsid w:val="007F2027"/>
    <w:rsid w:val="008157E5"/>
    <w:rsid w:val="00817B94"/>
    <w:rsid w:val="00823157"/>
    <w:rsid w:val="008417D3"/>
    <w:rsid w:val="0085466E"/>
    <w:rsid w:val="00855860"/>
    <w:rsid w:val="00855ABD"/>
    <w:rsid w:val="008570C7"/>
    <w:rsid w:val="00861053"/>
    <w:rsid w:val="00866E96"/>
    <w:rsid w:val="00870F62"/>
    <w:rsid w:val="00872371"/>
    <w:rsid w:val="00877FA5"/>
    <w:rsid w:val="008A1AC6"/>
    <w:rsid w:val="008A27D7"/>
    <w:rsid w:val="008A5E8C"/>
    <w:rsid w:val="008A6B50"/>
    <w:rsid w:val="008C212C"/>
    <w:rsid w:val="008D48AD"/>
    <w:rsid w:val="008D530A"/>
    <w:rsid w:val="008D6BBB"/>
    <w:rsid w:val="008E4804"/>
    <w:rsid w:val="008E4BD0"/>
    <w:rsid w:val="008F79F4"/>
    <w:rsid w:val="009109C1"/>
    <w:rsid w:val="00912F05"/>
    <w:rsid w:val="00925A9C"/>
    <w:rsid w:val="00933C98"/>
    <w:rsid w:val="009344E5"/>
    <w:rsid w:val="009355D4"/>
    <w:rsid w:val="00937311"/>
    <w:rsid w:val="009430A8"/>
    <w:rsid w:val="00945AC1"/>
    <w:rsid w:val="00961E33"/>
    <w:rsid w:val="009669B5"/>
    <w:rsid w:val="00972B2D"/>
    <w:rsid w:val="009813FD"/>
    <w:rsid w:val="00981742"/>
    <w:rsid w:val="00982A03"/>
    <w:rsid w:val="00982A04"/>
    <w:rsid w:val="00986F71"/>
    <w:rsid w:val="00990C7B"/>
    <w:rsid w:val="009A6DDF"/>
    <w:rsid w:val="009A7682"/>
    <w:rsid w:val="009B2C06"/>
    <w:rsid w:val="009B52A0"/>
    <w:rsid w:val="009C0B90"/>
    <w:rsid w:val="009C0F61"/>
    <w:rsid w:val="009C7E54"/>
    <w:rsid w:val="009E4ED5"/>
    <w:rsid w:val="009F1314"/>
    <w:rsid w:val="00A033E7"/>
    <w:rsid w:val="00A04F66"/>
    <w:rsid w:val="00A054BF"/>
    <w:rsid w:val="00A135C6"/>
    <w:rsid w:val="00A17E51"/>
    <w:rsid w:val="00A262EA"/>
    <w:rsid w:val="00A27464"/>
    <w:rsid w:val="00A33979"/>
    <w:rsid w:val="00A365ED"/>
    <w:rsid w:val="00A46502"/>
    <w:rsid w:val="00A541E7"/>
    <w:rsid w:val="00A57050"/>
    <w:rsid w:val="00A61374"/>
    <w:rsid w:val="00A624F0"/>
    <w:rsid w:val="00A660E2"/>
    <w:rsid w:val="00A67EFB"/>
    <w:rsid w:val="00A72C00"/>
    <w:rsid w:val="00A83320"/>
    <w:rsid w:val="00A9268A"/>
    <w:rsid w:val="00AA1EFF"/>
    <w:rsid w:val="00AA295A"/>
    <w:rsid w:val="00AA4B8D"/>
    <w:rsid w:val="00AA7225"/>
    <w:rsid w:val="00AC6487"/>
    <w:rsid w:val="00AD5EF3"/>
    <w:rsid w:val="00AD7F3D"/>
    <w:rsid w:val="00AE019B"/>
    <w:rsid w:val="00AF4AF3"/>
    <w:rsid w:val="00B007CD"/>
    <w:rsid w:val="00B0455C"/>
    <w:rsid w:val="00B116CC"/>
    <w:rsid w:val="00B11B61"/>
    <w:rsid w:val="00B14977"/>
    <w:rsid w:val="00B169A5"/>
    <w:rsid w:val="00B251E3"/>
    <w:rsid w:val="00B25F0B"/>
    <w:rsid w:val="00B273DE"/>
    <w:rsid w:val="00B302E7"/>
    <w:rsid w:val="00B44024"/>
    <w:rsid w:val="00B4464D"/>
    <w:rsid w:val="00B54730"/>
    <w:rsid w:val="00B64D1E"/>
    <w:rsid w:val="00B720EE"/>
    <w:rsid w:val="00B83FDA"/>
    <w:rsid w:val="00B84EAB"/>
    <w:rsid w:val="00BA0BEA"/>
    <w:rsid w:val="00BA7AFB"/>
    <w:rsid w:val="00BB6309"/>
    <w:rsid w:val="00BB703B"/>
    <w:rsid w:val="00BB7816"/>
    <w:rsid w:val="00BB7AF8"/>
    <w:rsid w:val="00BC05AC"/>
    <w:rsid w:val="00BC349C"/>
    <w:rsid w:val="00BC7735"/>
    <w:rsid w:val="00BD3305"/>
    <w:rsid w:val="00BD7082"/>
    <w:rsid w:val="00BE7251"/>
    <w:rsid w:val="00BF6536"/>
    <w:rsid w:val="00C01FFA"/>
    <w:rsid w:val="00C10742"/>
    <w:rsid w:val="00C13137"/>
    <w:rsid w:val="00C14AA4"/>
    <w:rsid w:val="00C16594"/>
    <w:rsid w:val="00C50896"/>
    <w:rsid w:val="00C52040"/>
    <w:rsid w:val="00C54E7B"/>
    <w:rsid w:val="00C57311"/>
    <w:rsid w:val="00C67179"/>
    <w:rsid w:val="00C725B7"/>
    <w:rsid w:val="00C73E52"/>
    <w:rsid w:val="00C77B38"/>
    <w:rsid w:val="00C8256D"/>
    <w:rsid w:val="00C83DE6"/>
    <w:rsid w:val="00C93A6C"/>
    <w:rsid w:val="00CA333D"/>
    <w:rsid w:val="00CA4EED"/>
    <w:rsid w:val="00CB751C"/>
    <w:rsid w:val="00CC3D03"/>
    <w:rsid w:val="00CC6528"/>
    <w:rsid w:val="00CD4B01"/>
    <w:rsid w:val="00CD5DBA"/>
    <w:rsid w:val="00CE1A38"/>
    <w:rsid w:val="00CF4C07"/>
    <w:rsid w:val="00CF4CEC"/>
    <w:rsid w:val="00D05382"/>
    <w:rsid w:val="00D07772"/>
    <w:rsid w:val="00D106F1"/>
    <w:rsid w:val="00D114EB"/>
    <w:rsid w:val="00D142E7"/>
    <w:rsid w:val="00D163EE"/>
    <w:rsid w:val="00D20589"/>
    <w:rsid w:val="00D24E71"/>
    <w:rsid w:val="00D25E6E"/>
    <w:rsid w:val="00D25F7F"/>
    <w:rsid w:val="00D34D3F"/>
    <w:rsid w:val="00D35E74"/>
    <w:rsid w:val="00D464BB"/>
    <w:rsid w:val="00D63082"/>
    <w:rsid w:val="00D7727C"/>
    <w:rsid w:val="00D807A1"/>
    <w:rsid w:val="00D80A4A"/>
    <w:rsid w:val="00D82FEC"/>
    <w:rsid w:val="00D9057C"/>
    <w:rsid w:val="00D90EEB"/>
    <w:rsid w:val="00DA14CE"/>
    <w:rsid w:val="00DA5D86"/>
    <w:rsid w:val="00DA62BF"/>
    <w:rsid w:val="00DB0036"/>
    <w:rsid w:val="00DB0169"/>
    <w:rsid w:val="00DC15AC"/>
    <w:rsid w:val="00DD0000"/>
    <w:rsid w:val="00DE44EA"/>
    <w:rsid w:val="00DF589E"/>
    <w:rsid w:val="00DF6FEA"/>
    <w:rsid w:val="00DF728A"/>
    <w:rsid w:val="00E06042"/>
    <w:rsid w:val="00E11C68"/>
    <w:rsid w:val="00E13008"/>
    <w:rsid w:val="00E171AD"/>
    <w:rsid w:val="00E20F0E"/>
    <w:rsid w:val="00E22D44"/>
    <w:rsid w:val="00E26382"/>
    <w:rsid w:val="00E32B51"/>
    <w:rsid w:val="00E40690"/>
    <w:rsid w:val="00E41583"/>
    <w:rsid w:val="00E433A3"/>
    <w:rsid w:val="00E6295E"/>
    <w:rsid w:val="00E64975"/>
    <w:rsid w:val="00E661EF"/>
    <w:rsid w:val="00E677CB"/>
    <w:rsid w:val="00E71FBF"/>
    <w:rsid w:val="00E75C50"/>
    <w:rsid w:val="00E856D2"/>
    <w:rsid w:val="00EA03B2"/>
    <w:rsid w:val="00EA559B"/>
    <w:rsid w:val="00ED0946"/>
    <w:rsid w:val="00ED5ADD"/>
    <w:rsid w:val="00ED79AD"/>
    <w:rsid w:val="00EE2D4C"/>
    <w:rsid w:val="00EE41FB"/>
    <w:rsid w:val="00EF0266"/>
    <w:rsid w:val="00EF6917"/>
    <w:rsid w:val="00EF69A4"/>
    <w:rsid w:val="00EF726D"/>
    <w:rsid w:val="00EF7876"/>
    <w:rsid w:val="00F023B5"/>
    <w:rsid w:val="00F07B60"/>
    <w:rsid w:val="00F21C5E"/>
    <w:rsid w:val="00F22480"/>
    <w:rsid w:val="00F234CA"/>
    <w:rsid w:val="00F27F9A"/>
    <w:rsid w:val="00F338C4"/>
    <w:rsid w:val="00F43EA8"/>
    <w:rsid w:val="00F46388"/>
    <w:rsid w:val="00F463DB"/>
    <w:rsid w:val="00F53AA9"/>
    <w:rsid w:val="00F60E58"/>
    <w:rsid w:val="00F62FFD"/>
    <w:rsid w:val="00F64797"/>
    <w:rsid w:val="00F6745D"/>
    <w:rsid w:val="00F70D8B"/>
    <w:rsid w:val="00F73377"/>
    <w:rsid w:val="00F76559"/>
    <w:rsid w:val="00F8090C"/>
    <w:rsid w:val="00F81241"/>
    <w:rsid w:val="00F841F0"/>
    <w:rsid w:val="00F85082"/>
    <w:rsid w:val="00F91F7B"/>
    <w:rsid w:val="00F94D19"/>
    <w:rsid w:val="00FA0CDC"/>
    <w:rsid w:val="00FB70EC"/>
    <w:rsid w:val="00FC7C7B"/>
    <w:rsid w:val="00FD265F"/>
    <w:rsid w:val="00FE2B8E"/>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B50E28D"/>
  <w15:docId w15:val="{9C7C66AD-BBA4-4A6D-8F9E-DE2462D0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3C3779"/>
  </w:style>
  <w:style w:type="paragraph" w:styleId="berschrift1">
    <w:name w:val="heading 1"/>
    <w:basedOn w:val="Standard"/>
    <w:next w:val="Standard"/>
    <w:link w:val="berschrift1Zchn"/>
    <w:uiPriority w:val="9"/>
    <w:semiHidden/>
    <w:qFormat/>
    <w:rsid w:val="008E48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C3779"/>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mstandard">
    <w:name w:val="FiBL_mm_standard"/>
    <w:qFormat/>
    <w:rsid w:val="007F2027"/>
    <w:pPr>
      <w:spacing w:after="120" w:line="280" w:lineRule="atLeast"/>
    </w:pPr>
    <w:rPr>
      <w:rFonts w:ascii="Palatino Linotype" w:hAnsi="Palatino Linotype"/>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mfusszeile">
    <w:name w:val="FiBL_mm_fusszeile"/>
    <w:basedOn w:val="Standard"/>
    <w:qFormat/>
    <w:rsid w:val="000D7A27"/>
    <w:pPr>
      <w:widowControl w:val="0"/>
      <w:autoSpaceDE w:val="0"/>
      <w:autoSpaceDN w:val="0"/>
      <w:spacing w:after="0" w:line="240" w:lineRule="atLeast"/>
      <w:ind w:right="-569"/>
    </w:pPr>
    <w:rPr>
      <w:rFonts w:ascii="Gill Sans MT" w:eastAsia="Sitka Text" w:hAnsi="Gill Sans MT" w:cs="Sitka Text"/>
      <w:color w:val="231F20"/>
      <w:w w:val="105"/>
      <w:sz w:val="20"/>
      <w:lang w:eastAsia="en-US"/>
    </w:rPr>
  </w:style>
  <w:style w:type="paragraph" w:styleId="Sprechblasentext">
    <w:name w:val="Balloon Text"/>
    <w:basedOn w:val="Standard"/>
    <w:link w:val="SprechblasentextZchn"/>
    <w:uiPriority w:val="99"/>
    <w:semiHidden/>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C3779"/>
    <w:rPr>
      <w:rFonts w:ascii="Segoe UI" w:hAnsi="Segoe UI" w:cs="Segoe UI"/>
      <w:sz w:val="18"/>
      <w:szCs w:val="18"/>
    </w:rPr>
  </w:style>
  <w:style w:type="paragraph" w:customStyle="1" w:styleId="FiBLmmaufzhlungszeichen">
    <w:name w:val="FiBL_mm_aufzählungszeichen"/>
    <w:basedOn w:val="FiBLmmstandard"/>
    <w:qFormat/>
    <w:rsid w:val="00ED0946"/>
    <w:pPr>
      <w:numPr>
        <w:numId w:val="1"/>
      </w:numPr>
      <w:ind w:left="426" w:hanging="284"/>
    </w:pPr>
  </w:style>
  <w:style w:type="paragraph" w:customStyle="1" w:styleId="FiBLmmaufzhlungszeichen2">
    <w:name w:val="FiBL_mm_aufzählungszeichen_2"/>
    <w:basedOn w:val="FiBLmmaufzhlungszeichen"/>
    <w:qFormat/>
    <w:rsid w:val="001354F8"/>
    <w:pPr>
      <w:numPr>
        <w:ilvl w:val="1"/>
      </w:numPr>
      <w:ind w:left="568" w:hanging="284"/>
    </w:pPr>
  </w:style>
  <w:style w:type="paragraph" w:customStyle="1" w:styleId="FiBLmmaufzhlungszeichen3">
    <w:name w:val="FiBL_mm_aufzählungszeichen_3"/>
    <w:basedOn w:val="FiBLmmaufzhlungszeichen"/>
    <w:qFormat/>
    <w:rsid w:val="001354F8"/>
    <w:pPr>
      <w:numPr>
        <w:ilvl w:val="2"/>
      </w:numPr>
      <w:ind w:left="709" w:hanging="284"/>
    </w:pPr>
  </w:style>
  <w:style w:type="paragraph" w:customStyle="1" w:styleId="FiBLmmnummerierung">
    <w:name w:val="FiBL_mm_nummerierung"/>
    <w:basedOn w:val="FiBLmmstandard"/>
    <w:qFormat/>
    <w:rsid w:val="00C8256D"/>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mtitel">
    <w:name w:val="FiBL_mm_titel"/>
    <w:basedOn w:val="FiBLmmstandard"/>
    <w:qFormat/>
    <w:rsid w:val="004762FE"/>
    <w:pPr>
      <w:spacing w:before="240" w:after="240"/>
    </w:pPr>
    <w:rPr>
      <w:rFonts w:ascii="Gill Sans MT" w:hAnsi="Gill Sans MT"/>
      <w:b/>
      <w:sz w:val="34"/>
    </w:rPr>
  </w:style>
  <w:style w:type="paragraph" w:customStyle="1" w:styleId="FiBLmmlead">
    <w:name w:val="FiBL_mm_lead"/>
    <w:basedOn w:val="FiBLmmstandard"/>
    <w:next w:val="FiBLmmstandard"/>
    <w:qFormat/>
    <w:rsid w:val="00446B90"/>
    <w:pPr>
      <w:spacing w:after="200"/>
    </w:pPr>
    <w:rPr>
      <w:rFonts w:ascii="Gill Sans MT" w:hAnsi="Gill Sans MT"/>
      <w:b/>
    </w:rPr>
  </w:style>
  <w:style w:type="paragraph" w:customStyle="1" w:styleId="FiBLmmheader">
    <w:name w:val="FiBL_mm_header"/>
    <w:basedOn w:val="FiBLmmstandard"/>
    <w:qFormat/>
    <w:rsid w:val="007666E3"/>
    <w:pPr>
      <w:spacing w:after="0" w:line="240" w:lineRule="auto"/>
    </w:pPr>
    <w:rPr>
      <w:rFonts w:ascii="Gill Sans MT" w:hAnsi="Gill Sans MT"/>
    </w:rPr>
  </w:style>
  <w:style w:type="paragraph" w:customStyle="1" w:styleId="FiBLmmzwischentitel">
    <w:name w:val="FiBL_mm_zwischentitel"/>
    <w:basedOn w:val="FiBLmmstandard"/>
    <w:qFormat/>
    <w:rsid w:val="00B116CC"/>
    <w:pPr>
      <w:keepNext/>
      <w:spacing w:before="360"/>
    </w:pPr>
    <w:rPr>
      <w:rFonts w:ascii="Gill Sans MT" w:hAnsi="Gill Sans MT"/>
      <w:b/>
    </w:rPr>
  </w:style>
  <w:style w:type="paragraph" w:customStyle="1" w:styleId="FiBLmmzusatzinfo">
    <w:name w:val="FiBL_mm_zusatzinfo"/>
    <w:basedOn w:val="FiBLmmstandard"/>
    <w:next w:val="FiBLmmstandard"/>
    <w:qFormat/>
    <w:rsid w:val="00B116CC"/>
    <w:pPr>
      <w:keepNext/>
      <w:spacing w:before="400"/>
    </w:pPr>
    <w:rPr>
      <w:rFonts w:ascii="Gill Sans MT" w:hAnsi="Gill Sans MT"/>
      <w:b/>
    </w:rPr>
  </w:style>
  <w:style w:type="paragraph" w:customStyle="1" w:styleId="FiBLmmliteratur">
    <w:name w:val="FiBL_mm_literatur"/>
    <w:basedOn w:val="FiBLmmstandard"/>
    <w:qFormat/>
    <w:rsid w:val="007F2027"/>
    <w:pPr>
      <w:spacing w:before="40" w:after="40" w:line="240" w:lineRule="auto"/>
      <w:ind w:left="425" w:hanging="425"/>
    </w:pPr>
    <w:rPr>
      <w:sz w:val="20"/>
    </w:rPr>
  </w:style>
  <w:style w:type="paragraph" w:customStyle="1" w:styleId="FiBLmmseitennummer">
    <w:name w:val="FiBL_mm_seitennummer"/>
    <w:basedOn w:val="FiBLmmfusszeile"/>
    <w:qFormat/>
    <w:rsid w:val="00DA14CE"/>
  </w:style>
  <w:style w:type="paragraph" w:customStyle="1" w:styleId="FiBLmmerluterungaufzhlung">
    <w:name w:val="FiBL_mm_erläuterung_aufzählung"/>
    <w:basedOn w:val="FiBLmmaufzhlungszeichen"/>
    <w:qFormat/>
    <w:rsid w:val="002D757B"/>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merluterung">
    <w:name w:val="FiBL_mm_erläuterung"/>
    <w:basedOn w:val="Standard"/>
    <w:qFormat/>
    <w:rsid w:val="007F2027"/>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rPr>
  </w:style>
  <w:style w:type="paragraph" w:customStyle="1" w:styleId="FiBLmmerluterungtitel">
    <w:name w:val="FiBL_mm_erläuterung_titel"/>
    <w:basedOn w:val="FiBLmmzusatzinfo"/>
    <w:qFormat/>
    <w:rsid w:val="00A17E51"/>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rsid w:val="004730C6"/>
    <w:rPr>
      <w:color w:val="969696" w:themeColor="followedHyperlink"/>
      <w:u w:val="single"/>
    </w:rPr>
  </w:style>
  <w:style w:type="paragraph" w:styleId="Kopfzeile">
    <w:name w:val="header"/>
    <w:basedOn w:val="Standard"/>
    <w:link w:val="KopfzeileZchn"/>
    <w:uiPriority w:val="99"/>
    <w:semiHidden/>
    <w:rsid w:val="00C165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16594"/>
  </w:style>
  <w:style w:type="character" w:styleId="NichtaufgelsteErwhnung">
    <w:name w:val="Unresolved Mention"/>
    <w:basedOn w:val="Absatz-Standardschriftart"/>
    <w:uiPriority w:val="99"/>
    <w:semiHidden/>
    <w:unhideWhenUsed/>
    <w:rsid w:val="005705C5"/>
    <w:rPr>
      <w:color w:val="605E5C"/>
      <w:shd w:val="clear" w:color="auto" w:fill="E1DFDD"/>
    </w:rPr>
  </w:style>
  <w:style w:type="character" w:customStyle="1" w:styleId="berschrift1Zchn">
    <w:name w:val="Überschrift 1 Zchn"/>
    <w:basedOn w:val="Absatz-Standardschriftart"/>
    <w:link w:val="berschrift1"/>
    <w:uiPriority w:val="9"/>
    <w:semiHidden/>
    <w:rsid w:val="008E4804"/>
    <w:rPr>
      <w:rFonts w:asciiTheme="majorHAnsi" w:eastAsiaTheme="majorEastAsia" w:hAnsiTheme="majorHAnsi" w:cstheme="majorBidi"/>
      <w:color w:val="2E74B5" w:themeColor="accent1" w:themeShade="BF"/>
      <w:sz w:val="32"/>
      <w:szCs w:val="32"/>
    </w:rPr>
  </w:style>
  <w:style w:type="character" w:styleId="Kommentarzeichen">
    <w:name w:val="annotation reference"/>
    <w:basedOn w:val="Absatz-Standardschriftart"/>
    <w:uiPriority w:val="99"/>
    <w:semiHidden/>
    <w:rsid w:val="00D05382"/>
    <w:rPr>
      <w:sz w:val="16"/>
      <w:szCs w:val="16"/>
    </w:rPr>
  </w:style>
  <w:style w:type="paragraph" w:styleId="Kommentartext">
    <w:name w:val="annotation text"/>
    <w:basedOn w:val="Standard"/>
    <w:link w:val="KommentartextZchn"/>
    <w:uiPriority w:val="99"/>
    <w:semiHidden/>
    <w:rsid w:val="00D0538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05382"/>
    <w:rPr>
      <w:sz w:val="20"/>
      <w:szCs w:val="20"/>
    </w:rPr>
  </w:style>
  <w:style w:type="paragraph" w:styleId="Kommentarthema">
    <w:name w:val="annotation subject"/>
    <w:basedOn w:val="Kommentartext"/>
    <w:next w:val="Kommentartext"/>
    <w:link w:val="KommentarthemaZchn"/>
    <w:uiPriority w:val="99"/>
    <w:semiHidden/>
    <w:rsid w:val="00D05382"/>
    <w:rPr>
      <w:b/>
      <w:bCs/>
    </w:rPr>
  </w:style>
  <w:style w:type="character" w:customStyle="1" w:styleId="KommentarthemaZchn">
    <w:name w:val="Kommentarthema Zchn"/>
    <w:basedOn w:val="KommentartextZchn"/>
    <w:link w:val="Kommentarthema"/>
    <w:uiPriority w:val="99"/>
    <w:semiHidden/>
    <w:rsid w:val="00D05382"/>
    <w:rPr>
      <w:b/>
      <w:bCs/>
      <w:sz w:val="20"/>
      <w:szCs w:val="20"/>
    </w:rPr>
  </w:style>
  <w:style w:type="paragraph" w:styleId="berarbeitung">
    <w:name w:val="Revision"/>
    <w:hidden/>
    <w:uiPriority w:val="99"/>
    <w:semiHidden/>
    <w:rsid w:val="008D53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fibl.org/de/standorte/europe" TargetMode="External"/><Relationship Id="rId2" Type="http://schemas.openxmlformats.org/officeDocument/2006/relationships/customXml" Target="../customXml/item2.xml"/><Relationship Id="rId16" Type="http://schemas.openxmlformats.org/officeDocument/2006/relationships/hyperlink" Target="http://fibl.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fibl.org/de/infothek/medien.html"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raina.siragna@fibl.org" TargetMode="External"/><Relationship Id="rId22"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38CE18F8DE21746B13E196ECDFF44C0" ma:contentTypeVersion="5" ma:contentTypeDescription="Create a new document." ma:contentTypeScope="" ma:versionID="3866447ef4b274d91ae53c0e04d000d7">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98267f331064875f993f9785cd354c41"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enumeration value="Vertrag"/>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Deutsch</Sprache>
    <TranslationStateDownloadLink xmlns="http://schemas.microsoft.com/sharepoint/v3">
      <Url xsi:nil="true"/>
      <Description xsi:nil="true"/>
    </TranslationStateDownloadLink>
    <FiBL_x002d_Standort xmlns="926ccd4c-651f-4ccc-af87-3950eef9fdad">FiBL CH</FiBL_x002d_Standort>
    <Download_x0020_a_x0020_copy xmlns="926ccd4c-651f-4ccc-af87-3950eef9fd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E0B73-3618-4E9C-85D3-6508473D29E7}">
  <ds:schemaRefs>
    <ds:schemaRef ds:uri="http://schemas.microsoft.com/sharepoint/v3/contenttype/forms"/>
  </ds:schemaRefs>
</ds:datastoreItem>
</file>

<file path=customXml/itemProps2.xml><?xml version="1.0" encoding="utf-8"?>
<ds:datastoreItem xmlns:ds="http://schemas.openxmlformats.org/officeDocument/2006/customXml" ds:itemID="{E4071B9F-D1F6-49BD-BFEA-48C71DE347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B2DA79-26FB-4FF3-BEBA-7D46D1470C39}">
  <ds:schemaRefs>
    <ds:schemaRef ds:uri="http://schemas.microsoft.com/office/2006/metadata/properties"/>
    <ds:schemaRef ds:uri="http://schemas.microsoft.com/office/infopath/2007/PartnerControls"/>
    <ds:schemaRef ds:uri="dd18740c-b141-4d05-9751-e9f3dcf7e76f"/>
    <ds:schemaRef ds:uri="http://schemas.microsoft.com/sharepoint/v3"/>
    <ds:schemaRef ds:uri="926ccd4c-651f-4ccc-af87-3950eef9fdad"/>
  </ds:schemaRefs>
</ds:datastoreItem>
</file>

<file path=customXml/itemProps4.xml><?xml version="1.0" encoding="utf-8"?>
<ds:datastoreItem xmlns:ds="http://schemas.openxmlformats.org/officeDocument/2006/customXml" ds:itemID="{0A1D36A7-F9AB-4BEA-8AE1-88E5C9C70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683</Words>
  <Characters>4304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Vorlage zur Erstellung einer Medienmitteilung (nur für die Kommunikationsgruppe)</vt:lpstr>
    </vt:vector>
  </TitlesOfParts>
  <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zur Erstellung einer Medienmitteilung (nur für die Kommunikationsgruppe)</dc:title>
  <dc:creator>Basler Andreas</dc:creator>
  <cp:lastModifiedBy>Bartsch Sofia</cp:lastModifiedBy>
  <cp:revision>21</cp:revision>
  <cp:lastPrinted>2022-06-02T11:26:00Z</cp:lastPrinted>
  <dcterms:created xsi:type="dcterms:W3CDTF">2022-06-09T09:00:00Z</dcterms:created>
  <dcterms:modified xsi:type="dcterms:W3CDTF">2022-06-10T13:49:00Z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