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D6F01" w14:textId="77777777" w:rsidR="00F672C3" w:rsidRDefault="00F672C3" w:rsidP="00F672C3">
      <w:pPr>
        <w:pStyle w:val="FiBLmmzwischentitel"/>
        <w:sectPr w:rsidR="00F672C3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 xml:space="preserve">Medienmitteilung </w:t>
      </w:r>
    </w:p>
    <w:p w14:paraId="2A1831A3" w14:textId="569ECD73" w:rsidR="00F672C3" w:rsidRDefault="00D002FB" w:rsidP="00F672C3">
      <w:pPr>
        <w:pStyle w:val="FiBLmmtitel"/>
      </w:pPr>
      <w:r>
        <w:t>Mehr Tierwohl</w:t>
      </w:r>
      <w:r w:rsidR="000751AD">
        <w:t>:</w:t>
      </w:r>
      <w:r w:rsidR="00196D07">
        <w:t xml:space="preserve"> </w:t>
      </w:r>
      <w:r w:rsidR="00D2616A">
        <w:t xml:space="preserve">Hof- und Weidetötung würde von einer vorgeschlagenen Änderung der </w:t>
      </w:r>
      <w:r w:rsidR="000751AD">
        <w:t>Verordnung</w:t>
      </w:r>
      <w:r w:rsidR="00D2616A">
        <w:t xml:space="preserve"> </w:t>
      </w:r>
      <w:r w:rsidR="00E818B7">
        <w:t xml:space="preserve">über die Hygiene beim Schlachten </w:t>
      </w:r>
      <w:r w:rsidR="00D2616A">
        <w:t>profitieren</w:t>
      </w:r>
    </w:p>
    <w:p w14:paraId="2E8714EE" w14:textId="54328B32" w:rsidR="00DF7C82" w:rsidRDefault="00D002FB" w:rsidP="00F672C3">
      <w:pPr>
        <w:pStyle w:val="FiBLmmlead"/>
      </w:pPr>
      <w:bookmarkStart w:id="0" w:name="_Hlk111015054"/>
      <w:r>
        <w:t>A</w:t>
      </w:r>
      <w:r w:rsidR="004D20BA">
        <w:t>m Informationsanlass</w:t>
      </w:r>
      <w:r w:rsidR="00A933A3" w:rsidRPr="00A933A3">
        <w:t xml:space="preserve"> vom 1</w:t>
      </w:r>
      <w:r>
        <w:t>3</w:t>
      </w:r>
      <w:r w:rsidR="00A933A3" w:rsidRPr="00A933A3">
        <w:t xml:space="preserve">. </w:t>
      </w:r>
      <w:r>
        <w:t>Dezember</w:t>
      </w:r>
      <w:r w:rsidR="00A933A3" w:rsidRPr="00A933A3">
        <w:t xml:space="preserve"> </w:t>
      </w:r>
      <w:r w:rsidR="00DF7C82">
        <w:t>auf dem Hof Silberdistel</w:t>
      </w:r>
      <w:r w:rsidR="0061201F">
        <w:t xml:space="preserve"> in Holderbank</w:t>
      </w:r>
      <w:r w:rsidR="00DF7C82">
        <w:t xml:space="preserve"> im Kanton Solothurn stellten </w:t>
      </w:r>
      <w:r w:rsidR="00DE0E09">
        <w:t>das</w:t>
      </w:r>
      <w:r w:rsidR="00DF7C82">
        <w:t xml:space="preserve"> Forschungsinstitut für biologischen Landbau FiBL, </w:t>
      </w:r>
      <w:r w:rsidR="00BA17C7">
        <w:t xml:space="preserve">die </w:t>
      </w:r>
      <w:r w:rsidR="00DF7C82">
        <w:t xml:space="preserve">Interessensgemeinschaft Hof- und Weidetötung sowie </w:t>
      </w:r>
      <w:r w:rsidR="000751AD">
        <w:t xml:space="preserve">die </w:t>
      </w:r>
      <w:r w:rsidR="00F21DAA">
        <w:t>Betriebsleit</w:t>
      </w:r>
      <w:r w:rsidR="000751AD">
        <w:t>ung</w:t>
      </w:r>
      <w:r w:rsidR="00DF7C82">
        <w:t xml:space="preserve"> </w:t>
      </w:r>
      <w:r w:rsidR="00F21DAA">
        <w:t xml:space="preserve"> </w:t>
      </w:r>
      <w:r w:rsidR="00DF7C82">
        <w:t xml:space="preserve">des Hofs </w:t>
      </w:r>
      <w:r w:rsidR="00B25E58">
        <w:t xml:space="preserve">Silberdistel </w:t>
      </w:r>
      <w:r w:rsidR="00DF7C82">
        <w:t>die Vorteile</w:t>
      </w:r>
      <w:r w:rsidR="001F23F4">
        <w:t xml:space="preserve"> </w:t>
      </w:r>
      <w:r w:rsidR="00E522E6">
        <w:t>einer</w:t>
      </w:r>
      <w:r w:rsidR="001F23F4">
        <w:t xml:space="preserve"> </w:t>
      </w:r>
      <w:r w:rsidR="000751AD">
        <w:t xml:space="preserve">Verordnungsänderung vor, die eine </w:t>
      </w:r>
      <w:r w:rsidR="001F23F4">
        <w:t xml:space="preserve">Verlängerung </w:t>
      </w:r>
      <w:r w:rsidR="000751AD">
        <w:t xml:space="preserve">der Zeit zwischen dem Töten des Tieres und dem Ausweiden des Schlachtkörpers </w:t>
      </w:r>
      <w:r w:rsidR="001F23F4">
        <w:t>auf 90 Minuten</w:t>
      </w:r>
      <w:r w:rsidR="000751AD">
        <w:t xml:space="preserve"> beinhaltet.</w:t>
      </w:r>
      <w:r w:rsidR="00DF7C82">
        <w:t xml:space="preserve"> </w:t>
      </w:r>
      <w:r w:rsidR="000751AD">
        <w:t>D</w:t>
      </w:r>
      <w:r w:rsidR="00DF7C82">
        <w:t xml:space="preserve">ie </w:t>
      </w:r>
      <w:r w:rsidR="000751AD">
        <w:t xml:space="preserve">Vernehmlassung zu dieser Verordnung dauert </w:t>
      </w:r>
      <w:r w:rsidR="00DF7C82">
        <w:t xml:space="preserve">bis zum 31. Januar 2023.   </w:t>
      </w:r>
    </w:p>
    <w:p w14:paraId="3212EE88" w14:textId="0B115E19" w:rsidR="00682196" w:rsidRDefault="009D57EB" w:rsidP="00682196">
      <w:pPr>
        <w:pStyle w:val="FiBLmmstandard"/>
      </w:pPr>
      <w:r>
        <w:rPr>
          <w:noProof/>
        </w:rPr>
        <w:drawing>
          <wp:inline distT="0" distB="0" distL="0" distR="0" wp14:anchorId="7C6EA64D" wp14:editId="7F6C42B1">
            <wp:extent cx="5391150" cy="30384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390C4" w14:textId="3C21A385" w:rsidR="009D57EB" w:rsidRPr="009D57EB" w:rsidRDefault="009D57EB" w:rsidP="00682196">
      <w:pPr>
        <w:pStyle w:val="FiBLmmstandard"/>
        <w:rPr>
          <w:sz w:val="18"/>
        </w:rPr>
      </w:pPr>
      <w:r>
        <w:rPr>
          <w:sz w:val="18"/>
        </w:rPr>
        <w:t xml:space="preserve">Cäsar Bürgi mit seinen </w:t>
      </w:r>
      <w:proofErr w:type="spellStart"/>
      <w:r>
        <w:rPr>
          <w:sz w:val="18"/>
        </w:rPr>
        <w:t>Red</w:t>
      </w:r>
      <w:proofErr w:type="spellEnd"/>
      <w:r>
        <w:rPr>
          <w:sz w:val="18"/>
        </w:rPr>
        <w:t>-Angus-Rindern, die er auf seinem Hof selber tötet. (Foto: FiBL, Jannick Scherrer)</w:t>
      </w:r>
    </w:p>
    <w:bookmarkEnd w:id="0"/>
    <w:p w14:paraId="402ACC70" w14:textId="3806D161" w:rsidR="00F47D7C" w:rsidRDefault="00F672C3" w:rsidP="00F47D7C">
      <w:pPr>
        <w:pStyle w:val="FiBLmmstandard"/>
      </w:pPr>
      <w:r w:rsidRPr="003E2235">
        <w:t xml:space="preserve">(Frick, </w:t>
      </w:r>
      <w:r w:rsidR="00DF7C82" w:rsidRPr="003E2235">
        <w:t>13</w:t>
      </w:r>
      <w:r w:rsidR="003761D2" w:rsidRPr="003E2235">
        <w:t>.</w:t>
      </w:r>
      <w:r w:rsidR="00DF7C82" w:rsidRPr="003E2235">
        <w:t>12</w:t>
      </w:r>
      <w:r w:rsidR="003761D2" w:rsidRPr="003E2235">
        <w:t>.2022</w:t>
      </w:r>
      <w:r w:rsidRPr="003E2235">
        <w:t xml:space="preserve">) </w:t>
      </w:r>
      <w:r w:rsidR="00F47D7C" w:rsidRPr="003E2235">
        <w:t xml:space="preserve">Der aktuelle Anlass </w:t>
      </w:r>
      <w:r w:rsidR="00C109F2" w:rsidRPr="003E2235">
        <w:t xml:space="preserve">für </w:t>
      </w:r>
      <w:r w:rsidR="0099328A" w:rsidRPr="003E2235">
        <w:t xml:space="preserve">die FiBL Veranstaltung </w:t>
      </w:r>
      <w:r w:rsidR="00F47D7C" w:rsidRPr="003E2235">
        <w:t>ist die</w:t>
      </w:r>
      <w:r w:rsidR="00756815" w:rsidRPr="003E2235">
        <w:t xml:space="preserve"> </w:t>
      </w:r>
      <w:r w:rsidR="005758DF" w:rsidRPr="003E2235">
        <w:t>bis zum 31. Januar 2023</w:t>
      </w:r>
      <w:r w:rsidR="00F47D7C" w:rsidRPr="003E2235">
        <w:t xml:space="preserve"> laufende</w:t>
      </w:r>
      <w:r w:rsidR="00F47D7C">
        <w:t xml:space="preserve"> </w:t>
      </w:r>
      <w:r w:rsidR="00F47D7C" w:rsidRPr="00E3008D">
        <w:rPr>
          <w:b/>
        </w:rPr>
        <w:t>Vernehmlassung</w:t>
      </w:r>
      <w:r w:rsidR="00F47D7C">
        <w:t xml:space="preserve">, welche die Verordnung des Eidgenössischen Departements des Innern (EDI) über die Hygiene beim Schlachten (Art.10, Abs. 3c) </w:t>
      </w:r>
      <w:r w:rsidR="00C4396A">
        <w:t>behandelt</w:t>
      </w:r>
      <w:r w:rsidR="00F47D7C">
        <w:t xml:space="preserve">. Sie </w:t>
      </w:r>
      <w:r w:rsidR="00AB6360">
        <w:t>beinhaltet</w:t>
      </w:r>
      <w:r w:rsidR="00F47D7C">
        <w:t xml:space="preserve"> </w:t>
      </w:r>
      <w:r w:rsidR="00AB6360">
        <w:t>eine Verlängerung der Zeitspanne</w:t>
      </w:r>
      <w:r w:rsidR="00F47D7C">
        <w:t xml:space="preserve"> zwischen der Tötung </w:t>
      </w:r>
      <w:r w:rsidR="000751AD">
        <w:t xml:space="preserve">des Tieres </w:t>
      </w:r>
      <w:r w:rsidR="00F47D7C">
        <w:t>und dem Ausweiden</w:t>
      </w:r>
      <w:r w:rsidR="000751AD">
        <w:t xml:space="preserve"> des Schlachtkörpers</w:t>
      </w:r>
      <w:r w:rsidR="002A444E">
        <w:t>. In Zukunft soll die Zeitspanne</w:t>
      </w:r>
      <w:r w:rsidR="00393D1B">
        <w:t>,</w:t>
      </w:r>
      <w:r w:rsidR="002A444E">
        <w:t xml:space="preserve"> </w:t>
      </w:r>
      <w:r w:rsidR="003B0CA8">
        <w:t>an</w:t>
      </w:r>
      <w:r w:rsidR="002A444E">
        <w:t xml:space="preserve">statt </w:t>
      </w:r>
      <w:r w:rsidR="00AF514E">
        <w:t xml:space="preserve">wie bisher </w:t>
      </w:r>
      <w:r w:rsidR="002A444E">
        <w:t>45 Minuten</w:t>
      </w:r>
      <w:r w:rsidR="004A455B">
        <w:t xml:space="preserve"> </w:t>
      </w:r>
      <w:r w:rsidR="001215D1">
        <w:t xml:space="preserve">neu </w:t>
      </w:r>
      <w:r w:rsidR="00513F01">
        <w:t>90 Minuten betragen</w:t>
      </w:r>
      <w:r w:rsidR="003B7B77">
        <w:t>.</w:t>
      </w:r>
      <w:r w:rsidR="00F47D7C">
        <w:t xml:space="preserve"> </w:t>
      </w:r>
      <w:r w:rsidR="003B7B77">
        <w:t>D</w:t>
      </w:r>
      <w:r w:rsidR="00F47D7C">
        <w:t>ies würde ein</w:t>
      </w:r>
      <w:r w:rsidR="00AB6360">
        <w:t>en</w:t>
      </w:r>
      <w:r w:rsidR="00F47D7C">
        <w:t xml:space="preserve"> grosse</w:t>
      </w:r>
      <w:r w:rsidR="00AB6360">
        <w:t>n</w:t>
      </w:r>
      <w:r w:rsidR="00F47D7C">
        <w:t xml:space="preserve"> Fortschritt für das Tierwohl in der Schweiz bedeuten</w:t>
      </w:r>
      <w:r w:rsidR="000B4EE7">
        <w:t>, da mit d</w:t>
      </w:r>
      <w:r w:rsidR="00AB6360">
        <w:t>ies</w:t>
      </w:r>
      <w:r w:rsidR="000B4EE7">
        <w:t xml:space="preserve">er Anpassung mehr </w:t>
      </w:r>
      <w:r w:rsidR="00D2616A">
        <w:t>Betriebe teil</w:t>
      </w:r>
      <w:r w:rsidR="002A3865">
        <w:t>nehmen</w:t>
      </w:r>
      <w:r w:rsidR="00D2616A">
        <w:t xml:space="preserve">, mehr </w:t>
      </w:r>
      <w:r w:rsidR="000B4EE7">
        <w:t xml:space="preserve">Tiere auf dem Hof getötet </w:t>
      </w:r>
      <w:r w:rsidR="00D2616A">
        <w:t xml:space="preserve">und Lebendtiertransporte verringert </w:t>
      </w:r>
      <w:r w:rsidR="000B4EE7">
        <w:t>werden könn</w:t>
      </w:r>
      <w:r w:rsidR="00AB6360">
        <w:t>t</w:t>
      </w:r>
      <w:r w:rsidR="000B4EE7">
        <w:t>en</w:t>
      </w:r>
      <w:r w:rsidR="00AB6360">
        <w:t xml:space="preserve">. </w:t>
      </w:r>
      <w:r w:rsidR="00EC5179" w:rsidDel="00EC5179">
        <w:t xml:space="preserve"> </w:t>
      </w:r>
    </w:p>
    <w:p w14:paraId="3AEA56CF" w14:textId="3E46A41C" w:rsidR="00C70D23" w:rsidRDefault="006B65B5" w:rsidP="00E460DB">
      <w:pPr>
        <w:pStyle w:val="FiBLmmstandard"/>
      </w:pPr>
      <w:r>
        <w:lastRenderedPageBreak/>
        <w:t>Zu Beginn e</w:t>
      </w:r>
      <w:r w:rsidR="00C56DF9">
        <w:t xml:space="preserve">in paar Worte zur Geschichte der Hof- und Weidetötung: </w:t>
      </w:r>
      <w:r w:rsidR="00C8555D">
        <w:t>Mit seiner angewandten Forschung und dem Beratungsangebot hat sich das FiBL seit vielen Jahren gemeinsam mit</w:t>
      </w:r>
      <w:r w:rsidR="008822C1">
        <w:t xml:space="preserve"> </w:t>
      </w:r>
      <w:r w:rsidR="008822C1" w:rsidRPr="00E0074F">
        <w:t xml:space="preserve">der IG Hof- und Weidetötung und </w:t>
      </w:r>
      <w:r w:rsidR="00C8555D" w:rsidRPr="00E0074F">
        <w:t xml:space="preserve">Pionieren aus der Praxis wie Nils Müller und Cäsar Bürgi dafür eingesetzt, dass </w:t>
      </w:r>
      <w:r w:rsidR="00B935E8" w:rsidRPr="00E0074F">
        <w:t>die Hof- und Weidetötung</w:t>
      </w:r>
      <w:r w:rsidR="00C8555D" w:rsidRPr="00E0074F">
        <w:t xml:space="preserve"> in der Schweiz erlaubt wird.</w:t>
      </w:r>
      <w:r w:rsidR="00E75B7C" w:rsidRPr="00E0074F">
        <w:t xml:space="preserve"> </w:t>
      </w:r>
      <w:r w:rsidR="004C05D9" w:rsidRPr="00E0074F">
        <w:t xml:space="preserve">Im </w:t>
      </w:r>
      <w:r w:rsidR="00E75B7C" w:rsidRPr="00E0074F">
        <w:t xml:space="preserve">2012 brachte </w:t>
      </w:r>
      <w:r w:rsidR="00A76190" w:rsidRPr="00E0074F">
        <w:t xml:space="preserve">Nils Müller den Stein </w:t>
      </w:r>
      <w:r w:rsidR="003A6497" w:rsidRPr="00E0074F">
        <w:t xml:space="preserve">für die Weidetötung </w:t>
      </w:r>
      <w:r w:rsidR="00A76190" w:rsidRPr="00E0074F">
        <w:t>ins Rollen, da er seine Mutterkuhkälber selber auf seinem Hof</w:t>
      </w:r>
      <w:r w:rsidR="00E75B7C" w:rsidRPr="00E0074F">
        <w:t xml:space="preserve"> </w:t>
      </w:r>
      <w:r w:rsidR="00A76190" w:rsidRPr="00E0074F">
        <w:t>töten wollte.</w:t>
      </w:r>
      <w:r w:rsidR="00DC65A5" w:rsidRPr="00E0074F">
        <w:t xml:space="preserve"> </w:t>
      </w:r>
      <w:r w:rsidR="001E6C86" w:rsidRPr="00E0074F">
        <w:t xml:space="preserve">Cäsar Bürgi </w:t>
      </w:r>
      <w:r w:rsidR="00734C99">
        <w:t xml:space="preserve">schildert </w:t>
      </w:r>
      <w:r w:rsidR="007043F3">
        <w:t xml:space="preserve">seine Pionierarbeit </w:t>
      </w:r>
      <w:r w:rsidR="00117FB0">
        <w:t>folgendermassen</w:t>
      </w:r>
      <w:r w:rsidR="005468DB">
        <w:t>:</w:t>
      </w:r>
      <w:r w:rsidR="007B10EE">
        <w:t xml:space="preserve"> </w:t>
      </w:r>
      <w:r w:rsidR="00C66E71" w:rsidRPr="00E0074F">
        <w:t>«</w:t>
      </w:r>
      <w:r w:rsidR="00A52DB4">
        <w:t>U</w:t>
      </w:r>
      <w:r w:rsidR="00A52DB4" w:rsidRPr="00E0074F">
        <w:t>m meine Rinder auf meinem Betrieb selber töten zu können</w:t>
      </w:r>
      <w:r w:rsidR="00A46064">
        <w:t>,</w:t>
      </w:r>
      <w:r w:rsidR="00A52DB4" w:rsidRPr="00E0074F">
        <w:t xml:space="preserve"> </w:t>
      </w:r>
      <w:r w:rsidR="00A76190" w:rsidRPr="00E0074F">
        <w:t xml:space="preserve">entwickelte </w:t>
      </w:r>
      <w:r w:rsidR="00C66E71" w:rsidRPr="00E0074F">
        <w:t>ich</w:t>
      </w:r>
      <w:r w:rsidR="00A76190" w:rsidRPr="00E0074F">
        <w:t xml:space="preserve"> ein</w:t>
      </w:r>
      <w:r w:rsidR="00AE6B96" w:rsidRPr="00E0074F">
        <w:t xml:space="preserve"> </w:t>
      </w:r>
      <w:r w:rsidR="00A76190" w:rsidRPr="00E0074F">
        <w:t>System</w:t>
      </w:r>
      <w:r w:rsidR="003A6497" w:rsidRPr="00E0074F">
        <w:t xml:space="preserve"> </w:t>
      </w:r>
      <w:r w:rsidR="003B781A" w:rsidRPr="00E0074F">
        <w:t xml:space="preserve">für </w:t>
      </w:r>
      <w:r w:rsidR="003A6497" w:rsidRPr="00E0074F">
        <w:t>die Hoftötung</w:t>
      </w:r>
      <w:r w:rsidR="003B781A" w:rsidRPr="00E0074F">
        <w:t xml:space="preserve"> </w:t>
      </w:r>
      <w:r w:rsidR="00E77242" w:rsidRPr="00E0074F">
        <w:t xml:space="preserve">und </w:t>
      </w:r>
      <w:r w:rsidR="000037DB" w:rsidRPr="00E0074F">
        <w:t xml:space="preserve">bezog </w:t>
      </w:r>
      <w:r w:rsidR="003C1607" w:rsidRPr="00E0074F">
        <w:t xml:space="preserve">daraufhin </w:t>
      </w:r>
      <w:r w:rsidR="00FC7F06" w:rsidRPr="00E0074F">
        <w:t>das FiBL</w:t>
      </w:r>
      <w:r w:rsidR="000037DB" w:rsidRPr="00E0074F">
        <w:t xml:space="preserve"> </w:t>
      </w:r>
      <w:r w:rsidR="003B781A" w:rsidRPr="00E0074F">
        <w:t xml:space="preserve">für die Umsetzung </w:t>
      </w:r>
      <w:r w:rsidR="000037DB" w:rsidRPr="00E0074F">
        <w:t>mit ein</w:t>
      </w:r>
      <w:r w:rsidR="00F87460" w:rsidRPr="00E0074F">
        <w:t>.</w:t>
      </w:r>
      <w:r w:rsidR="00273A9C">
        <w:t>»</w:t>
      </w:r>
      <w:r w:rsidR="009800F4" w:rsidRPr="00E0074F">
        <w:t xml:space="preserve"> </w:t>
      </w:r>
      <w:r w:rsidR="00C70D23" w:rsidRPr="00E0074F">
        <w:t>All</w:t>
      </w:r>
      <w:r w:rsidR="000378B2" w:rsidRPr="00E0074F">
        <w:t xml:space="preserve">e </w:t>
      </w:r>
      <w:r w:rsidR="00F62677" w:rsidRPr="00E0074F">
        <w:t xml:space="preserve">diese Pioniere </w:t>
      </w:r>
      <w:r w:rsidR="00A6119F" w:rsidRPr="00E0074F">
        <w:t xml:space="preserve">sowie </w:t>
      </w:r>
      <w:r w:rsidR="00AE0845" w:rsidRPr="00E0074F">
        <w:t xml:space="preserve">Eric Meili von der Interessensgemeinschaft </w:t>
      </w:r>
      <w:r w:rsidR="00C52924" w:rsidRPr="00E0074F">
        <w:t xml:space="preserve">(IG) </w:t>
      </w:r>
      <w:r w:rsidR="00AE0845" w:rsidRPr="00E0074F">
        <w:t>Hof- und Weidetötung</w:t>
      </w:r>
      <w:r w:rsidR="00CE1213" w:rsidRPr="00E0074F">
        <w:t xml:space="preserve">, die Tierschutzstiftung Vier Pfoten sowie </w:t>
      </w:r>
      <w:r w:rsidR="003B781A" w:rsidRPr="00E0074F">
        <w:t xml:space="preserve">die </w:t>
      </w:r>
      <w:r w:rsidR="00CE1213" w:rsidRPr="00E0074F">
        <w:t>Stiftung für Tier im Recht</w:t>
      </w:r>
      <w:r w:rsidR="00AE0845" w:rsidRPr="00E0074F">
        <w:t xml:space="preserve"> </w:t>
      </w:r>
      <w:r w:rsidR="00C70D23" w:rsidRPr="00E0074F">
        <w:t>ha</w:t>
      </w:r>
      <w:r w:rsidR="00C34417" w:rsidRPr="00E0074F">
        <w:t>tten</w:t>
      </w:r>
      <w:r w:rsidR="00C70D23" w:rsidRPr="00586392">
        <w:t xml:space="preserve"> sich </w:t>
      </w:r>
      <w:r w:rsidR="005450AE">
        <w:t>engagiert</w:t>
      </w:r>
      <w:r w:rsidR="003B781A">
        <w:t>.</w:t>
      </w:r>
      <w:r w:rsidR="009F434A">
        <w:t xml:space="preserve"> </w:t>
      </w:r>
      <w:r w:rsidR="00E129C1">
        <w:t>Ihr Einsatz lohnte sich, da im September 2017 ein Postulat im Nationalrat zur Prüfung der rechtlichen Grundlagen für Hofschlachtungen angenommen wurde</w:t>
      </w:r>
      <w:r w:rsidR="00FA03BC">
        <w:t xml:space="preserve">. Dies führte </w:t>
      </w:r>
      <w:r w:rsidR="00E129C1">
        <w:t>zur Inkraftsetzung der entsprechenden Verordnungen am 1. Juli 2020</w:t>
      </w:r>
      <w:r w:rsidR="00BF25C2">
        <w:t xml:space="preserve">, </w:t>
      </w:r>
      <w:r w:rsidR="00245E23">
        <w:t>wodurch</w:t>
      </w:r>
      <w:r w:rsidR="00E129C1">
        <w:t xml:space="preserve"> die Hof- und Weidetötung </w:t>
      </w:r>
      <w:r w:rsidR="00E129C1" w:rsidRPr="00586392">
        <w:t>gesetzlich verankert</w:t>
      </w:r>
      <w:r w:rsidR="00244812">
        <w:t xml:space="preserve"> wurde</w:t>
      </w:r>
      <w:r w:rsidR="00E129C1" w:rsidRPr="00586392">
        <w:t>.</w:t>
      </w:r>
      <w:r w:rsidR="00DA6D43">
        <w:t xml:space="preserve"> Die Hof- und Weidetötung hat sich seit</w:t>
      </w:r>
      <w:r w:rsidR="00AB6360">
        <w:t>her</w:t>
      </w:r>
      <w:r w:rsidR="00DA6D43">
        <w:t xml:space="preserve"> gut etabliert</w:t>
      </w:r>
      <w:r w:rsidR="00F83765">
        <w:t xml:space="preserve"> und</w:t>
      </w:r>
      <w:r w:rsidR="00DA6D43">
        <w:t xml:space="preserve"> die Zusammenarbeit </w:t>
      </w:r>
      <w:r w:rsidR="0063518F">
        <w:t>zwischen</w:t>
      </w:r>
      <w:r w:rsidR="009F5F80">
        <w:t xml:space="preserve"> allen</w:t>
      </w:r>
      <w:r w:rsidR="00DA6D43">
        <w:t xml:space="preserve"> Beteiligten verläuft sehr gut. </w:t>
      </w:r>
    </w:p>
    <w:p w14:paraId="15BE54AA" w14:textId="489BCB1E" w:rsidR="00E136E6" w:rsidRDefault="0034011F" w:rsidP="000C6678">
      <w:pPr>
        <w:pStyle w:val="FiBLmmstandard"/>
      </w:pPr>
      <w:r>
        <w:t>Am Informationsanlass vom 13. Dezember legten die d</w:t>
      </w:r>
      <w:r w:rsidR="003669ED">
        <w:t xml:space="preserve">rei Expertinnen des FiBL, </w:t>
      </w:r>
      <w:r w:rsidR="003669ED" w:rsidRPr="00003F8B">
        <w:t>Anet Spengler Neff, Milena Burri und Anna Jenni, den Stand des Wissens anhand wissenschaftlicher Untersuchungsergebnisse zum Thema Hof- und Weidetötung dar</w:t>
      </w:r>
      <w:r w:rsidR="007507DD">
        <w:t xml:space="preserve"> und stell</w:t>
      </w:r>
      <w:r w:rsidR="00AB6360">
        <w:t>t</w:t>
      </w:r>
      <w:r w:rsidR="007507DD">
        <w:t>en laufende Projekte vor</w:t>
      </w:r>
      <w:r w:rsidR="003669ED" w:rsidRPr="00003F8B">
        <w:t>.</w:t>
      </w:r>
      <w:r w:rsidR="00F224AD">
        <w:t xml:space="preserve"> </w:t>
      </w:r>
      <w:r w:rsidR="00186EF0">
        <w:t>Zentral war die Aussage aus</w:t>
      </w:r>
      <w:r w:rsidR="00E544F8">
        <w:t xml:space="preserve"> </w:t>
      </w:r>
      <w:r w:rsidR="007715BF">
        <w:t xml:space="preserve">einer französischen </w:t>
      </w:r>
      <w:r w:rsidR="00186EF0">
        <w:t>Forschungsa</w:t>
      </w:r>
      <w:r w:rsidR="007731C4">
        <w:t>rbeit</w:t>
      </w:r>
      <w:r w:rsidR="00084986">
        <w:t xml:space="preserve"> </w:t>
      </w:r>
      <w:r w:rsidR="00084986" w:rsidRPr="00084986">
        <w:rPr>
          <w:i/>
        </w:rPr>
        <w:t>«Auswirkungen einer verzögerten Ausweidung im Schlachthof auf die Eigenschaften von Rinderschlachtkörpern</w:t>
      </w:r>
      <w:r w:rsidR="00186EF0">
        <w:rPr>
          <w:i/>
        </w:rPr>
        <w:t xml:space="preserve">», </w:t>
      </w:r>
      <w:r w:rsidR="00186EF0" w:rsidRPr="004E72C4">
        <w:t xml:space="preserve">die </w:t>
      </w:r>
      <w:r w:rsidR="00DA6D43" w:rsidRPr="004E72C4">
        <w:t>b</w:t>
      </w:r>
      <w:r w:rsidR="00817FB8">
        <w:t>ele</w:t>
      </w:r>
      <w:r w:rsidR="00DA6D43">
        <w:t>gt</w:t>
      </w:r>
      <w:r w:rsidR="0007060D">
        <w:t>,</w:t>
      </w:r>
      <w:r w:rsidR="00817FB8">
        <w:t xml:space="preserve"> </w:t>
      </w:r>
      <w:r w:rsidR="006D2ABB" w:rsidRPr="006D2ABB">
        <w:t xml:space="preserve">dass eine Verlängerung </w:t>
      </w:r>
      <w:r w:rsidR="00186EF0">
        <w:t xml:space="preserve">der Zeit zwischen Töten und Ausweiden </w:t>
      </w:r>
      <w:r w:rsidR="006D2ABB" w:rsidRPr="006D2ABB">
        <w:t>auf 90 Minuten keinerlei mikrobiellen Gefahren für den Schlachtkörper birgt.</w:t>
      </w:r>
      <w:r w:rsidR="00743CD4">
        <w:t xml:space="preserve"> </w:t>
      </w:r>
      <w:bookmarkStart w:id="1" w:name="_Hlk121773472"/>
      <w:r w:rsidR="00DA6D43">
        <w:t>In der EU darf die</w:t>
      </w:r>
      <w:r w:rsidR="00186EF0">
        <w:t>se</w:t>
      </w:r>
      <w:r w:rsidR="00DA6D43">
        <w:t xml:space="preserve"> Zeit</w:t>
      </w:r>
      <w:r w:rsidR="00A76ECB">
        <w:t>spanne</w:t>
      </w:r>
      <w:r w:rsidR="00DA6D43">
        <w:t xml:space="preserve"> </w:t>
      </w:r>
      <w:r w:rsidR="00186EF0">
        <w:t xml:space="preserve">sogar </w:t>
      </w:r>
      <w:r w:rsidR="00DA6D43">
        <w:t>120 min betragen</w:t>
      </w:r>
      <w:r w:rsidR="00A76ECB">
        <w:t xml:space="preserve">, welche laut dieser Studie </w:t>
      </w:r>
      <w:r w:rsidR="00A03BF0">
        <w:t xml:space="preserve">noch aus </w:t>
      </w:r>
      <w:r w:rsidR="00ED3BA8">
        <w:t>mikrobiell</w:t>
      </w:r>
      <w:r w:rsidR="00A03BF0">
        <w:t>er Sicht als</w:t>
      </w:r>
      <w:r w:rsidR="00A76ECB">
        <w:t xml:space="preserve"> unbedenklich </w:t>
      </w:r>
      <w:r w:rsidR="00A03BF0">
        <w:t>einzustufen ist</w:t>
      </w:r>
      <w:r w:rsidR="00DA6D43">
        <w:t xml:space="preserve">. </w:t>
      </w:r>
      <w:bookmarkEnd w:id="1"/>
      <w:r w:rsidR="00186EF0">
        <w:t xml:space="preserve">Die </w:t>
      </w:r>
      <w:r w:rsidR="001457B3">
        <w:t xml:space="preserve">soeben abgeschlossene </w:t>
      </w:r>
      <w:r w:rsidR="0088289B">
        <w:t>Studie des FiBL</w:t>
      </w:r>
      <w:r w:rsidR="00D54DDE">
        <w:t xml:space="preserve"> </w:t>
      </w:r>
      <w:r w:rsidR="002F02AA">
        <w:t>«</w:t>
      </w:r>
      <w:r w:rsidR="002F02AA" w:rsidRPr="00BB5D6D">
        <w:rPr>
          <w:i/>
        </w:rPr>
        <w:t>Hoftötung oder Tötung auf dem Schlachthof: Unterschiede bei Stress anzeigenden Parametern</w:t>
      </w:r>
      <w:r w:rsidR="002F02AA">
        <w:rPr>
          <w:i/>
        </w:rPr>
        <w:t>»</w:t>
      </w:r>
      <w:r w:rsidR="002B5ECA">
        <w:rPr>
          <w:i/>
        </w:rPr>
        <w:t xml:space="preserve"> </w:t>
      </w:r>
      <w:r w:rsidR="00512DBB">
        <w:t>zeigt</w:t>
      </w:r>
      <w:r w:rsidR="00937BB4">
        <w:t>, dass</w:t>
      </w:r>
      <w:r w:rsidR="00512DBB">
        <w:t xml:space="preserve"> </w:t>
      </w:r>
      <w:r w:rsidR="00E136E6" w:rsidRPr="009027FB">
        <w:t xml:space="preserve">Tiere, die </w:t>
      </w:r>
      <w:r w:rsidR="00E136E6" w:rsidRPr="00F3557E">
        <w:t xml:space="preserve">auf dem Hof getötet wurden, </w:t>
      </w:r>
      <w:r w:rsidR="00186EF0">
        <w:t>viel</w:t>
      </w:r>
      <w:r w:rsidR="00E136E6" w:rsidRPr="00F3557E">
        <w:t xml:space="preserve"> </w:t>
      </w:r>
      <w:r w:rsidR="00A03BF0">
        <w:t>niedrigere</w:t>
      </w:r>
      <w:r w:rsidR="00E136E6" w:rsidRPr="00F3557E">
        <w:t xml:space="preserve"> </w:t>
      </w:r>
      <w:proofErr w:type="spellStart"/>
      <w:r w:rsidR="00E136E6" w:rsidRPr="00F3557E">
        <w:t>Cortisolwerte</w:t>
      </w:r>
      <w:proofErr w:type="spellEnd"/>
      <w:r w:rsidR="00E136E6" w:rsidRPr="00F3557E">
        <w:t xml:space="preserve"> </w:t>
      </w:r>
      <w:r w:rsidR="005A3925">
        <w:t>(Stresshormon</w:t>
      </w:r>
      <w:r w:rsidR="00275B5C">
        <w:t>e</w:t>
      </w:r>
      <w:r w:rsidR="005A3925">
        <w:t>)</w:t>
      </w:r>
      <w:r w:rsidR="00253DBB">
        <w:t xml:space="preserve"> </w:t>
      </w:r>
      <w:r w:rsidR="00186EF0">
        <w:t xml:space="preserve">im Stichblut und ein ruhigeres Verhalten vor der Betäubung </w:t>
      </w:r>
      <w:r w:rsidR="005C6019">
        <w:t>aufweisen</w:t>
      </w:r>
      <w:r w:rsidR="00186EF0">
        <w:t xml:space="preserve"> als i</w:t>
      </w:r>
      <w:r w:rsidR="00FD2373">
        <w:t>n einem</w:t>
      </w:r>
      <w:r w:rsidR="00186EF0">
        <w:t xml:space="preserve"> Schlachthof getötete Tiere</w:t>
      </w:r>
      <w:r w:rsidR="00E136E6" w:rsidRPr="00F3557E">
        <w:t>.</w:t>
      </w:r>
      <w:r w:rsidR="00B33093">
        <w:t xml:space="preserve"> </w:t>
      </w:r>
      <w:r w:rsidR="008C3296">
        <w:t>Eine bereits publizierte FiBL Studie</w:t>
      </w:r>
      <w:r w:rsidR="00B216CF">
        <w:t xml:space="preserve"> zur Weidetötung</w:t>
      </w:r>
      <w:r w:rsidR="00B216CF" w:rsidRPr="00A856E5">
        <w:t xml:space="preserve"> </w:t>
      </w:r>
      <w:r w:rsidR="008662EA">
        <w:t>«</w:t>
      </w:r>
      <w:r w:rsidR="008662EA" w:rsidRPr="00405635">
        <w:rPr>
          <w:i/>
        </w:rPr>
        <w:t>Auswirkungen von Stressoren vor der Schlachtung auf Rinder bei zwei verschiedenen Schlachtmethoden</w:t>
      </w:r>
      <w:r w:rsidR="008662EA">
        <w:rPr>
          <w:i/>
        </w:rPr>
        <w:t>»</w:t>
      </w:r>
      <w:r w:rsidR="008662EA" w:rsidRPr="00405635">
        <w:t xml:space="preserve"> </w:t>
      </w:r>
      <w:r w:rsidR="00A03BF0">
        <w:t xml:space="preserve">kam zu einem analogen Fazit: </w:t>
      </w:r>
      <w:r w:rsidR="0063433A" w:rsidRPr="00A856E5">
        <w:t xml:space="preserve">Tiere, die </w:t>
      </w:r>
      <w:r w:rsidR="00413CDA">
        <w:t>durch</w:t>
      </w:r>
      <w:r w:rsidR="0063433A" w:rsidRPr="00A856E5">
        <w:t xml:space="preserve"> Weidetötung getötet wurden, hatten zehn</w:t>
      </w:r>
      <w:r w:rsidR="00C47BC9">
        <w:t>m</w:t>
      </w:r>
      <w:r w:rsidR="0063433A" w:rsidRPr="00A856E5">
        <w:t xml:space="preserve">al </w:t>
      </w:r>
      <w:r w:rsidR="00A03BF0">
        <w:t>niedrig</w:t>
      </w:r>
      <w:r w:rsidR="0063433A" w:rsidRPr="00A856E5">
        <w:t xml:space="preserve">ere </w:t>
      </w:r>
      <w:proofErr w:type="spellStart"/>
      <w:r w:rsidR="0063433A" w:rsidRPr="00A856E5">
        <w:t>Cortisolwerte</w:t>
      </w:r>
      <w:proofErr w:type="spellEnd"/>
      <w:r w:rsidR="0063433A" w:rsidRPr="00A856E5">
        <w:t xml:space="preserve"> als solche, die im Schlachthof getötet wurden.</w:t>
      </w:r>
      <w:r w:rsidR="001C290F">
        <w:t xml:space="preserve"> </w:t>
      </w:r>
      <w:r w:rsidR="00FA7EA4">
        <w:t xml:space="preserve">Das FiBL forscht weiter an diesem Thema, so </w:t>
      </w:r>
      <w:r w:rsidR="00A03BF0">
        <w:t>laufen derzeit noch</w:t>
      </w:r>
      <w:r w:rsidR="00CF3B4F">
        <w:t xml:space="preserve"> </w:t>
      </w:r>
      <w:r w:rsidR="00236DA6">
        <w:t xml:space="preserve">zwei </w:t>
      </w:r>
      <w:r w:rsidR="0018191D">
        <w:t xml:space="preserve">neue </w:t>
      </w:r>
      <w:r w:rsidR="00236DA6">
        <w:t>Studien</w:t>
      </w:r>
      <w:r w:rsidR="00595CFF">
        <w:t xml:space="preserve">, </w:t>
      </w:r>
      <w:r w:rsidR="00595CFF" w:rsidRPr="00F613C7">
        <w:t xml:space="preserve">deren Resultate </w:t>
      </w:r>
      <w:r w:rsidR="000C6A0B" w:rsidRPr="00F613C7">
        <w:t xml:space="preserve">erst </w:t>
      </w:r>
      <w:r w:rsidR="00A76ECB" w:rsidRPr="00F613C7">
        <w:t>in ein paar Jahren</w:t>
      </w:r>
      <w:r w:rsidR="00595CFF" w:rsidRPr="00F613C7">
        <w:t xml:space="preserve"> verfügbar </w:t>
      </w:r>
      <w:r w:rsidR="0028480D" w:rsidRPr="00F613C7">
        <w:t>sein werden</w:t>
      </w:r>
      <w:r w:rsidR="00595CFF" w:rsidRPr="00F613C7">
        <w:t xml:space="preserve">. </w:t>
      </w:r>
      <w:r w:rsidR="000C6678" w:rsidRPr="00F613C7">
        <w:t>In der einen Studie liegt der</w:t>
      </w:r>
      <w:r w:rsidR="00595CFF" w:rsidRPr="00F613C7">
        <w:t xml:space="preserve"> Fokus auf </w:t>
      </w:r>
      <w:r w:rsidR="00FD2373" w:rsidRPr="00F613C7">
        <w:t>dem</w:t>
      </w:r>
      <w:r w:rsidR="00595CFF" w:rsidRPr="00F613C7">
        <w:t xml:space="preserve"> Einfluss </w:t>
      </w:r>
      <w:r w:rsidR="00FD2373" w:rsidRPr="00F613C7">
        <w:t xml:space="preserve">der Hoftötung </w:t>
      </w:r>
      <w:r w:rsidR="00595CFF" w:rsidRPr="00F613C7">
        <w:t>auf die Fleischqualität</w:t>
      </w:r>
      <w:r w:rsidR="002A3865">
        <w:t>, Stressparameter und das Verhalten</w:t>
      </w:r>
      <w:r w:rsidR="00A850EE" w:rsidRPr="00F613C7">
        <w:t xml:space="preserve"> bei Rindern</w:t>
      </w:r>
      <w:r w:rsidR="0091305A" w:rsidRPr="00F613C7">
        <w:t xml:space="preserve">. </w:t>
      </w:r>
      <w:r w:rsidR="00A850EE" w:rsidRPr="00F613C7">
        <w:t>Die andere Untersuchun</w:t>
      </w:r>
      <w:r w:rsidR="00EB47A5">
        <w:t>g</w:t>
      </w:r>
      <w:r w:rsidR="00A850EE">
        <w:t xml:space="preserve"> </w:t>
      </w:r>
      <w:r w:rsidR="00A979A2">
        <w:t xml:space="preserve">im Rahmen eines </w:t>
      </w:r>
      <w:r w:rsidR="00A850EE">
        <w:t>Beratungsprojekt</w:t>
      </w:r>
      <w:r w:rsidR="00ED108C">
        <w:t>s</w:t>
      </w:r>
      <w:r w:rsidR="00CC45DC">
        <w:t xml:space="preserve"> </w:t>
      </w:r>
      <w:r w:rsidR="00A850EE">
        <w:t xml:space="preserve">widmet sich der Erarbeitung einer </w:t>
      </w:r>
      <w:r w:rsidR="0091305A">
        <w:t>Best</w:t>
      </w:r>
      <w:r w:rsidR="005E4E86">
        <w:t xml:space="preserve"> </w:t>
      </w:r>
      <w:r w:rsidR="0091305A">
        <w:t xml:space="preserve">Practice </w:t>
      </w:r>
      <w:r w:rsidR="00D77A2D">
        <w:t xml:space="preserve">bei </w:t>
      </w:r>
      <w:r w:rsidR="00A850EE">
        <w:t>d</w:t>
      </w:r>
      <w:r w:rsidR="00A979A2">
        <w:t>er</w:t>
      </w:r>
      <w:r w:rsidR="0091305A">
        <w:t xml:space="preserve"> Hoftötung von Schweinen und kleinen Wiederkäuern. </w:t>
      </w:r>
    </w:p>
    <w:p w14:paraId="683038DB" w14:textId="480DDD84" w:rsidR="00123C14" w:rsidRPr="00525DE8" w:rsidRDefault="007507DD" w:rsidP="00A75EE5">
      <w:pPr>
        <w:pStyle w:val="FiBLstandard"/>
      </w:pPr>
      <w:r>
        <w:t>Bisher bestätigen alle</w:t>
      </w:r>
      <w:r w:rsidR="00584EA4">
        <w:t xml:space="preserve"> </w:t>
      </w:r>
      <w:r w:rsidR="00DD350F">
        <w:t xml:space="preserve">wissenschaftlichen Erkenntnisse, dass die Tötung auf dem Betrieb eine deutliche Verminderung der Stressreaktionen bei </w:t>
      </w:r>
      <w:r w:rsidR="00FD2373">
        <w:t xml:space="preserve">den </w:t>
      </w:r>
      <w:r w:rsidR="00DD350F">
        <w:t>Tier</w:t>
      </w:r>
      <w:r w:rsidR="00FD2373">
        <w:t>en</w:t>
      </w:r>
      <w:r w:rsidR="00DD350F">
        <w:t xml:space="preserve"> bewirkt.</w:t>
      </w:r>
      <w:r w:rsidR="00A75EE5">
        <w:t xml:space="preserve"> </w:t>
      </w:r>
      <w:r w:rsidR="00A75EE5" w:rsidRPr="00E61D55">
        <w:t>«</w:t>
      </w:r>
      <w:r w:rsidR="00F016B0" w:rsidRPr="00E61D55">
        <w:t xml:space="preserve">Aus diesen </w:t>
      </w:r>
      <w:r w:rsidR="00F016B0" w:rsidRPr="00E61D55">
        <w:lastRenderedPageBreak/>
        <w:t xml:space="preserve">Gründen begrüsst </w:t>
      </w:r>
      <w:r w:rsidR="00BE7831" w:rsidRPr="00E61D55">
        <w:t xml:space="preserve">es </w:t>
      </w:r>
      <w:r w:rsidR="00F016B0" w:rsidRPr="00E61D55">
        <w:t>das FiBL sehr, dass in der aktuellen Vernehmlassung eine Verlängerung der Zeitspanne von der Betäubung und der Entblutung bis zum Ausweiden von bisher 45 Minuten auf 90 Minuten vorgeschlagen wird</w:t>
      </w:r>
      <w:r w:rsidR="00C10B8D" w:rsidRPr="00E61D55">
        <w:t>»,</w:t>
      </w:r>
      <w:r w:rsidR="00C10B8D">
        <w:t xml:space="preserve"> betont Knut Schmidtke, Vorsitzender der Geschäftsleitung FiBL Schweiz sowie Direktor für Forschung, Extension und Innovation.</w:t>
      </w:r>
      <w:r w:rsidR="009F45B3">
        <w:t xml:space="preserve"> </w:t>
      </w:r>
      <w:r w:rsidR="000B1DD8">
        <w:t>Durch diese Erhöhung</w:t>
      </w:r>
      <w:r w:rsidR="00187981">
        <w:t xml:space="preserve"> der Zeitspanne</w:t>
      </w:r>
      <w:r w:rsidR="00F016B0" w:rsidRPr="00F016B0">
        <w:t xml:space="preserve"> hätten mehr Betriebe die Möglichkeit, diese Methode zu wählen</w:t>
      </w:r>
      <w:r w:rsidR="00C46AAC">
        <w:t xml:space="preserve">, auch solche </w:t>
      </w:r>
      <w:r w:rsidR="00011D66">
        <w:t xml:space="preserve">aus </w:t>
      </w:r>
      <w:r w:rsidR="00EF12F6">
        <w:t xml:space="preserve">abgelegenen </w:t>
      </w:r>
      <w:r w:rsidR="00C46AAC">
        <w:t xml:space="preserve">Berggebieten oder </w:t>
      </w:r>
      <w:r w:rsidR="005C1A66">
        <w:t xml:space="preserve">aus </w:t>
      </w:r>
      <w:r w:rsidR="00C46AAC">
        <w:t>der Peripherie.</w:t>
      </w:r>
      <w:r w:rsidR="00812E56">
        <w:t xml:space="preserve"> </w:t>
      </w:r>
      <w:r w:rsidR="00106CEC">
        <w:t>So</w:t>
      </w:r>
      <w:r w:rsidR="001B0AD9">
        <w:t xml:space="preserve"> bliebe</w:t>
      </w:r>
      <w:r w:rsidR="00F016B0" w:rsidRPr="00F016B0">
        <w:t xml:space="preserve"> mehr Tieren der Lebend</w:t>
      </w:r>
      <w:r w:rsidR="00E6297D">
        <w:t>tier</w:t>
      </w:r>
      <w:r w:rsidR="00F016B0" w:rsidRPr="00F016B0">
        <w:t>transport zum Schlachthof erspart</w:t>
      </w:r>
      <w:r w:rsidR="00817AA4">
        <w:t xml:space="preserve"> </w:t>
      </w:r>
      <w:r w:rsidR="007E1E18">
        <w:t>und sie</w:t>
      </w:r>
      <w:r w:rsidR="0059629C">
        <w:t xml:space="preserve"> </w:t>
      </w:r>
      <w:r w:rsidR="00FD2373">
        <w:t xml:space="preserve">könnten </w:t>
      </w:r>
      <w:r w:rsidR="001C4266">
        <w:t>bis zum Tod in der ih</w:t>
      </w:r>
      <w:r w:rsidR="006179F9">
        <w:t>nen</w:t>
      </w:r>
      <w:r w:rsidR="001C4266">
        <w:t xml:space="preserve"> vertrauten Umgebung</w:t>
      </w:r>
      <w:r w:rsidR="00FD2373">
        <w:t xml:space="preserve"> bleiben</w:t>
      </w:r>
      <w:r w:rsidR="001C4266">
        <w:t>.</w:t>
      </w:r>
      <w:r w:rsidR="00E6297D">
        <w:t xml:space="preserve"> </w:t>
      </w:r>
      <w:r w:rsidR="00DA6D43">
        <w:t xml:space="preserve">Das FiBL hofft darauf, </w:t>
      </w:r>
      <w:r w:rsidR="00FD2373">
        <w:t xml:space="preserve">dass </w:t>
      </w:r>
      <w:r w:rsidR="0025723A">
        <w:t>sich</w:t>
      </w:r>
      <w:r w:rsidR="0025723A" w:rsidRPr="00A63EFD">
        <w:t xml:space="preserve"> </w:t>
      </w:r>
      <w:r w:rsidR="008A70F5">
        <w:t xml:space="preserve">viele der Befragten </w:t>
      </w:r>
      <w:r w:rsidR="00D7581B">
        <w:t xml:space="preserve">bis zum 31. Januar 2023 </w:t>
      </w:r>
      <w:r w:rsidR="008C0183" w:rsidRPr="00A63EFD">
        <w:t xml:space="preserve">für diese Verlängerung </w:t>
      </w:r>
      <w:r w:rsidR="0025723A">
        <w:t>auf</w:t>
      </w:r>
      <w:r w:rsidR="008C0183" w:rsidRPr="00A63EFD">
        <w:t xml:space="preserve"> 90 </w:t>
      </w:r>
      <w:r w:rsidR="008C0183">
        <w:t>M</w:t>
      </w:r>
      <w:r w:rsidR="008C0183" w:rsidRPr="00A63EFD">
        <w:t>in</w:t>
      </w:r>
      <w:r w:rsidR="008C0183">
        <w:t>uten</w:t>
      </w:r>
      <w:r w:rsidR="008C0183" w:rsidRPr="00A63EFD">
        <w:t xml:space="preserve"> </w:t>
      </w:r>
      <w:r w:rsidR="00A06CDE" w:rsidRPr="00A63EFD">
        <w:t>aussprechen</w:t>
      </w:r>
      <w:r w:rsidR="004E62A3">
        <w:t>,</w:t>
      </w:r>
      <w:r w:rsidR="00A06CDE">
        <w:t xml:space="preserve"> und </w:t>
      </w:r>
      <w:r w:rsidR="00DA6D43">
        <w:t xml:space="preserve">dass </w:t>
      </w:r>
      <w:r w:rsidR="00A03BF0">
        <w:t>dies</w:t>
      </w:r>
      <w:r w:rsidR="00155673">
        <w:t>e</w:t>
      </w:r>
      <w:r w:rsidR="006E423C">
        <w:t xml:space="preserve"> </w:t>
      </w:r>
      <w:r w:rsidR="00A03BF0">
        <w:t>schlussendlich</w:t>
      </w:r>
      <w:r w:rsidR="00E70874">
        <w:t xml:space="preserve"> </w:t>
      </w:r>
      <w:r w:rsidR="00FD2373">
        <w:t>in der entsprechenden Verordnung</w:t>
      </w:r>
      <w:r w:rsidR="008C0183" w:rsidRPr="00A63EFD">
        <w:t xml:space="preserve"> </w:t>
      </w:r>
      <w:r w:rsidR="00A03BF0">
        <w:t xml:space="preserve">auch so </w:t>
      </w:r>
      <w:r w:rsidR="008C0183" w:rsidRPr="00A63EFD">
        <w:t xml:space="preserve">verankert </w:t>
      </w:r>
      <w:r w:rsidR="005120BD">
        <w:t>wird</w:t>
      </w:r>
      <w:r w:rsidR="00B63295">
        <w:t>.</w:t>
      </w:r>
      <w:r w:rsidR="00425BCB">
        <w:t xml:space="preserve"> </w:t>
      </w:r>
      <w:r w:rsidR="00FD2373">
        <w:t xml:space="preserve">Heute praktizieren etwas mehr als </w:t>
      </w:r>
      <w:r w:rsidR="009E58E3">
        <w:t>hundert</w:t>
      </w:r>
      <w:r w:rsidR="00FD2373">
        <w:t xml:space="preserve"> Betriebe (</w:t>
      </w:r>
      <w:r w:rsidR="00F7301E">
        <w:t>bei schweizweit</w:t>
      </w:r>
      <w:r w:rsidR="00FD2373">
        <w:t xml:space="preserve"> rund 40'000 Betrieben</w:t>
      </w:r>
      <w:r w:rsidR="0018080F">
        <w:t xml:space="preserve"> mit Nutztierhaltung</w:t>
      </w:r>
      <w:r w:rsidR="00FD2373">
        <w:t xml:space="preserve">) die Hoftötung ihrer </w:t>
      </w:r>
      <w:r w:rsidR="00536E5A">
        <w:t xml:space="preserve">eigenen </w:t>
      </w:r>
      <w:r w:rsidR="00FD2373">
        <w:t xml:space="preserve">Tiere. Nach der Verordnungsänderung besteht die Chance, dass </w:t>
      </w:r>
      <w:r w:rsidR="00593679">
        <w:t>sie mehr Betriebe umsetzen können</w:t>
      </w:r>
      <w:r w:rsidR="00FD2373">
        <w:t>.</w:t>
      </w:r>
    </w:p>
    <w:p w14:paraId="7D4A7186" w14:textId="144CB47C" w:rsidR="00CD4B01" w:rsidRPr="00450FA1" w:rsidRDefault="00CD4B01" w:rsidP="00661678">
      <w:pPr>
        <w:pStyle w:val="FiBLmmzusatzinfo"/>
        <w:rPr>
          <w:lang w:val="it-CH"/>
        </w:rPr>
      </w:pPr>
      <w:proofErr w:type="spellStart"/>
      <w:r w:rsidRPr="00450FA1">
        <w:rPr>
          <w:lang w:val="it-CH"/>
        </w:rPr>
        <w:t>Kontakt</w:t>
      </w:r>
      <w:r w:rsidR="005719C6">
        <w:rPr>
          <w:lang w:val="it-CH"/>
        </w:rPr>
        <w:t>e</w:t>
      </w:r>
      <w:proofErr w:type="spellEnd"/>
    </w:p>
    <w:p w14:paraId="26272591" w14:textId="3B01CB2D" w:rsidR="00A2297F" w:rsidRDefault="00297CC5" w:rsidP="005A7081">
      <w:pPr>
        <w:pStyle w:val="FiBLmmstandard"/>
        <w:numPr>
          <w:ilvl w:val="0"/>
          <w:numId w:val="5"/>
        </w:numPr>
      </w:pPr>
      <w:r>
        <w:t>Prof. Dr. Knut Schmidtke</w:t>
      </w:r>
      <w:r w:rsidR="00AB6CE3">
        <w:t xml:space="preserve">, </w:t>
      </w:r>
      <w:r>
        <w:t>Direktor für Forschung, Extension &amp; Innovation</w:t>
      </w:r>
      <w:r w:rsidR="00AC0205">
        <w:t xml:space="preserve"> FiBL Schweiz</w:t>
      </w:r>
      <w:r w:rsidR="000D79AE">
        <w:t xml:space="preserve"> </w:t>
      </w:r>
      <w:r w:rsidR="00540E94">
        <w:br/>
      </w:r>
      <w:r w:rsidR="007825BF">
        <w:t>Tel +</w:t>
      </w:r>
      <w:r w:rsidR="007825BF" w:rsidRPr="00937CE1">
        <w:t xml:space="preserve">41 62 </w:t>
      </w:r>
      <w:r w:rsidR="006E60AC" w:rsidRPr="006E60AC">
        <w:t>865</w:t>
      </w:r>
      <w:r w:rsidR="006E60AC">
        <w:t xml:space="preserve"> </w:t>
      </w:r>
      <w:r w:rsidR="006E60AC" w:rsidRPr="006E60AC">
        <w:t>04</w:t>
      </w:r>
      <w:r w:rsidR="006E60AC">
        <w:t xml:space="preserve"> </w:t>
      </w:r>
      <w:r w:rsidR="006E60AC" w:rsidRPr="006E60AC">
        <w:t>10</w:t>
      </w:r>
      <w:r w:rsidR="007825BF">
        <w:t xml:space="preserve">, E-Mail </w:t>
      </w:r>
      <w:hyperlink r:id="rId14" w:history="1">
        <w:r w:rsidR="00496BA5" w:rsidRPr="00CE1A75">
          <w:rPr>
            <w:rStyle w:val="Hyperlink"/>
          </w:rPr>
          <w:t>knut.schmidtke@fibl.org</w:t>
        </w:r>
      </w:hyperlink>
      <w:r w:rsidR="007825BF">
        <w:t xml:space="preserve"> </w:t>
      </w:r>
    </w:p>
    <w:p w14:paraId="36787858" w14:textId="44C8FB11" w:rsidR="00A979A2" w:rsidRPr="001965B0" w:rsidRDefault="00A979A2" w:rsidP="005A7081">
      <w:pPr>
        <w:pStyle w:val="FiBLmmstandard"/>
        <w:numPr>
          <w:ilvl w:val="0"/>
          <w:numId w:val="5"/>
        </w:numPr>
      </w:pPr>
      <w:r w:rsidRPr="001965B0">
        <w:t>Milena Burri</w:t>
      </w:r>
      <w:r w:rsidR="001965B0" w:rsidRPr="001965B0">
        <w:t>, Departement für Nutztierwi</w:t>
      </w:r>
      <w:r w:rsidR="001965B0">
        <w:t>ssenschaften</w:t>
      </w:r>
      <w:r w:rsidR="00A03BF0">
        <w:t xml:space="preserve"> FiBL Schweiz</w:t>
      </w:r>
      <w:r w:rsidR="00540E94">
        <w:br/>
      </w:r>
      <w:r w:rsidR="001965B0">
        <w:t xml:space="preserve"> </w:t>
      </w:r>
      <w:r w:rsidR="008D1B82">
        <w:t>Tel. +41 62</w:t>
      </w:r>
      <w:r w:rsidR="001509B3">
        <w:t xml:space="preserve"> </w:t>
      </w:r>
      <w:r w:rsidR="008D1B82">
        <w:t>865</w:t>
      </w:r>
      <w:r w:rsidR="001509B3">
        <w:t xml:space="preserve"> </w:t>
      </w:r>
      <w:r w:rsidR="008D1B82">
        <w:t>72</w:t>
      </w:r>
      <w:r w:rsidR="001509B3">
        <w:t xml:space="preserve"> </w:t>
      </w:r>
      <w:r w:rsidR="008D1B82">
        <w:t>21</w:t>
      </w:r>
      <w:r w:rsidR="00A667DE">
        <w:t xml:space="preserve">, E-Mail </w:t>
      </w:r>
      <w:hyperlink r:id="rId15" w:history="1">
        <w:r w:rsidR="00A667DE" w:rsidRPr="006C4AFA">
          <w:rPr>
            <w:rStyle w:val="Hyperlink"/>
          </w:rPr>
          <w:t>milena.burri@fibl.org</w:t>
        </w:r>
      </w:hyperlink>
      <w:r w:rsidR="00A667DE">
        <w:t xml:space="preserve"> </w:t>
      </w:r>
    </w:p>
    <w:p w14:paraId="60082722" w14:textId="50E32E6A" w:rsidR="00634E11" w:rsidRDefault="00A32DE1" w:rsidP="00540E94">
      <w:pPr>
        <w:pStyle w:val="FiBLmmstandard"/>
        <w:numPr>
          <w:ilvl w:val="0"/>
          <w:numId w:val="5"/>
        </w:numPr>
      </w:pPr>
      <w:r w:rsidRPr="00A32DE1">
        <w:t>Deborah Bieri</w:t>
      </w:r>
      <w:r w:rsidR="00CD4B01" w:rsidRPr="00A32DE1">
        <w:t>,</w:t>
      </w:r>
      <w:r w:rsidR="009F3D54" w:rsidRPr="00A32DE1">
        <w:t xml:space="preserve"> </w:t>
      </w:r>
      <w:r w:rsidRPr="00A32DE1">
        <w:t xml:space="preserve">stellvertretende </w:t>
      </w:r>
      <w:r w:rsidR="009F3D54" w:rsidRPr="00A32DE1">
        <w:t>Mediensprecherin</w:t>
      </w:r>
      <w:r w:rsidR="00CD4B01" w:rsidRPr="00A32DE1">
        <w:t xml:space="preserve"> FiBL Schweiz</w:t>
      </w:r>
    </w:p>
    <w:p w14:paraId="7D4A7188" w14:textId="20CC74D9" w:rsidR="00CD4B01" w:rsidRPr="009F0989" w:rsidRDefault="0001151E" w:rsidP="00540E94">
      <w:pPr>
        <w:pStyle w:val="FiBLmmstandard"/>
        <w:ind w:left="720"/>
      </w:pPr>
      <w:r w:rsidRPr="009F0989">
        <w:t>Tel</w:t>
      </w:r>
      <w:r w:rsidR="00BA4089">
        <w:t>.</w:t>
      </w:r>
      <w:r w:rsidR="00CD4B01" w:rsidRPr="009F0989">
        <w:t xml:space="preserve"> </w:t>
      </w:r>
      <w:r w:rsidR="009F3D54" w:rsidRPr="009F0989">
        <w:t xml:space="preserve">+41 62 865 </w:t>
      </w:r>
      <w:r w:rsidR="00A32DE1" w:rsidRPr="009F0989">
        <w:t>04 15</w:t>
      </w:r>
      <w:r w:rsidR="00CD4B01" w:rsidRPr="009F0989">
        <w:t xml:space="preserve">, </w:t>
      </w:r>
      <w:r w:rsidR="009F0989" w:rsidRPr="009F0989">
        <w:t>M</w:t>
      </w:r>
      <w:r w:rsidR="009F0989">
        <w:t>obil</w:t>
      </w:r>
      <w:r w:rsidR="00BF28EA" w:rsidRPr="009F0989">
        <w:t xml:space="preserve"> +41 79 670 99 33, E-Mail </w:t>
      </w:r>
      <w:hyperlink r:id="rId16" w:history="1">
        <w:r w:rsidR="00BF28EA" w:rsidRPr="009F0989">
          <w:rPr>
            <w:rStyle w:val="Hyperlink"/>
          </w:rPr>
          <w:t>deborah.bieri@fibl.org</w:t>
        </w:r>
      </w:hyperlink>
      <w:r w:rsidR="00D60544" w:rsidRPr="009F0989">
        <w:t xml:space="preserve"> </w:t>
      </w:r>
    </w:p>
    <w:p w14:paraId="7D4A718C" w14:textId="038DD252" w:rsidR="00195EC7" w:rsidRPr="00316C23" w:rsidRDefault="00195EC7" w:rsidP="00195EC7">
      <w:pPr>
        <w:pStyle w:val="FiBLmmzusatzinfo"/>
      </w:pPr>
      <w:r w:rsidRPr="00316C23">
        <w:t>Links</w:t>
      </w:r>
    </w:p>
    <w:p w14:paraId="22B9EAFE" w14:textId="653F1EE8" w:rsidR="00F22776" w:rsidRDefault="00287C6A" w:rsidP="00F22776">
      <w:pPr>
        <w:pStyle w:val="FiBLmmstandard"/>
        <w:numPr>
          <w:ilvl w:val="0"/>
          <w:numId w:val="6"/>
        </w:numPr>
      </w:pPr>
      <w:r>
        <w:t xml:space="preserve">Faktenblatt zur Hof- und Weidetötung: </w:t>
      </w:r>
      <w:bookmarkStart w:id="2" w:name="_GoBack"/>
      <w:r w:rsidR="00F22776">
        <w:fldChar w:fldCharType="begin"/>
      </w:r>
      <w:r w:rsidR="00F22776">
        <w:instrText xml:space="preserve"> HYPERLINK "</w:instrText>
      </w:r>
      <w:r w:rsidR="00F22776" w:rsidRPr="00F22776">
        <w:instrText>https://www.fibl.org/fileadmin/documents/de/news/2022/FiBL_Faktenblatt_Hof-_und_Weidet%C3%B6tung.pdf</w:instrText>
      </w:r>
      <w:r w:rsidR="00F22776">
        <w:instrText xml:space="preserve">" </w:instrText>
      </w:r>
      <w:r w:rsidR="00F22776">
        <w:fldChar w:fldCharType="separate"/>
      </w:r>
      <w:r w:rsidR="00F22776" w:rsidRPr="00FF142E">
        <w:rPr>
          <w:rStyle w:val="Hyperlink"/>
        </w:rPr>
        <w:t>https://www.fibl.org/fileadmin/documents/de/news/2022/FiBL_Faktenblatt_Hof-_und_Weidet%C3%B6tung.pdf</w:t>
      </w:r>
      <w:r w:rsidR="00F22776">
        <w:fldChar w:fldCharType="end"/>
      </w:r>
      <w:bookmarkEnd w:id="2"/>
    </w:p>
    <w:p w14:paraId="72CA4384" w14:textId="0C8FEB44" w:rsidR="00A32DE1" w:rsidRPr="00540E94" w:rsidRDefault="0039784E" w:rsidP="00540E94">
      <w:pPr>
        <w:pStyle w:val="FiBLmmstandard"/>
        <w:numPr>
          <w:ilvl w:val="0"/>
          <w:numId w:val="6"/>
        </w:numPr>
      </w:pPr>
      <w:r w:rsidRPr="00540E94">
        <w:t>Hof Silberdistel</w:t>
      </w:r>
      <w:r w:rsidR="00155A90" w:rsidRPr="00540E94">
        <w:t xml:space="preserve"> von Lena und Cäsar Bürgi</w:t>
      </w:r>
      <w:r w:rsidR="00062D19" w:rsidRPr="00540E94">
        <w:t>:</w:t>
      </w:r>
      <w:r w:rsidR="00397F43" w:rsidRPr="00540E94">
        <w:t xml:space="preserve"> </w:t>
      </w:r>
      <w:hyperlink r:id="rId17" w:history="1">
        <w:r w:rsidR="00397F43" w:rsidRPr="00540E94">
          <w:rPr>
            <w:rStyle w:val="Hyperlink"/>
          </w:rPr>
          <w:t>https://silberdistel-kost.ch/</w:t>
        </w:r>
      </w:hyperlink>
      <w:r w:rsidR="00397F43" w:rsidRPr="00540E94">
        <w:t xml:space="preserve"> </w:t>
      </w:r>
      <w:r w:rsidR="00F51C56" w:rsidRPr="00540E94">
        <w:t xml:space="preserve"> </w:t>
      </w:r>
    </w:p>
    <w:p w14:paraId="7E8A23BA" w14:textId="5C98E30A" w:rsidR="00D568D1" w:rsidRPr="00540E94" w:rsidRDefault="00D568D1" w:rsidP="00540E94">
      <w:pPr>
        <w:pStyle w:val="FiBLmmstandard"/>
        <w:numPr>
          <w:ilvl w:val="0"/>
          <w:numId w:val="6"/>
        </w:numPr>
      </w:pPr>
      <w:r w:rsidRPr="00540E94">
        <w:t xml:space="preserve">Hof Zur chalte Hose von Nils Müller und Claudia Wanger: </w:t>
      </w:r>
      <w:hyperlink r:id="rId18" w:history="1">
        <w:r w:rsidRPr="00540E94">
          <w:rPr>
            <w:rStyle w:val="Hyperlink"/>
          </w:rPr>
          <w:t>https://shop.zurchaltehose.ch/kontakt/</w:t>
        </w:r>
      </w:hyperlink>
      <w:r w:rsidRPr="00540E94">
        <w:t xml:space="preserve"> </w:t>
      </w:r>
    </w:p>
    <w:p w14:paraId="6E1A092E" w14:textId="77777777" w:rsidR="00D3253F" w:rsidRPr="00540E94" w:rsidRDefault="00D3253F" w:rsidP="00540E94">
      <w:pPr>
        <w:pStyle w:val="FiBLmmstandard"/>
        <w:numPr>
          <w:ilvl w:val="0"/>
          <w:numId w:val="6"/>
        </w:numPr>
      </w:pPr>
      <w:r w:rsidRPr="00540E94">
        <w:t xml:space="preserve">Laufende Vernehmlassung der Verordnung zur Hof- und Weidetötung: </w:t>
      </w:r>
      <w:hyperlink r:id="rId19" w:history="1">
        <w:r w:rsidRPr="00540E94">
          <w:rPr>
            <w:rStyle w:val="Hyperlink"/>
          </w:rPr>
          <w:t>https://www.blv.admin.ch/blv/de/home/das-blv/rechts-und-vollzugsgrundlagen-blv/vernehmlassungen-blv.html</w:t>
        </w:r>
      </w:hyperlink>
      <w:r w:rsidRPr="00540E94">
        <w:rPr>
          <w:rStyle w:val="Hyperlink"/>
          <w:rFonts w:ascii="Gill Sans MT" w:hAnsi="Gill Sans MT"/>
        </w:rPr>
        <w:t xml:space="preserve"> </w:t>
      </w:r>
    </w:p>
    <w:p w14:paraId="659C5C6E" w14:textId="0BC0452A" w:rsidR="00A32DE1" w:rsidRPr="00540E94" w:rsidRDefault="004B6160" w:rsidP="00540E94">
      <w:pPr>
        <w:pStyle w:val="FiBLmmstandard"/>
        <w:numPr>
          <w:ilvl w:val="0"/>
          <w:numId w:val="6"/>
        </w:numPr>
      </w:pPr>
      <w:r w:rsidRPr="00540E94">
        <w:t xml:space="preserve">Merkblatt </w:t>
      </w:r>
      <w:r w:rsidR="00C073C1" w:rsidRPr="00540E94">
        <w:t>«Hof- und Weidetötung zur Fleischgewinnung»</w:t>
      </w:r>
      <w:r w:rsidR="00062D19" w:rsidRPr="00540E94">
        <w:t xml:space="preserve">: </w:t>
      </w:r>
      <w:hyperlink r:id="rId20" w:history="1">
        <w:r w:rsidR="00062D19" w:rsidRPr="00540E94">
          <w:rPr>
            <w:rStyle w:val="Hyperlink"/>
          </w:rPr>
          <w:t>https://www.fibl.org/de/shop/1094-hof-weidetoetung</w:t>
        </w:r>
      </w:hyperlink>
      <w:r w:rsidR="00062D19" w:rsidRPr="00540E94">
        <w:t xml:space="preserve"> </w:t>
      </w:r>
    </w:p>
    <w:p w14:paraId="7B9E0149" w14:textId="77A44D1F" w:rsidR="003E2235" w:rsidRPr="00540E94" w:rsidRDefault="00D3253F" w:rsidP="00540E94">
      <w:pPr>
        <w:pStyle w:val="FiBLmmstandard"/>
        <w:numPr>
          <w:ilvl w:val="0"/>
          <w:numId w:val="6"/>
        </w:numPr>
      </w:pPr>
      <w:r w:rsidRPr="00540E94">
        <w:t>FiBL Studie «Auswirkungen von Stressoren vor der Schlachtung auf Rinder bei zwei verschiedenen Schlachtmethoden»</w:t>
      </w:r>
      <w:r w:rsidR="003E2235" w:rsidRPr="00540E94">
        <w:t xml:space="preserve">: </w:t>
      </w:r>
      <w:hyperlink r:id="rId21" w:history="1">
        <w:r w:rsidR="003E2235" w:rsidRPr="00540E94">
          <w:rPr>
            <w:rStyle w:val="Hyperlink"/>
          </w:rPr>
          <w:t>https://orgprints.org/id/eprint/31803/</w:t>
        </w:r>
      </w:hyperlink>
    </w:p>
    <w:p w14:paraId="7D4A7190" w14:textId="6D2B02CF" w:rsidR="002A7256" w:rsidRDefault="002A7256" w:rsidP="002A7256">
      <w:pPr>
        <w:pStyle w:val="FiBLmmzusatzinfo"/>
      </w:pPr>
      <w:r>
        <w:lastRenderedPageBreak/>
        <w:t>Diese Medienmitteilung</w:t>
      </w:r>
      <w:r w:rsidR="00A32DE1">
        <w:t xml:space="preserve"> &amp; Bildmaterial</w:t>
      </w:r>
      <w:r>
        <w:t xml:space="preserve"> im Internet</w:t>
      </w:r>
    </w:p>
    <w:p w14:paraId="7D4A7191" w14:textId="7810E46C" w:rsidR="007C691F" w:rsidRDefault="007C691F" w:rsidP="007C691F">
      <w:pPr>
        <w:pStyle w:val="FiBLmmstandard"/>
      </w:pPr>
      <w:r>
        <w:t xml:space="preserve">Sie finden diese Medienmitteilung im Internet unter </w:t>
      </w:r>
      <w:hyperlink r:id="rId22" w:history="1">
        <w:r w:rsidR="00A32DE1" w:rsidRPr="00253391">
          <w:rPr>
            <w:rStyle w:val="Hyperlink"/>
          </w:rPr>
          <w:t>www.fibl.org/de/infothek/medien.html</w:t>
        </w:r>
      </w:hyperlink>
      <w:r w:rsidR="004B6C83">
        <w:t>.</w:t>
      </w:r>
    </w:p>
    <w:p w14:paraId="60D7FF9B" w14:textId="5975D03F" w:rsidR="00A54E9D" w:rsidRDefault="00A32DE1" w:rsidP="007C691F">
      <w:pPr>
        <w:pStyle w:val="FiBLmmstandard"/>
      </w:pPr>
      <w:r w:rsidRPr="00A54E9D">
        <w:t>Bildmaterial zur Medienmitteilung können Sie unter dem folgenden Link abrufen:</w:t>
      </w:r>
      <w:r>
        <w:t xml:space="preserve"> </w:t>
      </w:r>
      <w:hyperlink r:id="rId23" w:history="1">
        <w:r w:rsidR="00A54E9D" w:rsidRPr="006F7E3C">
          <w:rPr>
            <w:rStyle w:val="Hyperlink"/>
          </w:rPr>
          <w:t>https://biomedia.picturepark.com/s/XHQiJHZo</w:t>
        </w:r>
      </w:hyperlink>
    </w:p>
    <w:p w14:paraId="7D4A7192" w14:textId="77777777" w:rsidR="002C0814" w:rsidRPr="00A04F66" w:rsidRDefault="002C0814" w:rsidP="00A17E51">
      <w:pPr>
        <w:pStyle w:val="FiBLmmerluterungtitel"/>
      </w:pPr>
      <w:r w:rsidRPr="00A17E51">
        <w:t>Über</w:t>
      </w:r>
      <w:r w:rsidRPr="00A04F66">
        <w:t xml:space="preserve"> das FiBL</w:t>
      </w:r>
    </w:p>
    <w:p w14:paraId="7D4A7195" w14:textId="35C97F7D" w:rsidR="004730C6" w:rsidRPr="00450FA1" w:rsidRDefault="00450FA1" w:rsidP="00450FA1">
      <w:pPr>
        <w:pStyle w:val="FiBLmmerluterung"/>
      </w:pPr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 w:rsidR="005B07DB">
        <w:t>i</w:t>
      </w:r>
      <w:r w:rsidRPr="00DB7736">
        <w:t xml:space="preserve">BL Schweiz (gegründet 1973), FiBL Deutschland (2001), FiBL Österreich (2004), </w:t>
      </w:r>
      <w:proofErr w:type="spellStart"/>
      <w:r w:rsidR="005B07DB">
        <w:t>Ö</w:t>
      </w:r>
      <w:r w:rsidRPr="00DB7736">
        <w:t>MK</w:t>
      </w:r>
      <w:r w:rsidR="005B07DB"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rund </w:t>
      </w:r>
      <w:r w:rsidR="009F3D54">
        <w:t>350</w:t>
      </w:r>
      <w:r w:rsidRPr="00DB7736">
        <w:t xml:space="preserve"> Mitarbeitende tätig. </w:t>
      </w:r>
      <w:hyperlink r:id="rId24" w:history="1">
        <w:r w:rsidR="005B07DB">
          <w:rPr>
            <w:rStyle w:val="Hyperlink"/>
          </w:rPr>
          <w:t>www.fibl.org</w:t>
        </w:r>
      </w:hyperlink>
    </w:p>
    <w:sectPr w:rsidR="004730C6" w:rsidRPr="00450FA1" w:rsidSect="001B31D5">
      <w:footerReference w:type="default" r:id="rId25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44425" w14:textId="77777777" w:rsidR="00BC541F" w:rsidRDefault="00BC541F" w:rsidP="00F53AA9">
      <w:pPr>
        <w:spacing w:after="0" w:line="240" w:lineRule="auto"/>
      </w:pPr>
      <w:r>
        <w:separator/>
      </w:r>
    </w:p>
  </w:endnote>
  <w:endnote w:type="continuationSeparator" w:id="0">
    <w:p w14:paraId="6183A43E" w14:textId="77777777" w:rsidR="00BC541F" w:rsidRDefault="00BC541F" w:rsidP="00F53AA9">
      <w:pPr>
        <w:spacing w:after="0" w:line="240" w:lineRule="auto"/>
      </w:pPr>
      <w:r>
        <w:continuationSeparator/>
      </w:r>
    </w:p>
  </w:endnote>
  <w:endnote w:type="continuationNotice" w:id="1">
    <w:p w14:paraId="5982E739" w14:textId="77777777" w:rsidR="00BC541F" w:rsidRDefault="00BC54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556BFE" w:rsidRPr="008A6B50" w14:paraId="6EAE4523" w14:textId="77777777" w:rsidTr="00C16594">
      <w:trPr>
        <w:trHeight w:val="508"/>
      </w:trPr>
      <w:tc>
        <w:tcPr>
          <w:tcW w:w="7656" w:type="dxa"/>
        </w:tcPr>
        <w:p w14:paraId="3E152458" w14:textId="77777777" w:rsidR="00556BFE" w:rsidRDefault="00556BFE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4C20096D" w14:textId="77777777" w:rsidR="00556BFE" w:rsidRPr="008A6B50" w:rsidRDefault="00556BFE" w:rsidP="0001151E">
          <w:pPr>
            <w:pStyle w:val="FiBLmmfusszeile"/>
          </w:pPr>
          <w:r w:rsidRPr="008A6B50">
            <w:t xml:space="preserve">5070 Frick | Schweiz | </w:t>
          </w:r>
          <w:r>
            <w:t xml:space="preserve">Tel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0416830D" w14:textId="77777777" w:rsidR="00556BFE" w:rsidRPr="008A6B50" w:rsidRDefault="00556BFE" w:rsidP="00DA14CE">
          <w:pPr>
            <w:pStyle w:val="FiBLmmseitennummer"/>
          </w:pPr>
        </w:p>
      </w:tc>
    </w:tr>
  </w:tbl>
  <w:p w14:paraId="2E9F517E" w14:textId="77777777" w:rsidR="00556BFE" w:rsidRPr="00F73377" w:rsidRDefault="00556BFE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556BFE" w:rsidRPr="008A6B50" w14:paraId="7D4A71AA" w14:textId="77777777" w:rsidTr="003E2235">
      <w:trPr>
        <w:trHeight w:val="508"/>
      </w:trPr>
      <w:tc>
        <w:tcPr>
          <w:tcW w:w="4923" w:type="pct"/>
          <w:shd w:val="clear" w:color="auto" w:fill="auto"/>
        </w:tcPr>
        <w:p w14:paraId="7D4A71A8" w14:textId="04E12674" w:rsidR="00556BFE" w:rsidRPr="001926E1" w:rsidRDefault="00556BFE" w:rsidP="001926E1">
          <w:pPr>
            <w:pStyle w:val="FiBLmmfusszeile"/>
          </w:pPr>
          <w:r w:rsidRPr="003E2235">
            <w:t xml:space="preserve">Medienmitteilung vom </w:t>
          </w:r>
          <w:r w:rsidR="00662974" w:rsidRPr="003E2235">
            <w:t>13</w:t>
          </w:r>
          <w:r w:rsidRPr="003E2235">
            <w:t>.</w:t>
          </w:r>
          <w:r w:rsidR="00662974" w:rsidRPr="003E2235">
            <w:t>12</w:t>
          </w:r>
          <w:r w:rsidRPr="003E2235">
            <w:t>.2022</w:t>
          </w:r>
        </w:p>
      </w:tc>
      <w:tc>
        <w:tcPr>
          <w:tcW w:w="77" w:type="pct"/>
        </w:tcPr>
        <w:p w14:paraId="7D4A71A9" w14:textId="7A73507A" w:rsidR="00556BFE" w:rsidRPr="00DA14CE" w:rsidRDefault="00556BF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A03BF0">
            <w:rPr>
              <w:noProof/>
            </w:rPr>
            <w:t>4</w:t>
          </w:r>
          <w:r w:rsidRPr="00DA14CE">
            <w:fldChar w:fldCharType="end"/>
          </w:r>
        </w:p>
      </w:tc>
    </w:tr>
  </w:tbl>
  <w:p w14:paraId="7D4A71AB" w14:textId="77777777" w:rsidR="00556BFE" w:rsidRPr="00F73377" w:rsidRDefault="00556BF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AA6B3" w14:textId="77777777" w:rsidR="00BC541F" w:rsidRDefault="00BC541F" w:rsidP="00F53AA9">
      <w:pPr>
        <w:spacing w:after="0" w:line="240" w:lineRule="auto"/>
      </w:pPr>
      <w:r>
        <w:separator/>
      </w:r>
    </w:p>
  </w:footnote>
  <w:footnote w:type="continuationSeparator" w:id="0">
    <w:p w14:paraId="19B411E0" w14:textId="77777777" w:rsidR="00BC541F" w:rsidRDefault="00BC541F" w:rsidP="00F53AA9">
      <w:pPr>
        <w:spacing w:after="0" w:line="240" w:lineRule="auto"/>
      </w:pPr>
      <w:r>
        <w:continuationSeparator/>
      </w:r>
    </w:p>
  </w:footnote>
  <w:footnote w:type="continuationNotice" w:id="1">
    <w:p w14:paraId="2B66774D" w14:textId="77777777" w:rsidR="00BC541F" w:rsidRDefault="00BC54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556BFE" w14:paraId="5313ECFA" w14:textId="77777777" w:rsidTr="00C16594">
      <w:trPr>
        <w:trHeight w:val="599"/>
      </w:trPr>
      <w:tc>
        <w:tcPr>
          <w:tcW w:w="1616" w:type="dxa"/>
        </w:tcPr>
        <w:p w14:paraId="2FA75FD3" w14:textId="77777777" w:rsidR="00556BFE" w:rsidRPr="00C725B7" w:rsidRDefault="00556BFE" w:rsidP="007666E3">
          <w:pPr>
            <w:pStyle w:val="FiBLmmheader"/>
          </w:pPr>
          <w:r>
            <w:rPr>
              <w:noProof/>
              <w:lang w:val="en-US" w:eastAsia="en-US"/>
            </w:rPr>
            <w:drawing>
              <wp:inline distT="0" distB="0" distL="0" distR="0" wp14:anchorId="52067B17" wp14:editId="5DACF772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4313DD38" w14:textId="77777777" w:rsidR="00556BFE" w:rsidRDefault="00556BFE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6C1A96B1" w14:textId="77777777" w:rsidR="00556BFE" w:rsidRDefault="00556BFE" w:rsidP="00A033E7">
          <w:pPr>
            <w:tabs>
              <w:tab w:val="right" w:pos="7653"/>
            </w:tabs>
            <w:jc w:val="right"/>
          </w:pPr>
        </w:p>
      </w:tc>
    </w:tr>
  </w:tbl>
  <w:p w14:paraId="3E770338" w14:textId="77777777" w:rsidR="00556BFE" w:rsidRDefault="00556BF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1F09"/>
    <w:multiLevelType w:val="hybridMultilevel"/>
    <w:tmpl w:val="84D2CC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3FB95A56"/>
    <w:multiLevelType w:val="hybridMultilevel"/>
    <w:tmpl w:val="B05070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144F"/>
    <w:rsid w:val="0000311E"/>
    <w:rsid w:val="000037DB"/>
    <w:rsid w:val="00003AF1"/>
    <w:rsid w:val="00003F8B"/>
    <w:rsid w:val="0001151E"/>
    <w:rsid w:val="00011D66"/>
    <w:rsid w:val="00024EA5"/>
    <w:rsid w:val="00026105"/>
    <w:rsid w:val="0002653C"/>
    <w:rsid w:val="000300FB"/>
    <w:rsid w:val="00031674"/>
    <w:rsid w:val="00034539"/>
    <w:rsid w:val="000378B2"/>
    <w:rsid w:val="00042397"/>
    <w:rsid w:val="0004703D"/>
    <w:rsid w:val="000527C5"/>
    <w:rsid w:val="00053B2B"/>
    <w:rsid w:val="0005553F"/>
    <w:rsid w:val="00055E42"/>
    <w:rsid w:val="00055E4E"/>
    <w:rsid w:val="000616F3"/>
    <w:rsid w:val="00061D72"/>
    <w:rsid w:val="00062D19"/>
    <w:rsid w:val="0006312D"/>
    <w:rsid w:val="00063B20"/>
    <w:rsid w:val="000672EA"/>
    <w:rsid w:val="0007060D"/>
    <w:rsid w:val="000729FC"/>
    <w:rsid w:val="00074278"/>
    <w:rsid w:val="00074971"/>
    <w:rsid w:val="000751AD"/>
    <w:rsid w:val="00075B35"/>
    <w:rsid w:val="0008157D"/>
    <w:rsid w:val="000840EE"/>
    <w:rsid w:val="00084986"/>
    <w:rsid w:val="0008750D"/>
    <w:rsid w:val="0008772E"/>
    <w:rsid w:val="000939E1"/>
    <w:rsid w:val="00097E74"/>
    <w:rsid w:val="000A0A59"/>
    <w:rsid w:val="000A0ABD"/>
    <w:rsid w:val="000A0CF7"/>
    <w:rsid w:val="000A10CD"/>
    <w:rsid w:val="000A18FB"/>
    <w:rsid w:val="000A1DC3"/>
    <w:rsid w:val="000A2D04"/>
    <w:rsid w:val="000A3B13"/>
    <w:rsid w:val="000A4F6E"/>
    <w:rsid w:val="000A574D"/>
    <w:rsid w:val="000B174A"/>
    <w:rsid w:val="000B1DD8"/>
    <w:rsid w:val="000B2A0A"/>
    <w:rsid w:val="000B4AC0"/>
    <w:rsid w:val="000B4EE7"/>
    <w:rsid w:val="000B5156"/>
    <w:rsid w:val="000B51B8"/>
    <w:rsid w:val="000B61D6"/>
    <w:rsid w:val="000B67D9"/>
    <w:rsid w:val="000B6FD7"/>
    <w:rsid w:val="000B72EB"/>
    <w:rsid w:val="000C19B1"/>
    <w:rsid w:val="000C6678"/>
    <w:rsid w:val="000C6A0B"/>
    <w:rsid w:val="000C75D0"/>
    <w:rsid w:val="000D04E1"/>
    <w:rsid w:val="000D08BB"/>
    <w:rsid w:val="000D2AE9"/>
    <w:rsid w:val="000D3D42"/>
    <w:rsid w:val="000D41A7"/>
    <w:rsid w:val="000D5714"/>
    <w:rsid w:val="000D62AA"/>
    <w:rsid w:val="000D79AE"/>
    <w:rsid w:val="000D7A27"/>
    <w:rsid w:val="000E42F1"/>
    <w:rsid w:val="000E446E"/>
    <w:rsid w:val="000E5D34"/>
    <w:rsid w:val="000F10F7"/>
    <w:rsid w:val="000F2BE9"/>
    <w:rsid w:val="000F33B0"/>
    <w:rsid w:val="000F616F"/>
    <w:rsid w:val="00100BE2"/>
    <w:rsid w:val="001050BE"/>
    <w:rsid w:val="00106CEC"/>
    <w:rsid w:val="00107221"/>
    <w:rsid w:val="001108A5"/>
    <w:rsid w:val="00110912"/>
    <w:rsid w:val="00111603"/>
    <w:rsid w:val="00112827"/>
    <w:rsid w:val="001146B0"/>
    <w:rsid w:val="00117FB0"/>
    <w:rsid w:val="00120174"/>
    <w:rsid w:val="001211EE"/>
    <w:rsid w:val="001215D1"/>
    <w:rsid w:val="00121835"/>
    <w:rsid w:val="00123C14"/>
    <w:rsid w:val="001252B0"/>
    <w:rsid w:val="00130B90"/>
    <w:rsid w:val="001320C6"/>
    <w:rsid w:val="0013524F"/>
    <w:rsid w:val="0013537E"/>
    <w:rsid w:val="001354F8"/>
    <w:rsid w:val="001366DE"/>
    <w:rsid w:val="001457B3"/>
    <w:rsid w:val="00146772"/>
    <w:rsid w:val="001509B3"/>
    <w:rsid w:val="00154792"/>
    <w:rsid w:val="00155673"/>
    <w:rsid w:val="00155A90"/>
    <w:rsid w:val="0015785A"/>
    <w:rsid w:val="00160867"/>
    <w:rsid w:val="00160DB9"/>
    <w:rsid w:val="00160E0A"/>
    <w:rsid w:val="00161D1F"/>
    <w:rsid w:val="00162CA9"/>
    <w:rsid w:val="0016385F"/>
    <w:rsid w:val="00164C87"/>
    <w:rsid w:val="0017068A"/>
    <w:rsid w:val="0017258E"/>
    <w:rsid w:val="00172697"/>
    <w:rsid w:val="0017277B"/>
    <w:rsid w:val="00176310"/>
    <w:rsid w:val="001774AB"/>
    <w:rsid w:val="0018080F"/>
    <w:rsid w:val="0018191D"/>
    <w:rsid w:val="0018434A"/>
    <w:rsid w:val="0018480F"/>
    <w:rsid w:val="00186EF0"/>
    <w:rsid w:val="00187981"/>
    <w:rsid w:val="001926E1"/>
    <w:rsid w:val="00195A0F"/>
    <w:rsid w:val="00195EC7"/>
    <w:rsid w:val="001965B0"/>
    <w:rsid w:val="00196D07"/>
    <w:rsid w:val="001974AD"/>
    <w:rsid w:val="001A2005"/>
    <w:rsid w:val="001A2DB2"/>
    <w:rsid w:val="001A3726"/>
    <w:rsid w:val="001A4E36"/>
    <w:rsid w:val="001A6B49"/>
    <w:rsid w:val="001B0AD9"/>
    <w:rsid w:val="001B2B79"/>
    <w:rsid w:val="001B31D5"/>
    <w:rsid w:val="001B389C"/>
    <w:rsid w:val="001B3DB5"/>
    <w:rsid w:val="001B4311"/>
    <w:rsid w:val="001B63AC"/>
    <w:rsid w:val="001B6CEB"/>
    <w:rsid w:val="001B6F02"/>
    <w:rsid w:val="001C04E8"/>
    <w:rsid w:val="001C290F"/>
    <w:rsid w:val="001C4030"/>
    <w:rsid w:val="001C4266"/>
    <w:rsid w:val="001D11FD"/>
    <w:rsid w:val="001D33B8"/>
    <w:rsid w:val="001D5E7A"/>
    <w:rsid w:val="001D623C"/>
    <w:rsid w:val="001D6D75"/>
    <w:rsid w:val="001E1C11"/>
    <w:rsid w:val="001E4EA8"/>
    <w:rsid w:val="001E6C86"/>
    <w:rsid w:val="001F0051"/>
    <w:rsid w:val="001F23F4"/>
    <w:rsid w:val="001F27C8"/>
    <w:rsid w:val="001F529F"/>
    <w:rsid w:val="001F6C40"/>
    <w:rsid w:val="0020253A"/>
    <w:rsid w:val="0020318D"/>
    <w:rsid w:val="00210CA8"/>
    <w:rsid w:val="00211862"/>
    <w:rsid w:val="00212E2C"/>
    <w:rsid w:val="00213933"/>
    <w:rsid w:val="002203DD"/>
    <w:rsid w:val="0022248B"/>
    <w:rsid w:val="00225DE6"/>
    <w:rsid w:val="0022639B"/>
    <w:rsid w:val="00230924"/>
    <w:rsid w:val="00236DA6"/>
    <w:rsid w:val="00243EC0"/>
    <w:rsid w:val="00244812"/>
    <w:rsid w:val="00244B22"/>
    <w:rsid w:val="00245E23"/>
    <w:rsid w:val="002500BC"/>
    <w:rsid w:val="00251385"/>
    <w:rsid w:val="00253DBB"/>
    <w:rsid w:val="00256ACA"/>
    <w:rsid w:val="0025723A"/>
    <w:rsid w:val="002616D6"/>
    <w:rsid w:val="00264D05"/>
    <w:rsid w:val="00273A9C"/>
    <w:rsid w:val="00273D20"/>
    <w:rsid w:val="00275B5C"/>
    <w:rsid w:val="00280674"/>
    <w:rsid w:val="00284521"/>
    <w:rsid w:val="0028480D"/>
    <w:rsid w:val="00284A40"/>
    <w:rsid w:val="002860DB"/>
    <w:rsid w:val="00287C6A"/>
    <w:rsid w:val="002925F1"/>
    <w:rsid w:val="00292B8B"/>
    <w:rsid w:val="00293662"/>
    <w:rsid w:val="00297CC5"/>
    <w:rsid w:val="002A0A94"/>
    <w:rsid w:val="002A1575"/>
    <w:rsid w:val="002A3536"/>
    <w:rsid w:val="002A3865"/>
    <w:rsid w:val="002A444E"/>
    <w:rsid w:val="002A5188"/>
    <w:rsid w:val="002A7256"/>
    <w:rsid w:val="002B0FCD"/>
    <w:rsid w:val="002B1D53"/>
    <w:rsid w:val="002B34BD"/>
    <w:rsid w:val="002B445A"/>
    <w:rsid w:val="002B5758"/>
    <w:rsid w:val="002B5ECA"/>
    <w:rsid w:val="002C0268"/>
    <w:rsid w:val="002C0814"/>
    <w:rsid w:val="002C13B2"/>
    <w:rsid w:val="002C3506"/>
    <w:rsid w:val="002C4031"/>
    <w:rsid w:val="002C677F"/>
    <w:rsid w:val="002D0F25"/>
    <w:rsid w:val="002D659A"/>
    <w:rsid w:val="002D6EE2"/>
    <w:rsid w:val="002D757B"/>
    <w:rsid w:val="002D7D78"/>
    <w:rsid w:val="002E1B2F"/>
    <w:rsid w:val="002E414D"/>
    <w:rsid w:val="002E77BF"/>
    <w:rsid w:val="002F02AA"/>
    <w:rsid w:val="002F315A"/>
    <w:rsid w:val="002F4A83"/>
    <w:rsid w:val="002F552B"/>
    <w:rsid w:val="002F586A"/>
    <w:rsid w:val="00302BC0"/>
    <w:rsid w:val="0030310A"/>
    <w:rsid w:val="003055AB"/>
    <w:rsid w:val="003064D8"/>
    <w:rsid w:val="00306678"/>
    <w:rsid w:val="00307635"/>
    <w:rsid w:val="00311625"/>
    <w:rsid w:val="00311A18"/>
    <w:rsid w:val="00314AEF"/>
    <w:rsid w:val="003150C5"/>
    <w:rsid w:val="00315AC2"/>
    <w:rsid w:val="00316C23"/>
    <w:rsid w:val="003172D9"/>
    <w:rsid w:val="00317C1E"/>
    <w:rsid w:val="00317F38"/>
    <w:rsid w:val="00320557"/>
    <w:rsid w:val="00320824"/>
    <w:rsid w:val="00323E9E"/>
    <w:rsid w:val="0034011F"/>
    <w:rsid w:val="00342AFC"/>
    <w:rsid w:val="0035170F"/>
    <w:rsid w:val="0035174A"/>
    <w:rsid w:val="0035232A"/>
    <w:rsid w:val="0035568D"/>
    <w:rsid w:val="00357974"/>
    <w:rsid w:val="00360BB3"/>
    <w:rsid w:val="003612A6"/>
    <w:rsid w:val="0036147E"/>
    <w:rsid w:val="003653EF"/>
    <w:rsid w:val="003669ED"/>
    <w:rsid w:val="00366F5D"/>
    <w:rsid w:val="003674B1"/>
    <w:rsid w:val="003722C3"/>
    <w:rsid w:val="003754E5"/>
    <w:rsid w:val="003759BC"/>
    <w:rsid w:val="003760D2"/>
    <w:rsid w:val="003761D2"/>
    <w:rsid w:val="00376D9C"/>
    <w:rsid w:val="003847CC"/>
    <w:rsid w:val="00386B4D"/>
    <w:rsid w:val="003911A7"/>
    <w:rsid w:val="0039182A"/>
    <w:rsid w:val="00393D1B"/>
    <w:rsid w:val="00395EB7"/>
    <w:rsid w:val="0039784E"/>
    <w:rsid w:val="00397F43"/>
    <w:rsid w:val="003A219A"/>
    <w:rsid w:val="003A3D18"/>
    <w:rsid w:val="003A4191"/>
    <w:rsid w:val="003A6497"/>
    <w:rsid w:val="003B0CA8"/>
    <w:rsid w:val="003B2B95"/>
    <w:rsid w:val="003B2C28"/>
    <w:rsid w:val="003B41D3"/>
    <w:rsid w:val="003B70DA"/>
    <w:rsid w:val="003B781A"/>
    <w:rsid w:val="003B7B77"/>
    <w:rsid w:val="003C1607"/>
    <w:rsid w:val="003C3779"/>
    <w:rsid w:val="003C4537"/>
    <w:rsid w:val="003C6406"/>
    <w:rsid w:val="003C66E1"/>
    <w:rsid w:val="003C6C71"/>
    <w:rsid w:val="003D1138"/>
    <w:rsid w:val="003D201C"/>
    <w:rsid w:val="003D70D9"/>
    <w:rsid w:val="003D756F"/>
    <w:rsid w:val="003E0CEC"/>
    <w:rsid w:val="003E20E7"/>
    <w:rsid w:val="003E2235"/>
    <w:rsid w:val="003E2286"/>
    <w:rsid w:val="003E5C36"/>
    <w:rsid w:val="003F0A50"/>
    <w:rsid w:val="003F1288"/>
    <w:rsid w:val="003F34D6"/>
    <w:rsid w:val="003F3808"/>
    <w:rsid w:val="003F5C62"/>
    <w:rsid w:val="003F6D65"/>
    <w:rsid w:val="003F6E4B"/>
    <w:rsid w:val="003F702E"/>
    <w:rsid w:val="00400759"/>
    <w:rsid w:val="0040208E"/>
    <w:rsid w:val="00402FCD"/>
    <w:rsid w:val="00403531"/>
    <w:rsid w:val="00403AE8"/>
    <w:rsid w:val="00405635"/>
    <w:rsid w:val="0041132F"/>
    <w:rsid w:val="00412B98"/>
    <w:rsid w:val="004134C2"/>
    <w:rsid w:val="00413A9A"/>
    <w:rsid w:val="00413CDA"/>
    <w:rsid w:val="004153FD"/>
    <w:rsid w:val="0041671F"/>
    <w:rsid w:val="00420514"/>
    <w:rsid w:val="00420529"/>
    <w:rsid w:val="00423C89"/>
    <w:rsid w:val="00425BCB"/>
    <w:rsid w:val="00425CDF"/>
    <w:rsid w:val="00434333"/>
    <w:rsid w:val="00437B48"/>
    <w:rsid w:val="00441ADC"/>
    <w:rsid w:val="0044286A"/>
    <w:rsid w:val="00443823"/>
    <w:rsid w:val="00444162"/>
    <w:rsid w:val="004457A2"/>
    <w:rsid w:val="00446B90"/>
    <w:rsid w:val="00450F2F"/>
    <w:rsid w:val="00450FA1"/>
    <w:rsid w:val="00453BD9"/>
    <w:rsid w:val="004559A8"/>
    <w:rsid w:val="00455FF3"/>
    <w:rsid w:val="004570C7"/>
    <w:rsid w:val="004609E1"/>
    <w:rsid w:val="004628B3"/>
    <w:rsid w:val="00463E9F"/>
    <w:rsid w:val="004647F4"/>
    <w:rsid w:val="00465871"/>
    <w:rsid w:val="0046602F"/>
    <w:rsid w:val="004704CD"/>
    <w:rsid w:val="0047166E"/>
    <w:rsid w:val="004730C6"/>
    <w:rsid w:val="00473AEE"/>
    <w:rsid w:val="00475DF4"/>
    <w:rsid w:val="004762FE"/>
    <w:rsid w:val="00477BBD"/>
    <w:rsid w:val="004807B1"/>
    <w:rsid w:val="00480904"/>
    <w:rsid w:val="00483ED0"/>
    <w:rsid w:val="004851C4"/>
    <w:rsid w:val="004922CA"/>
    <w:rsid w:val="0049632D"/>
    <w:rsid w:val="00496BA5"/>
    <w:rsid w:val="004A080D"/>
    <w:rsid w:val="004A13BA"/>
    <w:rsid w:val="004A3E2C"/>
    <w:rsid w:val="004A455B"/>
    <w:rsid w:val="004A6A31"/>
    <w:rsid w:val="004B1A30"/>
    <w:rsid w:val="004B22EF"/>
    <w:rsid w:val="004B262B"/>
    <w:rsid w:val="004B5A00"/>
    <w:rsid w:val="004B6160"/>
    <w:rsid w:val="004B6C83"/>
    <w:rsid w:val="004C05D9"/>
    <w:rsid w:val="004C39E9"/>
    <w:rsid w:val="004C4067"/>
    <w:rsid w:val="004C55BB"/>
    <w:rsid w:val="004C5804"/>
    <w:rsid w:val="004D0109"/>
    <w:rsid w:val="004D20BA"/>
    <w:rsid w:val="004D3A52"/>
    <w:rsid w:val="004D5F81"/>
    <w:rsid w:val="004D6428"/>
    <w:rsid w:val="004E62A3"/>
    <w:rsid w:val="004E6432"/>
    <w:rsid w:val="004E72C4"/>
    <w:rsid w:val="004F055F"/>
    <w:rsid w:val="004F1BD5"/>
    <w:rsid w:val="004F3393"/>
    <w:rsid w:val="004F36AB"/>
    <w:rsid w:val="004F5A8C"/>
    <w:rsid w:val="004F613F"/>
    <w:rsid w:val="004F733D"/>
    <w:rsid w:val="005013DB"/>
    <w:rsid w:val="0050229E"/>
    <w:rsid w:val="00502FFE"/>
    <w:rsid w:val="00505458"/>
    <w:rsid w:val="00505CE2"/>
    <w:rsid w:val="00507C91"/>
    <w:rsid w:val="0051064C"/>
    <w:rsid w:val="005120BD"/>
    <w:rsid w:val="00512DBB"/>
    <w:rsid w:val="00513F01"/>
    <w:rsid w:val="00523273"/>
    <w:rsid w:val="00525DE8"/>
    <w:rsid w:val="00533626"/>
    <w:rsid w:val="0053530C"/>
    <w:rsid w:val="00536E5A"/>
    <w:rsid w:val="00540A63"/>
    <w:rsid w:val="00540B0E"/>
    <w:rsid w:val="00540DAE"/>
    <w:rsid w:val="00540E94"/>
    <w:rsid w:val="005439FF"/>
    <w:rsid w:val="005450AE"/>
    <w:rsid w:val="005468DB"/>
    <w:rsid w:val="00550693"/>
    <w:rsid w:val="0055254E"/>
    <w:rsid w:val="00553C28"/>
    <w:rsid w:val="00553C41"/>
    <w:rsid w:val="00555032"/>
    <w:rsid w:val="00555C7D"/>
    <w:rsid w:val="005566B4"/>
    <w:rsid w:val="00556BFE"/>
    <w:rsid w:val="00567E9E"/>
    <w:rsid w:val="005719C6"/>
    <w:rsid w:val="00571E3B"/>
    <w:rsid w:val="005742CE"/>
    <w:rsid w:val="005758DF"/>
    <w:rsid w:val="00576F63"/>
    <w:rsid w:val="00580454"/>
    <w:rsid w:val="005808FF"/>
    <w:rsid w:val="00580C94"/>
    <w:rsid w:val="00583F44"/>
    <w:rsid w:val="00584EA4"/>
    <w:rsid w:val="00586392"/>
    <w:rsid w:val="005867AD"/>
    <w:rsid w:val="005933E4"/>
    <w:rsid w:val="00593679"/>
    <w:rsid w:val="005938C8"/>
    <w:rsid w:val="0059401F"/>
    <w:rsid w:val="00595CFF"/>
    <w:rsid w:val="0059629C"/>
    <w:rsid w:val="00596FA4"/>
    <w:rsid w:val="005A1250"/>
    <w:rsid w:val="005A1C30"/>
    <w:rsid w:val="005A1FB6"/>
    <w:rsid w:val="005A3925"/>
    <w:rsid w:val="005A45A6"/>
    <w:rsid w:val="005A544D"/>
    <w:rsid w:val="005A63F6"/>
    <w:rsid w:val="005A671D"/>
    <w:rsid w:val="005A7039"/>
    <w:rsid w:val="005A7081"/>
    <w:rsid w:val="005B07DB"/>
    <w:rsid w:val="005B3579"/>
    <w:rsid w:val="005B50E6"/>
    <w:rsid w:val="005C022C"/>
    <w:rsid w:val="005C03DA"/>
    <w:rsid w:val="005C1A66"/>
    <w:rsid w:val="005C48EF"/>
    <w:rsid w:val="005C6019"/>
    <w:rsid w:val="005C6690"/>
    <w:rsid w:val="005C7F4A"/>
    <w:rsid w:val="005D0001"/>
    <w:rsid w:val="005D0989"/>
    <w:rsid w:val="005D1D24"/>
    <w:rsid w:val="005D61F1"/>
    <w:rsid w:val="005E17A4"/>
    <w:rsid w:val="005E1E1F"/>
    <w:rsid w:val="005E4E86"/>
    <w:rsid w:val="005F1359"/>
    <w:rsid w:val="005F2C7A"/>
    <w:rsid w:val="005F5239"/>
    <w:rsid w:val="005F5A7E"/>
    <w:rsid w:val="005F70CF"/>
    <w:rsid w:val="006008BC"/>
    <w:rsid w:val="00606D93"/>
    <w:rsid w:val="0061201F"/>
    <w:rsid w:val="00613636"/>
    <w:rsid w:val="006137E0"/>
    <w:rsid w:val="00616117"/>
    <w:rsid w:val="00616AC5"/>
    <w:rsid w:val="006179F9"/>
    <w:rsid w:val="006229EA"/>
    <w:rsid w:val="0062589D"/>
    <w:rsid w:val="006279D1"/>
    <w:rsid w:val="00627E9E"/>
    <w:rsid w:val="00631E21"/>
    <w:rsid w:val="0063433A"/>
    <w:rsid w:val="00634978"/>
    <w:rsid w:val="00634AB4"/>
    <w:rsid w:val="00634E11"/>
    <w:rsid w:val="0063518F"/>
    <w:rsid w:val="0063546B"/>
    <w:rsid w:val="006410F4"/>
    <w:rsid w:val="00641A46"/>
    <w:rsid w:val="00647844"/>
    <w:rsid w:val="006536C9"/>
    <w:rsid w:val="00654DEC"/>
    <w:rsid w:val="00656FBD"/>
    <w:rsid w:val="00661678"/>
    <w:rsid w:val="00662974"/>
    <w:rsid w:val="00663FD8"/>
    <w:rsid w:val="0066529D"/>
    <w:rsid w:val="00666537"/>
    <w:rsid w:val="00670A90"/>
    <w:rsid w:val="00672B03"/>
    <w:rsid w:val="00676C00"/>
    <w:rsid w:val="0068011F"/>
    <w:rsid w:val="00681E9E"/>
    <w:rsid w:val="00682196"/>
    <w:rsid w:val="00685214"/>
    <w:rsid w:val="00686ABD"/>
    <w:rsid w:val="00692236"/>
    <w:rsid w:val="006960A3"/>
    <w:rsid w:val="00697285"/>
    <w:rsid w:val="006A0E46"/>
    <w:rsid w:val="006A38DE"/>
    <w:rsid w:val="006A5897"/>
    <w:rsid w:val="006A5E4A"/>
    <w:rsid w:val="006B0FCE"/>
    <w:rsid w:val="006B5E41"/>
    <w:rsid w:val="006B65B5"/>
    <w:rsid w:val="006B7F0D"/>
    <w:rsid w:val="006C0A50"/>
    <w:rsid w:val="006C6270"/>
    <w:rsid w:val="006C7D21"/>
    <w:rsid w:val="006D0FF6"/>
    <w:rsid w:val="006D2ABB"/>
    <w:rsid w:val="006D3E90"/>
    <w:rsid w:val="006D4D11"/>
    <w:rsid w:val="006E01EE"/>
    <w:rsid w:val="006E0B93"/>
    <w:rsid w:val="006E0C7A"/>
    <w:rsid w:val="006E187D"/>
    <w:rsid w:val="006E2FA4"/>
    <w:rsid w:val="006E423C"/>
    <w:rsid w:val="006E60AC"/>
    <w:rsid w:val="006E612A"/>
    <w:rsid w:val="006E61F9"/>
    <w:rsid w:val="006F061E"/>
    <w:rsid w:val="00700516"/>
    <w:rsid w:val="00701E51"/>
    <w:rsid w:val="0070348B"/>
    <w:rsid w:val="007043F3"/>
    <w:rsid w:val="007044B7"/>
    <w:rsid w:val="0070633B"/>
    <w:rsid w:val="007101A9"/>
    <w:rsid w:val="007104E5"/>
    <w:rsid w:val="00710FCB"/>
    <w:rsid w:val="00712776"/>
    <w:rsid w:val="007142BC"/>
    <w:rsid w:val="00727486"/>
    <w:rsid w:val="0073210A"/>
    <w:rsid w:val="00734C99"/>
    <w:rsid w:val="007358DB"/>
    <w:rsid w:val="00736F11"/>
    <w:rsid w:val="00737EB6"/>
    <w:rsid w:val="00742A5B"/>
    <w:rsid w:val="00743CD4"/>
    <w:rsid w:val="00747D8E"/>
    <w:rsid w:val="007507DD"/>
    <w:rsid w:val="007510C7"/>
    <w:rsid w:val="00753884"/>
    <w:rsid w:val="00753BED"/>
    <w:rsid w:val="00754508"/>
    <w:rsid w:val="00756815"/>
    <w:rsid w:val="00763BDC"/>
    <w:rsid w:val="007645BB"/>
    <w:rsid w:val="00764E69"/>
    <w:rsid w:val="00765F35"/>
    <w:rsid w:val="00765F65"/>
    <w:rsid w:val="007666E3"/>
    <w:rsid w:val="007708AA"/>
    <w:rsid w:val="007715BF"/>
    <w:rsid w:val="007731C4"/>
    <w:rsid w:val="007825BF"/>
    <w:rsid w:val="00783BE6"/>
    <w:rsid w:val="0078787E"/>
    <w:rsid w:val="00793238"/>
    <w:rsid w:val="00795F26"/>
    <w:rsid w:val="007A051D"/>
    <w:rsid w:val="007A0D20"/>
    <w:rsid w:val="007A2FF0"/>
    <w:rsid w:val="007B10EE"/>
    <w:rsid w:val="007B489B"/>
    <w:rsid w:val="007B5885"/>
    <w:rsid w:val="007B5B1E"/>
    <w:rsid w:val="007C3DE0"/>
    <w:rsid w:val="007C6110"/>
    <w:rsid w:val="007C691F"/>
    <w:rsid w:val="007C6D6D"/>
    <w:rsid w:val="007C7E19"/>
    <w:rsid w:val="007C7E5C"/>
    <w:rsid w:val="007C7EB5"/>
    <w:rsid w:val="007D0803"/>
    <w:rsid w:val="007D42C9"/>
    <w:rsid w:val="007D572D"/>
    <w:rsid w:val="007D672E"/>
    <w:rsid w:val="007E1E18"/>
    <w:rsid w:val="007E3480"/>
    <w:rsid w:val="007E3EDB"/>
    <w:rsid w:val="007E6C49"/>
    <w:rsid w:val="007E7D16"/>
    <w:rsid w:val="007F2027"/>
    <w:rsid w:val="0080126F"/>
    <w:rsid w:val="00801A18"/>
    <w:rsid w:val="00802655"/>
    <w:rsid w:val="00804A6D"/>
    <w:rsid w:val="0080719B"/>
    <w:rsid w:val="00812E56"/>
    <w:rsid w:val="00817AA4"/>
    <w:rsid w:val="00817B94"/>
    <w:rsid w:val="00817FB8"/>
    <w:rsid w:val="00821E18"/>
    <w:rsid w:val="00823157"/>
    <w:rsid w:val="00823C89"/>
    <w:rsid w:val="00824ED1"/>
    <w:rsid w:val="008302CE"/>
    <w:rsid w:val="0083126D"/>
    <w:rsid w:val="00831F8F"/>
    <w:rsid w:val="00832C02"/>
    <w:rsid w:val="00834B4C"/>
    <w:rsid w:val="008417D3"/>
    <w:rsid w:val="008467C9"/>
    <w:rsid w:val="00853694"/>
    <w:rsid w:val="0085638A"/>
    <w:rsid w:val="00856F84"/>
    <w:rsid w:val="008601E0"/>
    <w:rsid w:val="00861053"/>
    <w:rsid w:val="008616E3"/>
    <w:rsid w:val="00861AC8"/>
    <w:rsid w:val="00862342"/>
    <w:rsid w:val="0086269E"/>
    <w:rsid w:val="00865D4E"/>
    <w:rsid w:val="008662EA"/>
    <w:rsid w:val="00866E96"/>
    <w:rsid w:val="00870F62"/>
    <w:rsid w:val="00872371"/>
    <w:rsid w:val="00877C9E"/>
    <w:rsid w:val="008822C1"/>
    <w:rsid w:val="0088289B"/>
    <w:rsid w:val="008843D0"/>
    <w:rsid w:val="008873A6"/>
    <w:rsid w:val="00890478"/>
    <w:rsid w:val="00891796"/>
    <w:rsid w:val="00891FB8"/>
    <w:rsid w:val="008967F0"/>
    <w:rsid w:val="008A314D"/>
    <w:rsid w:val="008A5E8C"/>
    <w:rsid w:val="008A6B50"/>
    <w:rsid w:val="008A6D55"/>
    <w:rsid w:val="008A70F5"/>
    <w:rsid w:val="008B78A1"/>
    <w:rsid w:val="008C0183"/>
    <w:rsid w:val="008C2DFB"/>
    <w:rsid w:val="008C3296"/>
    <w:rsid w:val="008C37A0"/>
    <w:rsid w:val="008C4623"/>
    <w:rsid w:val="008C606D"/>
    <w:rsid w:val="008C74FD"/>
    <w:rsid w:val="008D1B82"/>
    <w:rsid w:val="008D48AD"/>
    <w:rsid w:val="008D503F"/>
    <w:rsid w:val="008E0088"/>
    <w:rsid w:val="008E025B"/>
    <w:rsid w:val="008E2159"/>
    <w:rsid w:val="008F011A"/>
    <w:rsid w:val="008F1790"/>
    <w:rsid w:val="008F5760"/>
    <w:rsid w:val="008F7333"/>
    <w:rsid w:val="00901A9D"/>
    <w:rsid w:val="00901D33"/>
    <w:rsid w:val="009053B3"/>
    <w:rsid w:val="00906DF4"/>
    <w:rsid w:val="009109C1"/>
    <w:rsid w:val="00912F05"/>
    <w:rsid w:val="0091305A"/>
    <w:rsid w:val="00913DA0"/>
    <w:rsid w:val="0092318B"/>
    <w:rsid w:val="00926F72"/>
    <w:rsid w:val="0093017E"/>
    <w:rsid w:val="00930609"/>
    <w:rsid w:val="00931FF9"/>
    <w:rsid w:val="00932B65"/>
    <w:rsid w:val="009356C2"/>
    <w:rsid w:val="0093740B"/>
    <w:rsid w:val="00937BB4"/>
    <w:rsid w:val="00937CE1"/>
    <w:rsid w:val="00941E27"/>
    <w:rsid w:val="00945646"/>
    <w:rsid w:val="00950AE5"/>
    <w:rsid w:val="00960861"/>
    <w:rsid w:val="00964C78"/>
    <w:rsid w:val="00965E3F"/>
    <w:rsid w:val="009669B5"/>
    <w:rsid w:val="00971724"/>
    <w:rsid w:val="00975812"/>
    <w:rsid w:val="00977342"/>
    <w:rsid w:val="009800F4"/>
    <w:rsid w:val="00980B5A"/>
    <w:rsid w:val="00981742"/>
    <w:rsid w:val="00982A03"/>
    <w:rsid w:val="00982E26"/>
    <w:rsid w:val="00983008"/>
    <w:rsid w:val="00983081"/>
    <w:rsid w:val="00986F71"/>
    <w:rsid w:val="00987D1F"/>
    <w:rsid w:val="0099328A"/>
    <w:rsid w:val="009A00B7"/>
    <w:rsid w:val="009A0FC9"/>
    <w:rsid w:val="009A204C"/>
    <w:rsid w:val="009A20AD"/>
    <w:rsid w:val="009B3371"/>
    <w:rsid w:val="009B34D2"/>
    <w:rsid w:val="009B4C48"/>
    <w:rsid w:val="009B50EE"/>
    <w:rsid w:val="009B52A0"/>
    <w:rsid w:val="009C0B90"/>
    <w:rsid w:val="009C0F61"/>
    <w:rsid w:val="009C2672"/>
    <w:rsid w:val="009C7E54"/>
    <w:rsid w:val="009D0D1B"/>
    <w:rsid w:val="009D1C59"/>
    <w:rsid w:val="009D39E4"/>
    <w:rsid w:val="009D4508"/>
    <w:rsid w:val="009D4D9E"/>
    <w:rsid w:val="009D57EB"/>
    <w:rsid w:val="009E076A"/>
    <w:rsid w:val="009E0DE1"/>
    <w:rsid w:val="009E280D"/>
    <w:rsid w:val="009E472D"/>
    <w:rsid w:val="009E58E3"/>
    <w:rsid w:val="009E6E30"/>
    <w:rsid w:val="009E7F86"/>
    <w:rsid w:val="009F0989"/>
    <w:rsid w:val="009F30BD"/>
    <w:rsid w:val="009F37EB"/>
    <w:rsid w:val="009F3D54"/>
    <w:rsid w:val="009F434A"/>
    <w:rsid w:val="009F45B3"/>
    <w:rsid w:val="009F4A79"/>
    <w:rsid w:val="009F57C0"/>
    <w:rsid w:val="009F5F80"/>
    <w:rsid w:val="00A00900"/>
    <w:rsid w:val="00A00AB7"/>
    <w:rsid w:val="00A033E7"/>
    <w:rsid w:val="00A03BF0"/>
    <w:rsid w:val="00A04F66"/>
    <w:rsid w:val="00A06286"/>
    <w:rsid w:val="00A06CDE"/>
    <w:rsid w:val="00A115F3"/>
    <w:rsid w:val="00A12051"/>
    <w:rsid w:val="00A135C6"/>
    <w:rsid w:val="00A153C0"/>
    <w:rsid w:val="00A17011"/>
    <w:rsid w:val="00A175B7"/>
    <w:rsid w:val="00A17E51"/>
    <w:rsid w:val="00A21BED"/>
    <w:rsid w:val="00A2297F"/>
    <w:rsid w:val="00A2379D"/>
    <w:rsid w:val="00A2406F"/>
    <w:rsid w:val="00A256FC"/>
    <w:rsid w:val="00A27464"/>
    <w:rsid w:val="00A31636"/>
    <w:rsid w:val="00A32DE1"/>
    <w:rsid w:val="00A33F0A"/>
    <w:rsid w:val="00A365ED"/>
    <w:rsid w:val="00A366AB"/>
    <w:rsid w:val="00A36793"/>
    <w:rsid w:val="00A44C60"/>
    <w:rsid w:val="00A46064"/>
    <w:rsid w:val="00A47172"/>
    <w:rsid w:val="00A47D87"/>
    <w:rsid w:val="00A52DB4"/>
    <w:rsid w:val="00A54E9D"/>
    <w:rsid w:val="00A57050"/>
    <w:rsid w:val="00A575FE"/>
    <w:rsid w:val="00A57D40"/>
    <w:rsid w:val="00A60D22"/>
    <w:rsid w:val="00A6119F"/>
    <w:rsid w:val="00A62299"/>
    <w:rsid w:val="00A624F0"/>
    <w:rsid w:val="00A63EFD"/>
    <w:rsid w:val="00A64649"/>
    <w:rsid w:val="00A667DE"/>
    <w:rsid w:val="00A67911"/>
    <w:rsid w:val="00A7044B"/>
    <w:rsid w:val="00A70CA0"/>
    <w:rsid w:val="00A733A0"/>
    <w:rsid w:val="00A741C5"/>
    <w:rsid w:val="00A74E94"/>
    <w:rsid w:val="00A75EE5"/>
    <w:rsid w:val="00A76190"/>
    <w:rsid w:val="00A76ECB"/>
    <w:rsid w:val="00A83320"/>
    <w:rsid w:val="00A850EE"/>
    <w:rsid w:val="00A856E5"/>
    <w:rsid w:val="00A87C9A"/>
    <w:rsid w:val="00A91362"/>
    <w:rsid w:val="00A933A3"/>
    <w:rsid w:val="00A979A2"/>
    <w:rsid w:val="00AA295A"/>
    <w:rsid w:val="00AA2F32"/>
    <w:rsid w:val="00AA4A6D"/>
    <w:rsid w:val="00AB3B05"/>
    <w:rsid w:val="00AB5832"/>
    <w:rsid w:val="00AB6360"/>
    <w:rsid w:val="00AB6CE3"/>
    <w:rsid w:val="00AC0186"/>
    <w:rsid w:val="00AC0205"/>
    <w:rsid w:val="00AC4CD7"/>
    <w:rsid w:val="00AC6487"/>
    <w:rsid w:val="00AC67AC"/>
    <w:rsid w:val="00AD6C97"/>
    <w:rsid w:val="00AE0845"/>
    <w:rsid w:val="00AE6B96"/>
    <w:rsid w:val="00AE6DCB"/>
    <w:rsid w:val="00AF0D1E"/>
    <w:rsid w:val="00AF514E"/>
    <w:rsid w:val="00AF6B3A"/>
    <w:rsid w:val="00B004D2"/>
    <w:rsid w:val="00B01078"/>
    <w:rsid w:val="00B04B60"/>
    <w:rsid w:val="00B06836"/>
    <w:rsid w:val="00B0698C"/>
    <w:rsid w:val="00B07C8F"/>
    <w:rsid w:val="00B10469"/>
    <w:rsid w:val="00B116CC"/>
    <w:rsid w:val="00B11B61"/>
    <w:rsid w:val="00B1465D"/>
    <w:rsid w:val="00B169A5"/>
    <w:rsid w:val="00B216CF"/>
    <w:rsid w:val="00B23EEA"/>
    <w:rsid w:val="00B245A9"/>
    <w:rsid w:val="00B25E58"/>
    <w:rsid w:val="00B25F0B"/>
    <w:rsid w:val="00B273DE"/>
    <w:rsid w:val="00B33093"/>
    <w:rsid w:val="00B3407B"/>
    <w:rsid w:val="00B342EC"/>
    <w:rsid w:val="00B362B3"/>
    <w:rsid w:val="00B40D35"/>
    <w:rsid w:val="00B44024"/>
    <w:rsid w:val="00B47AC3"/>
    <w:rsid w:val="00B50E2A"/>
    <w:rsid w:val="00B51104"/>
    <w:rsid w:val="00B51819"/>
    <w:rsid w:val="00B53F83"/>
    <w:rsid w:val="00B54B32"/>
    <w:rsid w:val="00B5613B"/>
    <w:rsid w:val="00B56F0B"/>
    <w:rsid w:val="00B63295"/>
    <w:rsid w:val="00B73836"/>
    <w:rsid w:val="00B82C82"/>
    <w:rsid w:val="00B83FDA"/>
    <w:rsid w:val="00B84910"/>
    <w:rsid w:val="00B855CF"/>
    <w:rsid w:val="00B87166"/>
    <w:rsid w:val="00B935E8"/>
    <w:rsid w:val="00BA17C7"/>
    <w:rsid w:val="00BA38F1"/>
    <w:rsid w:val="00BA4089"/>
    <w:rsid w:val="00BA4C31"/>
    <w:rsid w:val="00BA62F4"/>
    <w:rsid w:val="00BA7DA2"/>
    <w:rsid w:val="00BB20F1"/>
    <w:rsid w:val="00BB47D2"/>
    <w:rsid w:val="00BB5D6D"/>
    <w:rsid w:val="00BB6309"/>
    <w:rsid w:val="00BB7AF8"/>
    <w:rsid w:val="00BB7CCE"/>
    <w:rsid w:val="00BC05AC"/>
    <w:rsid w:val="00BC0DFB"/>
    <w:rsid w:val="00BC46C7"/>
    <w:rsid w:val="00BC541F"/>
    <w:rsid w:val="00BD0BC8"/>
    <w:rsid w:val="00BD4AF8"/>
    <w:rsid w:val="00BD5B2A"/>
    <w:rsid w:val="00BD6027"/>
    <w:rsid w:val="00BD619F"/>
    <w:rsid w:val="00BD6EDC"/>
    <w:rsid w:val="00BE03DC"/>
    <w:rsid w:val="00BE1F0B"/>
    <w:rsid w:val="00BE2454"/>
    <w:rsid w:val="00BE44BE"/>
    <w:rsid w:val="00BE7831"/>
    <w:rsid w:val="00BF1CB2"/>
    <w:rsid w:val="00BF25C2"/>
    <w:rsid w:val="00BF28EA"/>
    <w:rsid w:val="00BF2AA6"/>
    <w:rsid w:val="00BF3756"/>
    <w:rsid w:val="00BF455F"/>
    <w:rsid w:val="00BF4775"/>
    <w:rsid w:val="00BF5366"/>
    <w:rsid w:val="00BF7D07"/>
    <w:rsid w:val="00C06E61"/>
    <w:rsid w:val="00C073C1"/>
    <w:rsid w:val="00C10742"/>
    <w:rsid w:val="00C109F2"/>
    <w:rsid w:val="00C10A4F"/>
    <w:rsid w:val="00C10B8D"/>
    <w:rsid w:val="00C140F4"/>
    <w:rsid w:val="00C14AA4"/>
    <w:rsid w:val="00C16594"/>
    <w:rsid w:val="00C2024A"/>
    <w:rsid w:val="00C20333"/>
    <w:rsid w:val="00C22412"/>
    <w:rsid w:val="00C2715E"/>
    <w:rsid w:val="00C2797C"/>
    <w:rsid w:val="00C30834"/>
    <w:rsid w:val="00C3245A"/>
    <w:rsid w:val="00C34417"/>
    <w:rsid w:val="00C36365"/>
    <w:rsid w:val="00C365B4"/>
    <w:rsid w:val="00C4396A"/>
    <w:rsid w:val="00C455BF"/>
    <w:rsid w:val="00C45C70"/>
    <w:rsid w:val="00C46AAC"/>
    <w:rsid w:val="00C47BC9"/>
    <w:rsid w:val="00C50896"/>
    <w:rsid w:val="00C52924"/>
    <w:rsid w:val="00C54E7B"/>
    <w:rsid w:val="00C55C46"/>
    <w:rsid w:val="00C566AF"/>
    <w:rsid w:val="00C56DF9"/>
    <w:rsid w:val="00C56F57"/>
    <w:rsid w:val="00C56F7D"/>
    <w:rsid w:val="00C6069E"/>
    <w:rsid w:val="00C622A0"/>
    <w:rsid w:val="00C6508A"/>
    <w:rsid w:val="00C65E5F"/>
    <w:rsid w:val="00C663FE"/>
    <w:rsid w:val="00C66D58"/>
    <w:rsid w:val="00C66E71"/>
    <w:rsid w:val="00C67EB7"/>
    <w:rsid w:val="00C70D23"/>
    <w:rsid w:val="00C72470"/>
    <w:rsid w:val="00C725B7"/>
    <w:rsid w:val="00C73E52"/>
    <w:rsid w:val="00C74C1C"/>
    <w:rsid w:val="00C76F53"/>
    <w:rsid w:val="00C77AB5"/>
    <w:rsid w:val="00C80D31"/>
    <w:rsid w:val="00C8119B"/>
    <w:rsid w:val="00C8256D"/>
    <w:rsid w:val="00C84BD5"/>
    <w:rsid w:val="00C8555D"/>
    <w:rsid w:val="00C8672E"/>
    <w:rsid w:val="00C87136"/>
    <w:rsid w:val="00C87229"/>
    <w:rsid w:val="00C90AC0"/>
    <w:rsid w:val="00C9227E"/>
    <w:rsid w:val="00C93A6C"/>
    <w:rsid w:val="00C96E53"/>
    <w:rsid w:val="00C97AC0"/>
    <w:rsid w:val="00CA053C"/>
    <w:rsid w:val="00CA25A1"/>
    <w:rsid w:val="00CA4CFD"/>
    <w:rsid w:val="00CA610C"/>
    <w:rsid w:val="00CA7AA4"/>
    <w:rsid w:val="00CB1C0F"/>
    <w:rsid w:val="00CB39C2"/>
    <w:rsid w:val="00CB4076"/>
    <w:rsid w:val="00CB4239"/>
    <w:rsid w:val="00CC3D03"/>
    <w:rsid w:val="00CC3D6F"/>
    <w:rsid w:val="00CC45DC"/>
    <w:rsid w:val="00CC60FE"/>
    <w:rsid w:val="00CC66A8"/>
    <w:rsid w:val="00CD2A3A"/>
    <w:rsid w:val="00CD4B01"/>
    <w:rsid w:val="00CD7DD2"/>
    <w:rsid w:val="00CE1213"/>
    <w:rsid w:val="00CE1A38"/>
    <w:rsid w:val="00CE765A"/>
    <w:rsid w:val="00CF14CB"/>
    <w:rsid w:val="00CF3B4F"/>
    <w:rsid w:val="00CF4231"/>
    <w:rsid w:val="00CF48E4"/>
    <w:rsid w:val="00CF4CEC"/>
    <w:rsid w:val="00CF5A21"/>
    <w:rsid w:val="00CF62A2"/>
    <w:rsid w:val="00D002FB"/>
    <w:rsid w:val="00D03591"/>
    <w:rsid w:val="00D03D8D"/>
    <w:rsid w:val="00D03F35"/>
    <w:rsid w:val="00D07997"/>
    <w:rsid w:val="00D12164"/>
    <w:rsid w:val="00D12F4C"/>
    <w:rsid w:val="00D142E7"/>
    <w:rsid w:val="00D16B3C"/>
    <w:rsid w:val="00D17B11"/>
    <w:rsid w:val="00D20589"/>
    <w:rsid w:val="00D25E6E"/>
    <w:rsid w:val="00D2616A"/>
    <w:rsid w:val="00D26366"/>
    <w:rsid w:val="00D26681"/>
    <w:rsid w:val="00D276BE"/>
    <w:rsid w:val="00D3253F"/>
    <w:rsid w:val="00D37956"/>
    <w:rsid w:val="00D40349"/>
    <w:rsid w:val="00D42A49"/>
    <w:rsid w:val="00D47445"/>
    <w:rsid w:val="00D51F38"/>
    <w:rsid w:val="00D5420F"/>
    <w:rsid w:val="00D54DDE"/>
    <w:rsid w:val="00D554E7"/>
    <w:rsid w:val="00D56514"/>
    <w:rsid w:val="00D568D1"/>
    <w:rsid w:val="00D57519"/>
    <w:rsid w:val="00D57F65"/>
    <w:rsid w:val="00D60544"/>
    <w:rsid w:val="00D63225"/>
    <w:rsid w:val="00D64AD6"/>
    <w:rsid w:val="00D66D1A"/>
    <w:rsid w:val="00D67AA5"/>
    <w:rsid w:val="00D7312F"/>
    <w:rsid w:val="00D7581B"/>
    <w:rsid w:val="00D7727C"/>
    <w:rsid w:val="00D77A2D"/>
    <w:rsid w:val="00D82FEC"/>
    <w:rsid w:val="00D84535"/>
    <w:rsid w:val="00D84BC4"/>
    <w:rsid w:val="00D92868"/>
    <w:rsid w:val="00D9639E"/>
    <w:rsid w:val="00D96613"/>
    <w:rsid w:val="00DA14CE"/>
    <w:rsid w:val="00DA2E36"/>
    <w:rsid w:val="00DA324B"/>
    <w:rsid w:val="00DA3684"/>
    <w:rsid w:val="00DA47A6"/>
    <w:rsid w:val="00DA5D86"/>
    <w:rsid w:val="00DA6D43"/>
    <w:rsid w:val="00DA79A1"/>
    <w:rsid w:val="00DA7D55"/>
    <w:rsid w:val="00DB6275"/>
    <w:rsid w:val="00DB6F79"/>
    <w:rsid w:val="00DC15AC"/>
    <w:rsid w:val="00DC4477"/>
    <w:rsid w:val="00DC65A5"/>
    <w:rsid w:val="00DC7D91"/>
    <w:rsid w:val="00DD0000"/>
    <w:rsid w:val="00DD04FA"/>
    <w:rsid w:val="00DD350F"/>
    <w:rsid w:val="00DD3CD0"/>
    <w:rsid w:val="00DE0E09"/>
    <w:rsid w:val="00DE14C5"/>
    <w:rsid w:val="00DE4034"/>
    <w:rsid w:val="00DE44EA"/>
    <w:rsid w:val="00DE4ADB"/>
    <w:rsid w:val="00DE4DCD"/>
    <w:rsid w:val="00DE6740"/>
    <w:rsid w:val="00DF50A3"/>
    <w:rsid w:val="00DF7943"/>
    <w:rsid w:val="00DF7C82"/>
    <w:rsid w:val="00DF7ECC"/>
    <w:rsid w:val="00E0074F"/>
    <w:rsid w:val="00E0134B"/>
    <w:rsid w:val="00E032B6"/>
    <w:rsid w:val="00E05C22"/>
    <w:rsid w:val="00E05F69"/>
    <w:rsid w:val="00E06042"/>
    <w:rsid w:val="00E10C42"/>
    <w:rsid w:val="00E129C1"/>
    <w:rsid w:val="00E136E6"/>
    <w:rsid w:val="00E2330D"/>
    <w:rsid w:val="00E24FAC"/>
    <w:rsid w:val="00E26382"/>
    <w:rsid w:val="00E329DA"/>
    <w:rsid w:val="00E32B51"/>
    <w:rsid w:val="00E33811"/>
    <w:rsid w:val="00E35F1F"/>
    <w:rsid w:val="00E36AC5"/>
    <w:rsid w:val="00E433A3"/>
    <w:rsid w:val="00E44801"/>
    <w:rsid w:val="00E460DB"/>
    <w:rsid w:val="00E46459"/>
    <w:rsid w:val="00E47060"/>
    <w:rsid w:val="00E518C4"/>
    <w:rsid w:val="00E522E6"/>
    <w:rsid w:val="00E544F8"/>
    <w:rsid w:val="00E60B66"/>
    <w:rsid w:val="00E61D55"/>
    <w:rsid w:val="00E6203E"/>
    <w:rsid w:val="00E6297D"/>
    <w:rsid w:val="00E62EB0"/>
    <w:rsid w:val="00E64080"/>
    <w:rsid w:val="00E64800"/>
    <w:rsid w:val="00E64975"/>
    <w:rsid w:val="00E67D2B"/>
    <w:rsid w:val="00E70874"/>
    <w:rsid w:val="00E71FBF"/>
    <w:rsid w:val="00E739B1"/>
    <w:rsid w:val="00E74856"/>
    <w:rsid w:val="00E75B7C"/>
    <w:rsid w:val="00E77242"/>
    <w:rsid w:val="00E776C2"/>
    <w:rsid w:val="00E818B7"/>
    <w:rsid w:val="00E8309A"/>
    <w:rsid w:val="00E836E2"/>
    <w:rsid w:val="00E84271"/>
    <w:rsid w:val="00E8554E"/>
    <w:rsid w:val="00E85F36"/>
    <w:rsid w:val="00E95E04"/>
    <w:rsid w:val="00E97A48"/>
    <w:rsid w:val="00EA2669"/>
    <w:rsid w:val="00EA50FD"/>
    <w:rsid w:val="00EB0EE8"/>
    <w:rsid w:val="00EB402C"/>
    <w:rsid w:val="00EB47A5"/>
    <w:rsid w:val="00EB6BB9"/>
    <w:rsid w:val="00EB77D9"/>
    <w:rsid w:val="00EB787D"/>
    <w:rsid w:val="00EC3DC5"/>
    <w:rsid w:val="00EC4EA8"/>
    <w:rsid w:val="00EC5179"/>
    <w:rsid w:val="00ED0946"/>
    <w:rsid w:val="00ED108C"/>
    <w:rsid w:val="00ED1BD1"/>
    <w:rsid w:val="00ED2A85"/>
    <w:rsid w:val="00ED30AE"/>
    <w:rsid w:val="00ED3BA8"/>
    <w:rsid w:val="00ED553D"/>
    <w:rsid w:val="00ED7C66"/>
    <w:rsid w:val="00EE2D4C"/>
    <w:rsid w:val="00EE525E"/>
    <w:rsid w:val="00EE7D97"/>
    <w:rsid w:val="00EF0F75"/>
    <w:rsid w:val="00EF12F6"/>
    <w:rsid w:val="00EF199C"/>
    <w:rsid w:val="00EF211E"/>
    <w:rsid w:val="00EF2C25"/>
    <w:rsid w:val="00EF3194"/>
    <w:rsid w:val="00EF726D"/>
    <w:rsid w:val="00F0134E"/>
    <w:rsid w:val="00F016B0"/>
    <w:rsid w:val="00F02F42"/>
    <w:rsid w:val="00F04163"/>
    <w:rsid w:val="00F0424A"/>
    <w:rsid w:val="00F062FD"/>
    <w:rsid w:val="00F07B60"/>
    <w:rsid w:val="00F10198"/>
    <w:rsid w:val="00F147EE"/>
    <w:rsid w:val="00F14A9F"/>
    <w:rsid w:val="00F14CBB"/>
    <w:rsid w:val="00F21C5E"/>
    <w:rsid w:val="00F21DAA"/>
    <w:rsid w:val="00F224AD"/>
    <w:rsid w:val="00F22776"/>
    <w:rsid w:val="00F254B7"/>
    <w:rsid w:val="00F317E0"/>
    <w:rsid w:val="00F31F1B"/>
    <w:rsid w:val="00F31FC7"/>
    <w:rsid w:val="00F3238C"/>
    <w:rsid w:val="00F32E8E"/>
    <w:rsid w:val="00F3557E"/>
    <w:rsid w:val="00F35755"/>
    <w:rsid w:val="00F404DD"/>
    <w:rsid w:val="00F41998"/>
    <w:rsid w:val="00F43398"/>
    <w:rsid w:val="00F43B0F"/>
    <w:rsid w:val="00F46210"/>
    <w:rsid w:val="00F463DB"/>
    <w:rsid w:val="00F47D7C"/>
    <w:rsid w:val="00F5048E"/>
    <w:rsid w:val="00F51C56"/>
    <w:rsid w:val="00F5338C"/>
    <w:rsid w:val="00F53AA9"/>
    <w:rsid w:val="00F54591"/>
    <w:rsid w:val="00F56BF1"/>
    <w:rsid w:val="00F60993"/>
    <w:rsid w:val="00F60E58"/>
    <w:rsid w:val="00F613C7"/>
    <w:rsid w:val="00F6249D"/>
    <w:rsid w:val="00F625FB"/>
    <w:rsid w:val="00F62677"/>
    <w:rsid w:val="00F672C3"/>
    <w:rsid w:val="00F6745D"/>
    <w:rsid w:val="00F71E2D"/>
    <w:rsid w:val="00F7301E"/>
    <w:rsid w:val="00F73377"/>
    <w:rsid w:val="00F772CD"/>
    <w:rsid w:val="00F81F12"/>
    <w:rsid w:val="00F83765"/>
    <w:rsid w:val="00F83966"/>
    <w:rsid w:val="00F87460"/>
    <w:rsid w:val="00F92A8C"/>
    <w:rsid w:val="00F93A42"/>
    <w:rsid w:val="00F940C2"/>
    <w:rsid w:val="00F945CD"/>
    <w:rsid w:val="00F94A64"/>
    <w:rsid w:val="00F97E0D"/>
    <w:rsid w:val="00FA03BC"/>
    <w:rsid w:val="00FA11B8"/>
    <w:rsid w:val="00FA2B6A"/>
    <w:rsid w:val="00FA66FC"/>
    <w:rsid w:val="00FA7EA4"/>
    <w:rsid w:val="00FB0274"/>
    <w:rsid w:val="00FB165E"/>
    <w:rsid w:val="00FB3FC1"/>
    <w:rsid w:val="00FB6DDF"/>
    <w:rsid w:val="00FC0E0F"/>
    <w:rsid w:val="00FC5C3B"/>
    <w:rsid w:val="00FC7777"/>
    <w:rsid w:val="00FC7C7B"/>
    <w:rsid w:val="00FC7F06"/>
    <w:rsid w:val="00FD2373"/>
    <w:rsid w:val="00FD284B"/>
    <w:rsid w:val="00FD2AF3"/>
    <w:rsid w:val="00FE0FCE"/>
    <w:rsid w:val="00FE2827"/>
    <w:rsid w:val="00FE4636"/>
    <w:rsid w:val="00FE5835"/>
    <w:rsid w:val="00FE5EFC"/>
    <w:rsid w:val="00FE66F7"/>
    <w:rsid w:val="00FF12F6"/>
    <w:rsid w:val="00FF2C97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D4A71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73210A"/>
  </w:style>
  <w:style w:type="paragraph" w:styleId="berarbeitung">
    <w:name w:val="Revision"/>
    <w:hidden/>
    <w:uiPriority w:val="99"/>
    <w:semiHidden/>
    <w:rsid w:val="00523273"/>
    <w:pPr>
      <w:spacing w:after="0" w:line="240" w:lineRule="auto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06DF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rsid w:val="00DD04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D04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04F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D04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04FA"/>
    <w:rPr>
      <w:b/>
      <w:bCs/>
      <w:sz w:val="20"/>
      <w:szCs w:val="20"/>
    </w:rPr>
  </w:style>
  <w:style w:type="paragraph" w:customStyle="1" w:styleId="FiBLstandard">
    <w:name w:val="FiBL_standard"/>
    <w:qFormat/>
    <w:rsid w:val="007E3EDB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aufzhlungszeichen">
    <w:name w:val="FiBL_aufzählungszeichen"/>
    <w:basedOn w:val="FiBLstandard"/>
    <w:qFormat/>
    <w:rsid w:val="00E136E6"/>
    <w:pPr>
      <w:spacing w:before="40" w:after="40"/>
      <w:ind w:left="717" w:hanging="360"/>
      <w:jc w:val="left"/>
    </w:pPr>
  </w:style>
  <w:style w:type="paragraph" w:customStyle="1" w:styleId="FiBLnummerierung">
    <w:name w:val="FiBL_nummerierung"/>
    <w:basedOn w:val="FiBLstandard"/>
    <w:qFormat/>
    <w:rsid w:val="00E136E6"/>
    <w:pPr>
      <w:spacing w:after="240"/>
      <w:ind w:left="426" w:hanging="284"/>
      <w:contextualSpacing/>
      <w:jc w:val="left"/>
    </w:p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667D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2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shop.zurchaltehose.ch/kontakt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orgprints.org/id/eprint/31803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ilberdistel-kost.ch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deborah.bieri@fibl.org" TargetMode="External"/><Relationship Id="rId20" Type="http://schemas.openxmlformats.org/officeDocument/2006/relationships/hyperlink" Target="https://www.fibl.org/de/shop/1094-hof-weidetoetu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fibl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ilena.burri@fibl.org" TargetMode="External"/><Relationship Id="rId23" Type="http://schemas.openxmlformats.org/officeDocument/2006/relationships/hyperlink" Target="https://biomedia.picturepark.com/s/XHQiJHZo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lv.admin.ch/blv/de/home/das-blv/rechts-und-vollzugsgrundlagen-blv/vernehmlassungen-blv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nut.schmidtke@fibl.org" TargetMode="External"/><Relationship Id="rId22" Type="http://schemas.openxmlformats.org/officeDocument/2006/relationships/hyperlink" Target="http://www.fibl.org/de/infothek/medien.htm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f78334af882d1bde8bb7216134a68c86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df348801ae161faa0a9e10acc59a6b1e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2DA79-26FB-4FF3-BEBA-7D46D1470C39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dd18740c-b141-4d05-9751-e9f3dcf7e76f"/>
    <ds:schemaRef ds:uri="http://schemas.microsoft.com/office/2006/documentManagement/types"/>
    <ds:schemaRef ds:uri="http://schemas.microsoft.com/office/infopath/2007/PartnerControls"/>
    <ds:schemaRef ds:uri="926ccd4c-651f-4ccc-af87-3950eef9fda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3911F14-7EAD-4152-9316-40F3574DE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705371-5CA7-4346-840C-20D7952D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22-12-13_Medienmitteilung-FIBL_Hof- und Weidetötung</vt:lpstr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22-12-13_Medienmitteilung-FIBL_Hof- und Weidetötung</dc:title>
  <dc:creator>FiBL</dc:creator>
  <cp:lastModifiedBy>Bartsch Sofia</cp:lastModifiedBy>
  <cp:revision>57</cp:revision>
  <cp:lastPrinted>2022-12-13T14:21:00Z</cp:lastPrinted>
  <dcterms:created xsi:type="dcterms:W3CDTF">2022-12-12T20:39:00Z</dcterms:created>
  <dcterms:modified xsi:type="dcterms:W3CDTF">2022-12-13T14:23:00Z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  <property fmtid="{D5CDD505-2E9C-101B-9397-08002B2CF9AE}" pid="3" name="MSIP_Label_4bad0d50-9cbb-471c-bae7-38b20ec0f1f9_Enabled">
    <vt:lpwstr>true</vt:lpwstr>
  </property>
  <property fmtid="{D5CDD505-2E9C-101B-9397-08002B2CF9AE}" pid="4" name="MSIP_Label_4bad0d50-9cbb-471c-bae7-38b20ec0f1f9_SetDate">
    <vt:lpwstr>2022-08-08T07:47:33Z</vt:lpwstr>
  </property>
  <property fmtid="{D5CDD505-2E9C-101B-9397-08002B2CF9AE}" pid="5" name="MSIP_Label_4bad0d50-9cbb-471c-bae7-38b20ec0f1f9_Method">
    <vt:lpwstr>Standard</vt:lpwstr>
  </property>
  <property fmtid="{D5CDD505-2E9C-101B-9397-08002B2CF9AE}" pid="6" name="MSIP_Label_4bad0d50-9cbb-471c-bae7-38b20ec0f1f9_Name">
    <vt:lpwstr>Intern</vt:lpwstr>
  </property>
  <property fmtid="{D5CDD505-2E9C-101B-9397-08002B2CF9AE}" pid="7" name="MSIP_Label_4bad0d50-9cbb-471c-bae7-38b20ec0f1f9_SiteId">
    <vt:lpwstr>35aa8c5b-ac0a-4b15-9788-ff6dfa22901f</vt:lpwstr>
  </property>
  <property fmtid="{D5CDD505-2E9C-101B-9397-08002B2CF9AE}" pid="8" name="MSIP_Label_4bad0d50-9cbb-471c-bae7-38b20ec0f1f9_ActionId">
    <vt:lpwstr>b5ff8658-6d52-44aa-8297-0f6d98c7e0ee</vt:lpwstr>
  </property>
  <property fmtid="{D5CDD505-2E9C-101B-9397-08002B2CF9AE}" pid="9" name="MSIP_Label_4bad0d50-9cbb-471c-bae7-38b20ec0f1f9_ContentBits">
    <vt:lpwstr>0</vt:lpwstr>
  </property>
</Properties>
</file>