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2FE" w:rsidRPr="00D76B7B" w:rsidRDefault="004762FE" w:rsidP="003E5C36">
      <w:pPr>
        <w:pStyle w:val="FiBLmmzwischentitel"/>
        <w:rPr>
          <w:lang w:val="de-DE"/>
        </w:rPr>
        <w:sectPr w:rsidR="004762FE" w:rsidRPr="00D76B7B" w:rsidSect="00453BD9">
          <w:headerReference w:type="default" r:id="rId7"/>
          <w:footerReference w:type="default" r:id="rId8"/>
          <w:type w:val="continuous"/>
          <w:pgSz w:w="11906" w:h="16838"/>
          <w:pgMar w:top="2268" w:right="1985" w:bottom="1701" w:left="2268" w:header="1134" w:footer="567" w:gutter="0"/>
          <w:cols w:space="708"/>
          <w:docGrid w:linePitch="360"/>
        </w:sectPr>
      </w:pPr>
      <w:r w:rsidRPr="00D76B7B">
        <w:rPr>
          <w:lang w:val="de-DE"/>
        </w:rPr>
        <w:t xml:space="preserve">Medienmitteilung </w:t>
      </w:r>
      <w:r w:rsidR="003E5C36" w:rsidRPr="00D76B7B">
        <w:rPr>
          <w:lang w:val="de-DE"/>
        </w:rPr>
        <w:t xml:space="preserve"> </w:t>
      </w:r>
    </w:p>
    <w:p w:rsidR="00DE44EA" w:rsidRPr="00D76B7B" w:rsidRDefault="00576945" w:rsidP="00DE44EA">
      <w:pPr>
        <w:pStyle w:val="FiBLmmtitel"/>
        <w:rPr>
          <w:lang w:val="de-DE"/>
        </w:rPr>
      </w:pPr>
      <w:r w:rsidRPr="00576945">
        <w:rPr>
          <w:lang w:val="de-DE"/>
        </w:rPr>
        <w:t>Mit stabilen Isotopen die regionale Herkunft von Lebensmitteln zurückverfolgen</w:t>
      </w:r>
    </w:p>
    <w:p w:rsidR="00DE44EA" w:rsidRPr="00576945" w:rsidRDefault="00576945" w:rsidP="00DE44EA">
      <w:pPr>
        <w:pStyle w:val="FiBLmmlead"/>
        <w:rPr>
          <w:lang w:val="de-DE"/>
        </w:rPr>
      </w:pPr>
      <w:r w:rsidRPr="00576945">
        <w:rPr>
          <w:lang w:val="de-DE"/>
        </w:rPr>
        <w:t xml:space="preserve">Im Journal „Isotopes in Environmental </w:t>
      </w:r>
      <w:proofErr w:type="spellStart"/>
      <w:r w:rsidRPr="00576945">
        <w:rPr>
          <w:lang w:val="de-DE"/>
        </w:rPr>
        <w:t>and</w:t>
      </w:r>
      <w:proofErr w:type="spellEnd"/>
      <w:r w:rsidRPr="00576945">
        <w:rPr>
          <w:lang w:val="de-DE"/>
        </w:rPr>
        <w:t xml:space="preserve"> </w:t>
      </w:r>
      <w:proofErr w:type="spellStart"/>
      <w:r w:rsidRPr="00576945">
        <w:rPr>
          <w:lang w:val="de-DE"/>
        </w:rPr>
        <w:t>Health</w:t>
      </w:r>
      <w:proofErr w:type="spellEnd"/>
      <w:r w:rsidRPr="00576945">
        <w:rPr>
          <w:lang w:val="de-DE"/>
        </w:rPr>
        <w:t xml:space="preserve"> Studies“ wurde das Paper “Assessment </w:t>
      </w:r>
      <w:proofErr w:type="spellStart"/>
      <w:r w:rsidRPr="00576945">
        <w:rPr>
          <w:lang w:val="de-DE"/>
        </w:rPr>
        <w:t>of</w:t>
      </w:r>
      <w:proofErr w:type="spellEnd"/>
      <w:r w:rsidRPr="00576945">
        <w:rPr>
          <w:lang w:val="de-DE"/>
        </w:rPr>
        <w:t xml:space="preserve"> multiple </w:t>
      </w:r>
      <w:proofErr w:type="spellStart"/>
      <w:r w:rsidRPr="00576945">
        <w:rPr>
          <w:lang w:val="de-DE"/>
        </w:rPr>
        <w:t>stable</w:t>
      </w:r>
      <w:proofErr w:type="spellEnd"/>
      <w:r w:rsidRPr="00576945">
        <w:rPr>
          <w:lang w:val="de-DE"/>
        </w:rPr>
        <w:t xml:space="preserve"> isotopes </w:t>
      </w:r>
      <w:proofErr w:type="spellStart"/>
      <w:r w:rsidRPr="00576945">
        <w:rPr>
          <w:lang w:val="de-DE"/>
        </w:rPr>
        <w:t>for</w:t>
      </w:r>
      <w:proofErr w:type="spellEnd"/>
      <w:r w:rsidRPr="00576945">
        <w:rPr>
          <w:lang w:val="de-DE"/>
        </w:rPr>
        <w:t xml:space="preserve"> </w:t>
      </w:r>
      <w:proofErr w:type="spellStart"/>
      <w:r w:rsidRPr="00576945">
        <w:rPr>
          <w:lang w:val="de-DE"/>
        </w:rPr>
        <w:t>tracking</w:t>
      </w:r>
      <w:proofErr w:type="spellEnd"/>
      <w:r w:rsidRPr="00576945">
        <w:rPr>
          <w:lang w:val="de-DE"/>
        </w:rPr>
        <w:t xml:space="preserve"> regional </w:t>
      </w:r>
      <w:proofErr w:type="spellStart"/>
      <w:r w:rsidRPr="00576945">
        <w:rPr>
          <w:lang w:val="de-DE"/>
        </w:rPr>
        <w:t>and</w:t>
      </w:r>
      <w:proofErr w:type="spellEnd"/>
      <w:r w:rsidRPr="00576945">
        <w:rPr>
          <w:lang w:val="de-DE"/>
        </w:rPr>
        <w:t xml:space="preserve"> </w:t>
      </w:r>
      <w:proofErr w:type="spellStart"/>
      <w:r w:rsidRPr="00576945">
        <w:rPr>
          <w:lang w:val="de-DE"/>
        </w:rPr>
        <w:t>organic</w:t>
      </w:r>
      <w:proofErr w:type="spellEnd"/>
      <w:r w:rsidRPr="00576945">
        <w:rPr>
          <w:lang w:val="de-DE"/>
        </w:rPr>
        <w:t xml:space="preserve"> </w:t>
      </w:r>
      <w:proofErr w:type="spellStart"/>
      <w:r w:rsidRPr="00576945">
        <w:rPr>
          <w:lang w:val="de-DE"/>
        </w:rPr>
        <w:t>authenticity</w:t>
      </w:r>
      <w:proofErr w:type="spellEnd"/>
      <w:r w:rsidRPr="00576945">
        <w:rPr>
          <w:lang w:val="de-DE"/>
        </w:rPr>
        <w:t xml:space="preserve"> </w:t>
      </w:r>
      <w:proofErr w:type="spellStart"/>
      <w:r w:rsidRPr="00576945">
        <w:rPr>
          <w:lang w:val="de-DE"/>
        </w:rPr>
        <w:t>of</w:t>
      </w:r>
      <w:proofErr w:type="spellEnd"/>
      <w:r w:rsidRPr="00576945">
        <w:rPr>
          <w:lang w:val="de-DE"/>
        </w:rPr>
        <w:t xml:space="preserve"> plant </w:t>
      </w:r>
      <w:proofErr w:type="spellStart"/>
      <w:r w:rsidRPr="00576945">
        <w:rPr>
          <w:lang w:val="de-DE"/>
        </w:rPr>
        <w:t>products</w:t>
      </w:r>
      <w:proofErr w:type="spellEnd"/>
      <w:r w:rsidRPr="00576945">
        <w:rPr>
          <w:lang w:val="de-DE"/>
        </w:rPr>
        <w:t xml:space="preserve"> in Hesse, Germany“ das durch eine Zusammenarbeit des FiBL, des </w:t>
      </w:r>
      <w:proofErr w:type="spellStart"/>
      <w:r w:rsidRPr="00576945">
        <w:rPr>
          <w:lang w:val="de-DE"/>
        </w:rPr>
        <w:t>Agroisolab</w:t>
      </w:r>
      <w:proofErr w:type="spellEnd"/>
      <w:r w:rsidRPr="00576945">
        <w:rPr>
          <w:lang w:val="de-DE"/>
        </w:rPr>
        <w:t xml:space="preserve">, der Uni Gießen und </w:t>
      </w:r>
      <w:r w:rsidR="00CB163F">
        <w:rPr>
          <w:lang w:val="de-DE"/>
        </w:rPr>
        <w:t xml:space="preserve">der Uni </w:t>
      </w:r>
      <w:bookmarkStart w:id="0" w:name="_GoBack"/>
      <w:bookmarkEnd w:id="0"/>
      <w:r w:rsidRPr="00576945">
        <w:rPr>
          <w:lang w:val="de-DE"/>
        </w:rPr>
        <w:t>Freiburg entstand, veröffentlicht.</w:t>
      </w:r>
    </w:p>
    <w:p w:rsidR="00576945" w:rsidRPr="00576945" w:rsidRDefault="002B5325" w:rsidP="00576945">
      <w:pPr>
        <w:pStyle w:val="FiBLmmstandard"/>
        <w:rPr>
          <w:lang w:val="de-DE"/>
        </w:rPr>
      </w:pPr>
      <w:r>
        <w:rPr>
          <w:lang w:val="de-DE"/>
        </w:rPr>
        <w:t>(Frankfurt, 17</w:t>
      </w:r>
      <w:r w:rsidR="00576945" w:rsidRPr="00576945">
        <w:rPr>
          <w:lang w:val="de-DE"/>
        </w:rPr>
        <w:t>.05.2021)</w:t>
      </w:r>
      <w:r>
        <w:rPr>
          <w:lang w:val="de-DE"/>
        </w:rPr>
        <w:t xml:space="preserve"> -</w:t>
      </w:r>
      <w:r w:rsidR="00576945" w:rsidRPr="00576945">
        <w:rPr>
          <w:lang w:val="de-DE"/>
        </w:rPr>
        <w:t xml:space="preserve"> Die im Paper ausgewerteten Daten stammen ursprünglich aus dem Projekt Wasserzeichen: Hier nahm das FiBL Deutschland e.V. gemeinsam mit der </w:t>
      </w:r>
      <w:proofErr w:type="spellStart"/>
      <w:r w:rsidR="00576945" w:rsidRPr="00576945">
        <w:rPr>
          <w:lang w:val="de-DE"/>
        </w:rPr>
        <w:t>Agroisolab</w:t>
      </w:r>
      <w:proofErr w:type="spellEnd"/>
      <w:r w:rsidR="00576945" w:rsidRPr="00576945">
        <w:rPr>
          <w:lang w:val="de-DE"/>
        </w:rPr>
        <w:t xml:space="preserve"> GmbH aus Jülich insgesamt über 1.000 Proben verschiedener landwirtschaftlicher pflanzlicher und tierischer Monoprodukte hauptsächlich aus dem Bundesland Hessen und analysierte sie auf ihre Isotopenzusammensetzung. Die Untersuchung der Isotopenzusammensetzungen 18O, 2H, 15N, 13C und 34S erfolgten mit dem Ziel zu überprüfen, inwiefern die Isotopenanalyse als Untersuchungsverfahren zur Rückverfolgung der regionalen Herkunft von agrarischen Rohstoffen geeignet ist. Mithilfe dieser Daten wurde u.a. eine Datenbank hessischer Produkte aufgebaut, die frei verfügbar ist unter https://www.fibl.org/de/standorte/deutschland/arbeitsschwerpunkte-deutschland/qualitaet-de/wasserzeichen.html. </w:t>
      </w:r>
    </w:p>
    <w:p w:rsidR="009C0B90" w:rsidRPr="00576945" w:rsidRDefault="00576945" w:rsidP="00576945">
      <w:pPr>
        <w:pStyle w:val="FiBLmmstandard"/>
        <w:rPr>
          <w:lang w:val="de-DE"/>
        </w:rPr>
      </w:pPr>
      <w:r w:rsidRPr="00576945">
        <w:rPr>
          <w:lang w:val="de-DE"/>
        </w:rPr>
        <w:t xml:space="preserve">Besonders hervorzuheben ist die Probenbeschaffung: Alle Proben wurden von im Vorfeld geschultem Personal des FiBL direkt auf den landwirtschaftlichen Betrieben bzw. im jeweiligen Schlachthaus genommen und dokumentiert. So konnte sichergestellt werden, dass alle Proben auf dieselbe Weise gewonnen wurden und damit authentisch und sehr gut vergleichbar sind. Die Proben wurden direkt nach Probennahme an das </w:t>
      </w:r>
      <w:proofErr w:type="spellStart"/>
      <w:r w:rsidRPr="00576945">
        <w:rPr>
          <w:lang w:val="de-DE"/>
        </w:rPr>
        <w:t>Agroisolab</w:t>
      </w:r>
      <w:proofErr w:type="spellEnd"/>
      <w:r w:rsidRPr="00576945">
        <w:rPr>
          <w:lang w:val="de-DE"/>
        </w:rPr>
        <w:t xml:space="preserve"> geschickt und dort auf ihre Isotopenzusammensetzung analysiert.</w:t>
      </w:r>
    </w:p>
    <w:p w:rsidR="00465871" w:rsidRPr="00D76B7B" w:rsidRDefault="00576945" w:rsidP="00465871">
      <w:pPr>
        <w:pStyle w:val="FiBLmmzwischentitel"/>
        <w:rPr>
          <w:lang w:val="de-DE"/>
        </w:rPr>
      </w:pPr>
      <w:r>
        <w:rPr>
          <w:lang w:val="de-DE"/>
        </w:rPr>
        <w:t>Veröffentlichung</w:t>
      </w:r>
    </w:p>
    <w:p w:rsidR="00576945" w:rsidRDefault="00576945" w:rsidP="00576945">
      <w:pPr>
        <w:pStyle w:val="FiBLmmstandard"/>
        <w:rPr>
          <w:lang w:val="de-DE"/>
        </w:rPr>
      </w:pPr>
      <w:r w:rsidRPr="00576945">
        <w:rPr>
          <w:lang w:val="de-DE"/>
        </w:rPr>
        <w:t xml:space="preserve">In dem nun veröffentlichten Paper wurden von den oben ausgewerteten Proben die pflanzlichen Produkte betrachtet. Insgesamt 286 Proben von Weizen, Kartoffeln und Äpfeln aus verschiedenen Regionen Deutschlands wurden auf ihre stabile Isotopenzusammensetzung von Sauerstoff, Wasserstoff, Kohlenstoff, Stickstoff und Schwefel hin verglichen. Ziel war es herauszufinden, ob eine regionale Zuordnung der Produkte anhand der </w:t>
      </w:r>
      <w:proofErr w:type="spellStart"/>
      <w:r w:rsidRPr="00576945">
        <w:rPr>
          <w:lang w:val="de-DE"/>
        </w:rPr>
        <w:t>isotopischen</w:t>
      </w:r>
      <w:proofErr w:type="spellEnd"/>
      <w:r w:rsidRPr="00576945">
        <w:rPr>
          <w:lang w:val="de-DE"/>
        </w:rPr>
        <w:t xml:space="preserve"> Zusammensetzung möglich ist. Die Ergebnisse sind entsprechend publiziert. </w:t>
      </w:r>
    </w:p>
    <w:p w:rsidR="00576945" w:rsidRPr="00576945" w:rsidRDefault="00576945" w:rsidP="00576945">
      <w:pPr>
        <w:pStyle w:val="FiBLmmstandard"/>
        <w:rPr>
          <w:lang w:val="de-DE"/>
        </w:rPr>
      </w:pPr>
      <w:r w:rsidRPr="00576945">
        <w:rPr>
          <w:lang w:val="de-DE"/>
        </w:rPr>
        <w:t xml:space="preserve">Für einige Produkte und einige betrachtete Isotope war eine Zuordnung auf Postleitzahlebene möglich. Es zeigte sich jedoch auch die Notwendigkeit, dass verschiedene Isotope gemeinsam betrachtet werden müssen - eines alleine ist nur </w:t>
      </w:r>
      <w:r w:rsidRPr="00576945">
        <w:rPr>
          <w:lang w:val="de-DE"/>
        </w:rPr>
        <w:lastRenderedPageBreak/>
        <w:t>bedingt aussagekräftig für eine regionale Herkunftsanalyse. Dasselbe gilt für die Differenzierung von ökologischer und konventioneller Herkunft der pflanzlichen Produkte anhand der Isotopenzusammensetzung. Zudem ist eine breite Referenzdatenbank als Grundlage erforderlich und eine einheitliche und authentische Probennahme der Referenzproben.</w:t>
      </w:r>
    </w:p>
    <w:p w:rsidR="00576945" w:rsidRPr="00576945" w:rsidRDefault="00576945" w:rsidP="00576945">
      <w:pPr>
        <w:pStyle w:val="FiBLmmstandard"/>
        <w:rPr>
          <w:lang w:val="de-DE"/>
        </w:rPr>
      </w:pPr>
      <w:r w:rsidRPr="00576945">
        <w:rPr>
          <w:lang w:val="de-DE"/>
        </w:rPr>
        <w:t xml:space="preserve">Um die Herkunft und die Authentizität von Lebensmitteln sicherzustellen kann die Untersuchung der stabilen Isotopenzusammensetzung von Lebensmitteln daher als unterstützende Methode genutzt werden. Darüber hinaus sind jedoch Dokumenten- und Plausibilitätsprüfungen von großer Wichtigkeit. </w:t>
      </w:r>
    </w:p>
    <w:p w:rsidR="00A561D0" w:rsidRPr="00576945" w:rsidRDefault="00576945" w:rsidP="00576945">
      <w:pPr>
        <w:pStyle w:val="FiBLmmstandard"/>
        <w:rPr>
          <w:lang w:val="en-US"/>
        </w:rPr>
      </w:pPr>
      <w:r w:rsidRPr="00576945">
        <w:rPr>
          <w:lang w:val="de-DE"/>
        </w:rPr>
        <w:t xml:space="preserve">An der Veröffentlichung waren vom FiBL Xenia Gatzert, Robert Hermanowski und Rolf Mäder beteiligt, außerdem Markus </w:t>
      </w:r>
      <w:proofErr w:type="spellStart"/>
      <w:r w:rsidRPr="00576945">
        <w:rPr>
          <w:lang w:val="de-DE"/>
        </w:rPr>
        <w:t>Boner</w:t>
      </w:r>
      <w:proofErr w:type="spellEnd"/>
      <w:r w:rsidRPr="00576945">
        <w:rPr>
          <w:lang w:val="de-DE"/>
        </w:rPr>
        <w:t xml:space="preserve"> von der </w:t>
      </w:r>
      <w:proofErr w:type="spellStart"/>
      <w:r w:rsidRPr="00576945">
        <w:rPr>
          <w:lang w:val="de-DE"/>
        </w:rPr>
        <w:t>Agroisolab</w:t>
      </w:r>
      <w:proofErr w:type="spellEnd"/>
      <w:r w:rsidRPr="00576945">
        <w:rPr>
          <w:lang w:val="de-DE"/>
        </w:rPr>
        <w:t xml:space="preserve"> GmbH, Lutz Breuer und Andreas Gattinger von der Universität Gießen und Natalie Orlowski von der Universität Freiburg. </w:t>
      </w:r>
      <w:r w:rsidRPr="00576945">
        <w:rPr>
          <w:lang w:val="en-US"/>
        </w:rPr>
        <w:t>Das Paper „Assessment of multiple stable isotopes for tracking regional and organic authenticity of plant products in Hesse, Germany</w:t>
      </w:r>
      <w:proofErr w:type="gramStart"/>
      <w:r w:rsidRPr="00576945">
        <w:rPr>
          <w:lang w:val="en-US"/>
        </w:rPr>
        <w:t xml:space="preserve">“ </w:t>
      </w:r>
      <w:proofErr w:type="spellStart"/>
      <w:r w:rsidRPr="00576945">
        <w:rPr>
          <w:lang w:val="en-US"/>
        </w:rPr>
        <w:t>ist</w:t>
      </w:r>
      <w:proofErr w:type="spellEnd"/>
      <w:proofErr w:type="gramEnd"/>
      <w:r w:rsidRPr="00576945">
        <w:rPr>
          <w:lang w:val="en-US"/>
        </w:rPr>
        <w:t xml:space="preserve"> </w:t>
      </w:r>
      <w:proofErr w:type="spellStart"/>
      <w:r w:rsidRPr="00576945">
        <w:rPr>
          <w:lang w:val="en-US"/>
        </w:rPr>
        <w:t>zu</w:t>
      </w:r>
      <w:proofErr w:type="spellEnd"/>
      <w:r w:rsidRPr="00576945">
        <w:rPr>
          <w:lang w:val="en-US"/>
        </w:rPr>
        <w:t xml:space="preserve"> </w:t>
      </w:r>
      <w:proofErr w:type="spellStart"/>
      <w:r w:rsidRPr="00576945">
        <w:rPr>
          <w:lang w:val="en-US"/>
        </w:rPr>
        <w:t>finden</w:t>
      </w:r>
      <w:proofErr w:type="spellEnd"/>
      <w:r w:rsidRPr="00576945">
        <w:rPr>
          <w:lang w:val="en-US"/>
        </w:rPr>
        <w:t xml:space="preserve"> </w:t>
      </w:r>
      <w:proofErr w:type="spellStart"/>
      <w:r w:rsidRPr="00576945">
        <w:rPr>
          <w:lang w:val="en-US"/>
        </w:rPr>
        <w:t>unter</w:t>
      </w:r>
      <w:proofErr w:type="spellEnd"/>
      <w:r w:rsidRPr="00576945">
        <w:rPr>
          <w:lang w:val="en-US"/>
        </w:rPr>
        <w:t xml:space="preserve"> der DOI: 10.1080/10256016.2021.1905635</w:t>
      </w:r>
      <w:r>
        <w:rPr>
          <w:lang w:val="en-US"/>
        </w:rPr>
        <w:t>.</w:t>
      </w:r>
      <w:r w:rsidR="009C0B90" w:rsidRPr="00576945">
        <w:rPr>
          <w:lang w:val="en-US"/>
        </w:rPr>
        <w:t xml:space="preserve"> </w:t>
      </w:r>
    </w:p>
    <w:p w:rsidR="00A561D0" w:rsidRPr="00576945" w:rsidRDefault="00A561D0" w:rsidP="00A561D0">
      <w:pPr>
        <w:pStyle w:val="FiBLmmstandard"/>
        <w:rPr>
          <w:lang w:val="en-US"/>
        </w:rPr>
      </w:pPr>
    </w:p>
    <w:p w:rsidR="00A561D0" w:rsidRPr="00D76B7B" w:rsidRDefault="00576945" w:rsidP="00A561D0">
      <w:pPr>
        <w:pStyle w:val="FiBLmmstandard"/>
        <w:rPr>
          <w:lang w:val="de-DE"/>
        </w:rPr>
      </w:pPr>
      <w:r>
        <w:rPr>
          <w:lang w:val="de-DE"/>
        </w:rPr>
        <w:t>3.250</w:t>
      </w:r>
      <w:r w:rsidR="00A561D0" w:rsidRPr="00D76B7B">
        <w:rPr>
          <w:lang w:val="de-DE"/>
        </w:rPr>
        <w:t xml:space="preserve"> Zeichen, Abdruck honorarfrei, um ein Belegexemplar wird gebeten.</w:t>
      </w:r>
    </w:p>
    <w:p w:rsidR="00CD4B01" w:rsidRPr="00D76B7B" w:rsidRDefault="00CD4B01" w:rsidP="00A561D0">
      <w:pPr>
        <w:pStyle w:val="FiBLmmzusatzinfo"/>
        <w:rPr>
          <w:lang w:val="de-DE"/>
        </w:rPr>
      </w:pPr>
      <w:r w:rsidRPr="00D76B7B">
        <w:rPr>
          <w:lang w:val="de-DE"/>
        </w:rPr>
        <w:t>FiBL-Kontakte</w:t>
      </w:r>
    </w:p>
    <w:p w:rsidR="003C6406" w:rsidRPr="00D76B7B" w:rsidRDefault="00576945" w:rsidP="00866E96">
      <w:pPr>
        <w:pStyle w:val="FiBLmmaufzhlungszeichen"/>
        <w:rPr>
          <w:lang w:val="de-DE"/>
        </w:rPr>
      </w:pPr>
      <w:r>
        <w:rPr>
          <w:lang w:val="de-DE"/>
        </w:rPr>
        <w:t>Xenia Gatzert</w:t>
      </w:r>
      <w:r w:rsidR="00A561D0" w:rsidRPr="00D76B7B">
        <w:rPr>
          <w:lang w:val="de-DE"/>
        </w:rPr>
        <w:t xml:space="preserve"> </w:t>
      </w:r>
      <w:r w:rsidR="003C4537" w:rsidRPr="00D76B7B">
        <w:rPr>
          <w:lang w:val="de-DE"/>
        </w:rPr>
        <w:br/>
      </w:r>
      <w:r w:rsidR="0001151E" w:rsidRPr="00D76B7B">
        <w:rPr>
          <w:lang w:val="de-DE"/>
        </w:rPr>
        <w:t>Tel</w:t>
      </w:r>
      <w:r w:rsidR="00866E96" w:rsidRPr="00D76B7B">
        <w:rPr>
          <w:lang w:val="de-DE"/>
        </w:rPr>
        <w:t xml:space="preserve"> +4</w:t>
      </w:r>
      <w:r w:rsidR="00A561D0" w:rsidRPr="00D76B7B">
        <w:rPr>
          <w:lang w:val="de-DE"/>
        </w:rPr>
        <w:t>9</w:t>
      </w:r>
      <w:r w:rsidR="00866E96" w:rsidRPr="00D76B7B">
        <w:rPr>
          <w:lang w:val="de-DE"/>
        </w:rPr>
        <w:t xml:space="preserve"> 6</w:t>
      </w:r>
      <w:r w:rsidR="00A561D0" w:rsidRPr="00D76B7B">
        <w:rPr>
          <w:lang w:val="de-DE"/>
        </w:rPr>
        <w:t>9</w:t>
      </w:r>
      <w:r w:rsidR="00866E96" w:rsidRPr="00D76B7B">
        <w:rPr>
          <w:lang w:val="de-DE"/>
        </w:rPr>
        <w:t> </w:t>
      </w:r>
      <w:r>
        <w:rPr>
          <w:lang w:val="de-DE"/>
        </w:rPr>
        <w:t>7137699-62</w:t>
      </w:r>
      <w:r w:rsidR="00866E96" w:rsidRPr="00D76B7B">
        <w:rPr>
          <w:lang w:val="de-DE"/>
        </w:rPr>
        <w:t xml:space="preserve">, E-Mail </w:t>
      </w:r>
      <w:hyperlink r:id="rId9" w:history="1">
        <w:r w:rsidRPr="00DA1626">
          <w:rPr>
            <w:rStyle w:val="Hyperlink"/>
            <w:lang w:val="de-DE"/>
          </w:rPr>
          <w:t>xenia.gatzert@fibl.org</w:t>
        </w:r>
      </w:hyperlink>
    </w:p>
    <w:p w:rsidR="00CD4B01" w:rsidRDefault="00CD4B01" w:rsidP="00CD4B01">
      <w:pPr>
        <w:pStyle w:val="FiBLmmzusatzinfo"/>
        <w:rPr>
          <w:lang w:val="de-DE"/>
        </w:rPr>
      </w:pPr>
      <w:r w:rsidRPr="00D76B7B">
        <w:rPr>
          <w:lang w:val="de-DE"/>
        </w:rPr>
        <w:t>Partner</w:t>
      </w:r>
    </w:p>
    <w:p w:rsidR="00576945" w:rsidRPr="00D76B7B" w:rsidRDefault="00576945" w:rsidP="00576945">
      <w:pPr>
        <w:pStyle w:val="FiBLmmstandard"/>
        <w:rPr>
          <w:lang w:val="de-DE"/>
        </w:rPr>
      </w:pPr>
      <w:proofErr w:type="spellStart"/>
      <w:r w:rsidRPr="007B6141">
        <w:rPr>
          <w:lang w:val="de-DE"/>
        </w:rPr>
        <w:t>Agroisolab</w:t>
      </w:r>
      <w:proofErr w:type="spellEnd"/>
      <w:r w:rsidRPr="007B6141">
        <w:rPr>
          <w:lang w:val="de-DE"/>
        </w:rPr>
        <w:t xml:space="preserve"> GmbH, JLU Gießen, Universität Freiburg</w:t>
      </w:r>
    </w:p>
    <w:p w:rsidR="00195EC7" w:rsidRPr="00D76B7B" w:rsidRDefault="00195EC7" w:rsidP="00195EC7">
      <w:pPr>
        <w:pStyle w:val="FiBLmmzusatzinfo"/>
        <w:rPr>
          <w:lang w:val="de-DE"/>
        </w:rPr>
      </w:pPr>
      <w:r w:rsidRPr="00D76B7B">
        <w:rPr>
          <w:lang w:val="de-DE"/>
        </w:rPr>
        <w:t>Links</w:t>
      </w:r>
    </w:p>
    <w:p w:rsidR="00A561D0" w:rsidRPr="00D76B7B" w:rsidRDefault="00A561D0" w:rsidP="00A561D0">
      <w:pPr>
        <w:pStyle w:val="FiBLmmstandard"/>
        <w:rPr>
          <w:lang w:val="de-DE"/>
        </w:rPr>
      </w:pPr>
      <w:r w:rsidRPr="00D76B7B">
        <w:rPr>
          <w:lang w:val="de-DE"/>
        </w:rPr>
        <w:t>www.fibl.org/de/medien.html</w:t>
      </w:r>
    </w:p>
    <w:p w:rsidR="002C0814" w:rsidRPr="00D76B7B" w:rsidRDefault="002C0814" w:rsidP="00940431">
      <w:pPr>
        <w:pStyle w:val="FiBLmmerluterungtitel"/>
        <w:ind w:right="140"/>
        <w:rPr>
          <w:lang w:val="de-DE"/>
        </w:rPr>
      </w:pPr>
      <w:r w:rsidRPr="00D76B7B">
        <w:rPr>
          <w:lang w:val="de-DE"/>
        </w:rPr>
        <w:t>Über das FiBL</w:t>
      </w:r>
    </w:p>
    <w:p w:rsidR="002D757B" w:rsidRPr="00D76B7B" w:rsidRDefault="00F3478B" w:rsidP="00F3478B">
      <w:pPr>
        <w:pStyle w:val="FiBLmmerluterung"/>
        <w:ind w:right="140"/>
      </w:pPr>
      <w:r>
        <w:t>Das Forschungsinstitut für biologischen Landbau (FiBL) ist eine der weltweit führenden Forschungseinrichtungen im Bereich der ökologischen Landwirtschaft. Die Stärken des FiBL sind interdisziplinäre Forschung, gemeinsame Innovationen mit Landwirt*innen und der Lebensmittelbranche sowie ein rascher Wissenstransfer. Der FiBL Gruppe gehören derzeit FIBL Schweiz (gegründet 1973), FiBL Deutschland (2001), FiBL Österreich (2004), OEMKI (ungarisches Forschungsinstitut für biologischen Landbau, 2011), FiBL Frankreich (2017) und das gemeinsam von den fünf nationalen Instituten getragene FiBL Europe (2017) an. An den verschiedenen Standorten sind rund 300 Mitarbeitende tätig. www.fibl.org</w:t>
      </w:r>
    </w:p>
    <w:sectPr w:rsidR="002D757B" w:rsidRPr="00D76B7B" w:rsidSect="00EF52FE">
      <w:footerReference w:type="default" r:id="rId10"/>
      <w:type w:val="continuous"/>
      <w:pgSz w:w="11906" w:h="16838"/>
      <w:pgMar w:top="2268" w:right="1985" w:bottom="1701" w:left="226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C8D" w:rsidRDefault="00C82C8D" w:rsidP="00F53AA9">
      <w:pPr>
        <w:spacing w:after="0" w:line="240" w:lineRule="auto"/>
      </w:pPr>
      <w:r>
        <w:separator/>
      </w:r>
    </w:p>
  </w:endnote>
  <w:endnote w:type="continuationSeparator" w:id="0">
    <w:p w:rsidR="00C82C8D" w:rsidRDefault="00C82C8D"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altName w:val="Arial"/>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081" w:type="dxa"/>
      <w:tblInd w:w="-426" w:type="dxa"/>
      <w:tblCellMar>
        <w:left w:w="0" w:type="dxa"/>
        <w:right w:w="0" w:type="dxa"/>
      </w:tblCellMar>
      <w:tblLook w:val="04A0" w:firstRow="1" w:lastRow="0" w:firstColumn="1" w:lastColumn="0" w:noHBand="0" w:noVBand="1"/>
    </w:tblPr>
    <w:tblGrid>
      <w:gridCol w:w="8081"/>
    </w:tblGrid>
    <w:tr w:rsidR="00EF52FE" w:rsidRPr="00EB7712" w:rsidTr="00576945">
      <w:trPr>
        <w:trHeight w:val="20"/>
      </w:trPr>
      <w:tc>
        <w:tcPr>
          <w:tcW w:w="8081" w:type="dxa"/>
          <w:shd w:val="clear" w:color="auto" w:fill="auto"/>
        </w:tcPr>
        <w:p w:rsidR="00EF52FE" w:rsidRDefault="00EF52FE" w:rsidP="00EF52FE">
          <w:pPr>
            <w:pStyle w:val="FiBLmmfusszeile"/>
          </w:pPr>
          <w:r>
            <w:t>Forschungsinstitut für biologischen Landbau (FiBL) | Postfach 90 01 63 | 60441 Frankfurt am Main</w:t>
          </w:r>
        </w:p>
        <w:p w:rsidR="00EF52FE" w:rsidRPr="008A6B50" w:rsidRDefault="00EF52FE" w:rsidP="00EF52FE">
          <w:pPr>
            <w:pStyle w:val="FiBLmmfusszeile"/>
          </w:pPr>
          <w:r>
            <w:t>Tel. +49 69 7137699-0 | Fax +49 69 7137699-9 | info.deutschland@fibl.org | www.fibl.org</w:t>
          </w:r>
        </w:p>
      </w:tc>
    </w:tr>
  </w:tbl>
  <w:p w:rsidR="00D142E7" w:rsidRPr="00F73377" w:rsidRDefault="00D142E7" w:rsidP="00F733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69" w:type="dxa"/>
      <w:tblInd w:w="-431" w:type="dxa"/>
      <w:tblCellMar>
        <w:left w:w="0" w:type="dxa"/>
        <w:right w:w="0" w:type="dxa"/>
      </w:tblCellMar>
      <w:tblLook w:val="04A0" w:firstRow="1" w:lastRow="0" w:firstColumn="1" w:lastColumn="0" w:noHBand="0" w:noVBand="1"/>
    </w:tblPr>
    <w:tblGrid>
      <w:gridCol w:w="7939"/>
      <w:gridCol w:w="430"/>
    </w:tblGrid>
    <w:tr w:rsidR="00DA14CE" w:rsidRPr="00EB7712" w:rsidTr="00C21DCD">
      <w:trPr>
        <w:trHeight w:val="20"/>
      </w:trPr>
      <w:tc>
        <w:tcPr>
          <w:tcW w:w="7939" w:type="dxa"/>
          <w:shd w:val="clear" w:color="auto" w:fill="auto"/>
        </w:tcPr>
        <w:p w:rsidR="00DA14CE" w:rsidRPr="001926E1" w:rsidRDefault="00DA14CE" w:rsidP="00576945">
          <w:pPr>
            <w:pStyle w:val="FiBLmmfusszeile"/>
            <w:spacing w:line="240" w:lineRule="auto"/>
            <w:ind w:right="0"/>
          </w:pPr>
          <w:r>
            <w:t xml:space="preserve">Medienmitteilung vom </w:t>
          </w:r>
          <w:r w:rsidR="00193753">
            <w:t>17</w:t>
          </w:r>
          <w:r w:rsidR="00576945">
            <w:t>.05.2021</w:t>
          </w:r>
        </w:p>
      </w:tc>
      <w:tc>
        <w:tcPr>
          <w:tcW w:w="430" w:type="dxa"/>
          <w:shd w:val="clear" w:color="auto" w:fill="auto"/>
        </w:tcPr>
        <w:p w:rsidR="00DA14CE" w:rsidRPr="00DA14CE" w:rsidRDefault="00DA14CE" w:rsidP="00C21DCD">
          <w:pPr>
            <w:pStyle w:val="FiBLmmseitennummer"/>
            <w:spacing w:line="240" w:lineRule="auto"/>
            <w:ind w:right="0"/>
          </w:pPr>
          <w:r w:rsidRPr="00DA14CE">
            <w:fldChar w:fldCharType="begin"/>
          </w:r>
          <w:r w:rsidRPr="00DA14CE">
            <w:instrText xml:space="preserve"> PAGE   \* MERGEFORMAT </w:instrText>
          </w:r>
          <w:r w:rsidRPr="00DA14CE">
            <w:fldChar w:fldCharType="separate"/>
          </w:r>
          <w:r w:rsidR="00193753">
            <w:rPr>
              <w:noProof/>
            </w:rPr>
            <w:t>2</w:t>
          </w:r>
          <w:r w:rsidRPr="00DA14CE">
            <w:fldChar w:fldCharType="end"/>
          </w:r>
        </w:p>
      </w:tc>
    </w:tr>
  </w:tbl>
  <w:p w:rsidR="00DA14CE" w:rsidRPr="00F73377" w:rsidRDefault="00DA14CE" w:rsidP="00C21DC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C8D" w:rsidRDefault="00C82C8D" w:rsidP="00F53AA9">
      <w:pPr>
        <w:spacing w:after="0" w:line="240" w:lineRule="auto"/>
      </w:pPr>
      <w:r>
        <w:separator/>
      </w:r>
    </w:p>
  </w:footnote>
  <w:footnote w:type="continuationSeparator" w:id="0">
    <w:p w:rsidR="00C82C8D" w:rsidRDefault="00C82C8D"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95" w:type="dxa"/>
      <w:tblInd w:w="-340" w:type="dxa"/>
      <w:tblCellMar>
        <w:left w:w="0" w:type="dxa"/>
        <w:right w:w="0" w:type="dxa"/>
      </w:tblCellMar>
      <w:tblLook w:val="04A0" w:firstRow="1" w:lastRow="0" w:firstColumn="1" w:lastColumn="0" w:noHBand="0" w:noVBand="1"/>
    </w:tblPr>
    <w:tblGrid>
      <w:gridCol w:w="1616"/>
      <w:gridCol w:w="4111"/>
      <w:gridCol w:w="2268"/>
    </w:tblGrid>
    <w:tr w:rsidR="007666E3" w:rsidRPr="00EB7712" w:rsidTr="00EB7712">
      <w:trPr>
        <w:trHeight w:val="599"/>
      </w:trPr>
      <w:tc>
        <w:tcPr>
          <w:tcW w:w="1616" w:type="dxa"/>
          <w:shd w:val="clear" w:color="auto" w:fill="auto"/>
        </w:tcPr>
        <w:p w:rsidR="007666E3" w:rsidRPr="00EB7712" w:rsidRDefault="0097439A" w:rsidP="007666E3">
          <w:pPr>
            <w:pStyle w:val="FiBLmmheader"/>
          </w:pPr>
          <w:r w:rsidRPr="004E4EE4">
            <w:rPr>
              <w:noProof/>
              <w:lang w:val="de-DE" w:eastAsia="de-DE"/>
            </w:rPr>
            <w:drawing>
              <wp:inline distT="0" distB="0" distL="0" distR="0">
                <wp:extent cx="857250" cy="3619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361950"/>
                        </a:xfrm>
                        <a:prstGeom prst="rect">
                          <a:avLst/>
                        </a:prstGeom>
                        <a:noFill/>
                        <a:ln>
                          <a:noFill/>
                        </a:ln>
                      </pic:spPr>
                    </pic:pic>
                  </a:graphicData>
                </a:graphic>
              </wp:inline>
            </w:drawing>
          </w:r>
          <w:r w:rsidR="007666E3" w:rsidRPr="00EB7712">
            <w:t xml:space="preserve"> </w:t>
          </w:r>
        </w:p>
      </w:tc>
      <w:tc>
        <w:tcPr>
          <w:tcW w:w="4111" w:type="dxa"/>
          <w:shd w:val="clear" w:color="auto" w:fill="auto"/>
        </w:tcPr>
        <w:p w:rsidR="007666E3" w:rsidRPr="00EB7712" w:rsidRDefault="007666E3" w:rsidP="00EB7712">
          <w:pPr>
            <w:tabs>
              <w:tab w:val="right" w:pos="7653"/>
            </w:tabs>
            <w:spacing w:after="0" w:line="240" w:lineRule="auto"/>
          </w:pPr>
        </w:p>
      </w:tc>
      <w:tc>
        <w:tcPr>
          <w:tcW w:w="2268" w:type="dxa"/>
          <w:shd w:val="clear" w:color="auto" w:fill="auto"/>
        </w:tcPr>
        <w:p w:rsidR="007666E3" w:rsidRPr="00EB7712" w:rsidRDefault="007666E3" w:rsidP="00EB7712">
          <w:pPr>
            <w:tabs>
              <w:tab w:val="right" w:pos="7653"/>
            </w:tabs>
            <w:spacing w:after="0" w:line="240" w:lineRule="auto"/>
            <w:jc w:val="right"/>
          </w:pPr>
        </w:p>
      </w:tc>
    </w:tr>
  </w:tbl>
  <w:p w:rsidR="00540DAE" w:rsidRDefault="00540DAE"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45"/>
    <w:rsid w:val="0001151E"/>
    <w:rsid w:val="00075B35"/>
    <w:rsid w:val="0008157D"/>
    <w:rsid w:val="00097E74"/>
    <w:rsid w:val="000A0CF7"/>
    <w:rsid w:val="000A3B13"/>
    <w:rsid w:val="000B5156"/>
    <w:rsid w:val="000C75D0"/>
    <w:rsid w:val="000D5714"/>
    <w:rsid w:val="000D7A27"/>
    <w:rsid w:val="000F2BE9"/>
    <w:rsid w:val="001050BE"/>
    <w:rsid w:val="00107221"/>
    <w:rsid w:val="001354F8"/>
    <w:rsid w:val="001366DE"/>
    <w:rsid w:val="00146772"/>
    <w:rsid w:val="0017068A"/>
    <w:rsid w:val="0018434A"/>
    <w:rsid w:val="001926E1"/>
    <w:rsid w:val="00193753"/>
    <w:rsid w:val="00195EC7"/>
    <w:rsid w:val="001B2B79"/>
    <w:rsid w:val="001B3DB5"/>
    <w:rsid w:val="001E1C11"/>
    <w:rsid w:val="001F27C8"/>
    <w:rsid w:val="001F529F"/>
    <w:rsid w:val="00211862"/>
    <w:rsid w:val="002203DD"/>
    <w:rsid w:val="0022639B"/>
    <w:rsid w:val="00230924"/>
    <w:rsid w:val="00237F78"/>
    <w:rsid w:val="00280674"/>
    <w:rsid w:val="002925F1"/>
    <w:rsid w:val="002B1D53"/>
    <w:rsid w:val="002B5325"/>
    <w:rsid w:val="002C0814"/>
    <w:rsid w:val="002C3506"/>
    <w:rsid w:val="002D757B"/>
    <w:rsid w:val="002D7D78"/>
    <w:rsid w:val="002E414D"/>
    <w:rsid w:val="002F586A"/>
    <w:rsid w:val="003150C5"/>
    <w:rsid w:val="003847CC"/>
    <w:rsid w:val="003A4191"/>
    <w:rsid w:val="003C3779"/>
    <w:rsid w:val="003C4537"/>
    <w:rsid w:val="003C6406"/>
    <w:rsid w:val="003D1138"/>
    <w:rsid w:val="003E5C36"/>
    <w:rsid w:val="0041671F"/>
    <w:rsid w:val="00423C89"/>
    <w:rsid w:val="0044286A"/>
    <w:rsid w:val="00446B90"/>
    <w:rsid w:val="00450F2F"/>
    <w:rsid w:val="00453BD9"/>
    <w:rsid w:val="004570C7"/>
    <w:rsid w:val="00465871"/>
    <w:rsid w:val="0046602F"/>
    <w:rsid w:val="004762FE"/>
    <w:rsid w:val="004807B1"/>
    <w:rsid w:val="004C4067"/>
    <w:rsid w:val="004D0109"/>
    <w:rsid w:val="004D6428"/>
    <w:rsid w:val="004E4EE4"/>
    <w:rsid w:val="004F613F"/>
    <w:rsid w:val="00540B0E"/>
    <w:rsid w:val="00540DAE"/>
    <w:rsid w:val="00555C7D"/>
    <w:rsid w:val="00571E3B"/>
    <w:rsid w:val="00576945"/>
    <w:rsid w:val="00580C94"/>
    <w:rsid w:val="005867AD"/>
    <w:rsid w:val="005938C8"/>
    <w:rsid w:val="0059401F"/>
    <w:rsid w:val="005D0989"/>
    <w:rsid w:val="005F1359"/>
    <w:rsid w:val="005F5A7E"/>
    <w:rsid w:val="006410F4"/>
    <w:rsid w:val="00661678"/>
    <w:rsid w:val="0066529D"/>
    <w:rsid w:val="00681E9E"/>
    <w:rsid w:val="006D0FF6"/>
    <w:rsid w:val="006D4D11"/>
    <w:rsid w:val="006E612A"/>
    <w:rsid w:val="00712776"/>
    <w:rsid w:val="00727486"/>
    <w:rsid w:val="00736F11"/>
    <w:rsid w:val="00754508"/>
    <w:rsid w:val="00764E69"/>
    <w:rsid w:val="007666E3"/>
    <w:rsid w:val="00783BE6"/>
    <w:rsid w:val="0078787E"/>
    <w:rsid w:val="00793238"/>
    <w:rsid w:val="007A051D"/>
    <w:rsid w:val="007A0D20"/>
    <w:rsid w:val="007B4B15"/>
    <w:rsid w:val="007C6110"/>
    <w:rsid w:val="007C7E19"/>
    <w:rsid w:val="00817B94"/>
    <w:rsid w:val="00823157"/>
    <w:rsid w:val="008417D3"/>
    <w:rsid w:val="00861053"/>
    <w:rsid w:val="00866E96"/>
    <w:rsid w:val="00872371"/>
    <w:rsid w:val="008A5E8C"/>
    <w:rsid w:val="008A6B50"/>
    <w:rsid w:val="008D48AD"/>
    <w:rsid w:val="009109C1"/>
    <w:rsid w:val="00912F05"/>
    <w:rsid w:val="00940431"/>
    <w:rsid w:val="009669B5"/>
    <w:rsid w:val="0097439A"/>
    <w:rsid w:val="00981742"/>
    <w:rsid w:val="00982A03"/>
    <w:rsid w:val="00986F71"/>
    <w:rsid w:val="009C0B90"/>
    <w:rsid w:val="009C0F61"/>
    <w:rsid w:val="009C7E54"/>
    <w:rsid w:val="00A033E7"/>
    <w:rsid w:val="00A04F66"/>
    <w:rsid w:val="00A135C6"/>
    <w:rsid w:val="00A17E51"/>
    <w:rsid w:val="00A27464"/>
    <w:rsid w:val="00A365ED"/>
    <w:rsid w:val="00A561D0"/>
    <w:rsid w:val="00A57050"/>
    <w:rsid w:val="00A624F0"/>
    <w:rsid w:val="00A83320"/>
    <w:rsid w:val="00AA295A"/>
    <w:rsid w:val="00AC6487"/>
    <w:rsid w:val="00B116CC"/>
    <w:rsid w:val="00B11B61"/>
    <w:rsid w:val="00B169A5"/>
    <w:rsid w:val="00B25F0B"/>
    <w:rsid w:val="00B273DE"/>
    <w:rsid w:val="00B44024"/>
    <w:rsid w:val="00BB6309"/>
    <w:rsid w:val="00BB7AF8"/>
    <w:rsid w:val="00BC05AC"/>
    <w:rsid w:val="00C10742"/>
    <w:rsid w:val="00C14AA4"/>
    <w:rsid w:val="00C21DCD"/>
    <w:rsid w:val="00C50896"/>
    <w:rsid w:val="00C54E7B"/>
    <w:rsid w:val="00C725B7"/>
    <w:rsid w:val="00C73E52"/>
    <w:rsid w:val="00C8256D"/>
    <w:rsid w:val="00C82C8D"/>
    <w:rsid w:val="00C93A6C"/>
    <w:rsid w:val="00CB163F"/>
    <w:rsid w:val="00CC3D03"/>
    <w:rsid w:val="00CD4B01"/>
    <w:rsid w:val="00CE1A38"/>
    <w:rsid w:val="00CE70CC"/>
    <w:rsid w:val="00CF4CEC"/>
    <w:rsid w:val="00D142E7"/>
    <w:rsid w:val="00D20589"/>
    <w:rsid w:val="00D25E6E"/>
    <w:rsid w:val="00D76B7B"/>
    <w:rsid w:val="00D7727C"/>
    <w:rsid w:val="00D82FEC"/>
    <w:rsid w:val="00DA14CE"/>
    <w:rsid w:val="00DA5D86"/>
    <w:rsid w:val="00DC15AC"/>
    <w:rsid w:val="00DD0000"/>
    <w:rsid w:val="00DE44EA"/>
    <w:rsid w:val="00E06042"/>
    <w:rsid w:val="00E14D16"/>
    <w:rsid w:val="00E26382"/>
    <w:rsid w:val="00E32B51"/>
    <w:rsid w:val="00E433A3"/>
    <w:rsid w:val="00E64975"/>
    <w:rsid w:val="00E71FBF"/>
    <w:rsid w:val="00EB7712"/>
    <w:rsid w:val="00ED0946"/>
    <w:rsid w:val="00EE2D4C"/>
    <w:rsid w:val="00EF52FE"/>
    <w:rsid w:val="00EF726D"/>
    <w:rsid w:val="00F07B60"/>
    <w:rsid w:val="00F21C5E"/>
    <w:rsid w:val="00F3478B"/>
    <w:rsid w:val="00F463DB"/>
    <w:rsid w:val="00F53AA9"/>
    <w:rsid w:val="00F6745D"/>
    <w:rsid w:val="00F73377"/>
    <w:rsid w:val="00FC7C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8A2BBC-54AA-4064-94F1-530969A6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pPr>
      <w:spacing w:after="160" w:line="259" w:lineRule="auto"/>
    </w:pPr>
    <w:rPr>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8A5E8C"/>
    <w:pPr>
      <w:spacing w:after="120" w:line="280" w:lineRule="atLeast"/>
    </w:pPr>
    <w:rPr>
      <w:rFonts w:ascii="Palatino Linotype" w:hAnsi="Palatino Linotype"/>
      <w:szCs w:val="22"/>
      <w:lang w:val="de-CH" w:eastAsia="zh-CN"/>
    </w:rPr>
  </w:style>
  <w:style w:type="character" w:styleId="Hyperlink">
    <w:name w:val="Hyperlink"/>
    <w:uiPriority w:val="99"/>
    <w:semiHidden/>
    <w:rsid w:val="002925F1"/>
    <w:rPr>
      <w:color w:val="646464"/>
      <w:u w:val="single"/>
    </w:rPr>
  </w:style>
  <w:style w:type="paragraph" w:customStyle="1" w:styleId="FiBLmmfusszeile">
    <w:name w:val="FiBL_mm_fusszeile"/>
    <w:basedOn w:val="Standard"/>
    <w:qFormat/>
    <w:rsid w:val="00EF52FE"/>
    <w:pPr>
      <w:widowControl w:val="0"/>
      <w:autoSpaceDE w:val="0"/>
      <w:autoSpaceDN w:val="0"/>
      <w:spacing w:after="0" w:line="240" w:lineRule="atLeast"/>
      <w:ind w:right="-569"/>
    </w:pPr>
    <w:rPr>
      <w:rFonts w:ascii="Gill Sans MT" w:eastAsia="Sitka Text" w:hAnsi="Gill Sans MT" w:cs="Sitka Text"/>
      <w:color w:val="231F20"/>
      <w:w w:val="105"/>
      <w:sz w:val="18"/>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sz w:val="22"/>
    </w:rPr>
  </w:style>
  <w:style w:type="paragraph" w:customStyle="1" w:styleId="FiBLmmzwischentitel">
    <w:name w:val="FiBL_mm_zwischentitel"/>
    <w:basedOn w:val="FiBLmmstandard"/>
    <w:qFormat/>
    <w:rsid w:val="00B116CC"/>
    <w:pPr>
      <w:keepNext/>
      <w:spacing w:before="360"/>
    </w:pPr>
    <w:rPr>
      <w:rFonts w:ascii="Gill Sans MT" w:hAnsi="Gill Sans MT"/>
      <w:b/>
      <w:sz w:val="22"/>
    </w:rPr>
  </w:style>
  <w:style w:type="paragraph" w:customStyle="1" w:styleId="FiBLmmzusatzinfo">
    <w:name w:val="FiBL_mm_zusatzinfo"/>
    <w:basedOn w:val="FiBLmmstandard"/>
    <w:qFormat/>
    <w:rsid w:val="00B116CC"/>
    <w:pPr>
      <w:keepNext/>
      <w:spacing w:before="400"/>
    </w:pPr>
    <w:rPr>
      <w:rFonts w:ascii="Gill Sans MT" w:hAnsi="Gill Sans MT"/>
      <w:b/>
      <w:sz w:val="22"/>
    </w:rPr>
  </w:style>
  <w:style w:type="paragraph" w:customStyle="1" w:styleId="FiBLmmliteratur">
    <w:name w:val="FiBL_mm_literatur"/>
    <w:basedOn w:val="FiBLmmstandard"/>
    <w:qFormat/>
    <w:rsid w:val="00CE1A38"/>
    <w:pPr>
      <w:spacing w:before="40" w:after="40" w:line="240" w:lineRule="auto"/>
      <w:ind w:left="425" w:hanging="425"/>
    </w:pPr>
    <w:rPr>
      <w:sz w:val="18"/>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2D757B"/>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sz w:val="20"/>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paragraph" w:styleId="Kopfzeile">
    <w:name w:val="header"/>
    <w:basedOn w:val="Standard"/>
    <w:link w:val="KopfzeileZchn"/>
    <w:uiPriority w:val="99"/>
    <w:semiHidden/>
    <w:rsid w:val="00940431"/>
    <w:pPr>
      <w:tabs>
        <w:tab w:val="center" w:pos="4536"/>
        <w:tab w:val="right" w:pos="9072"/>
      </w:tabs>
    </w:pPr>
  </w:style>
  <w:style w:type="character" w:customStyle="1" w:styleId="KopfzeileZchn">
    <w:name w:val="Kopfzeile Zchn"/>
    <w:link w:val="Kopfzeile"/>
    <w:uiPriority w:val="99"/>
    <w:semiHidden/>
    <w:rsid w:val="00940431"/>
    <w:rPr>
      <w:sz w:val="22"/>
      <w:szCs w:val="22"/>
      <w:lang w:val="de-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xenia.gatzert@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3965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4585</CharactersWithSpaces>
  <SharedDoc>false</SharedDoc>
  <HLinks>
    <vt:vector size="24" baseType="variant">
      <vt:variant>
        <vt:i4>3014741</vt:i4>
      </vt:variant>
      <vt:variant>
        <vt:i4>3</vt:i4>
      </vt:variant>
      <vt:variant>
        <vt:i4>0</vt:i4>
      </vt:variant>
      <vt:variant>
        <vt:i4>5</vt:i4>
      </vt:variant>
      <vt:variant>
        <vt:lpwstr>mailto:franziska.haemmerli@fibl.org</vt:lpwstr>
      </vt:variant>
      <vt:variant>
        <vt:lpwstr/>
      </vt:variant>
      <vt:variant>
        <vt:i4>4980777</vt:i4>
      </vt:variant>
      <vt:variant>
        <vt:i4>0</vt:i4>
      </vt:variant>
      <vt:variant>
        <vt:i4>0</vt:i4>
      </vt:variant>
      <vt:variant>
        <vt:i4>5</vt:i4>
      </vt:variant>
      <vt:variant>
        <vt:lpwstr>mailto:urs.niggli@fibl.org</vt:lpwstr>
      </vt:variant>
      <vt:variant>
        <vt:lpwstr/>
      </vt:variant>
      <vt:variant>
        <vt:i4>6029405</vt:i4>
      </vt:variant>
      <vt:variant>
        <vt:i4>3</vt:i4>
      </vt:variant>
      <vt:variant>
        <vt:i4>0</vt:i4>
      </vt:variant>
      <vt:variant>
        <vt:i4>5</vt:i4>
      </vt:variant>
      <vt:variant>
        <vt:lpwstr>http://www.fibl.org/</vt:lpwstr>
      </vt:variant>
      <vt:variant>
        <vt:lpwstr/>
      </vt:variant>
      <vt:variant>
        <vt:i4>7864328</vt:i4>
      </vt:variant>
      <vt:variant>
        <vt:i4>0</vt:i4>
      </vt:variant>
      <vt:variant>
        <vt:i4>0</vt:i4>
      </vt:variant>
      <vt:variant>
        <vt:i4>5</vt:i4>
      </vt:variant>
      <vt:variant>
        <vt:lpwstr>mailto:info.suisse@fibl.org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 stabilen Isotopen die regionale Herkunft von Lebensmitteln zurückverfolgen - Pressemitteilung</dc:title>
  <dc:subject/>
  <dc:creator>FiBL Deutschland e.V.</dc:creator>
  <cp:keywords/>
  <cp:lastModifiedBy>Snigula Jasmin</cp:lastModifiedBy>
  <cp:revision>6</cp:revision>
  <cp:lastPrinted>2017-07-05T15:05:00Z</cp:lastPrinted>
  <dcterms:created xsi:type="dcterms:W3CDTF">2021-05-12T11:04:00Z</dcterms:created>
  <dcterms:modified xsi:type="dcterms:W3CDTF">2021-05-17T07:57:00Z</dcterms:modified>
</cp:coreProperties>
</file>