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BD3D990"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GoBack"/>
      <w:bookmarkEnd w:id="0"/>
      <w:r>
        <w:t xml:space="preserve">Medienmitteilung </w:t>
      </w:r>
    </w:p>
    <w:p w14:paraId="5BDABC2F" w14:textId="7CD7D5CF" w:rsidR="002940AD" w:rsidRPr="002940AD" w:rsidRDefault="002940AD" w:rsidP="002940AD">
      <w:pPr>
        <w:pStyle w:val="FiBLmmlead"/>
        <w:rPr>
          <w:sz w:val="34"/>
        </w:rPr>
      </w:pPr>
      <w:r w:rsidRPr="002940AD">
        <w:rPr>
          <w:sz w:val="34"/>
        </w:rPr>
        <w:t xml:space="preserve">FiBL Projekt für </w:t>
      </w:r>
      <w:r w:rsidR="00B01CC0">
        <w:rPr>
          <w:sz w:val="34"/>
        </w:rPr>
        <w:t>biologische</w:t>
      </w:r>
      <w:r w:rsidRPr="002940AD">
        <w:rPr>
          <w:sz w:val="34"/>
        </w:rPr>
        <w:t xml:space="preserve"> Landwirtschaft in den Tropen gewinnt internationalen Forschungspreis</w:t>
      </w:r>
    </w:p>
    <w:p w14:paraId="48A54652" w14:textId="22D962AE" w:rsidR="002940AD" w:rsidRDefault="002940AD" w:rsidP="002940AD">
      <w:pPr>
        <w:pStyle w:val="FiBLmmstandard"/>
      </w:pPr>
      <w:r>
        <w:rPr>
          <w:noProof/>
        </w:rPr>
        <w:drawing>
          <wp:inline distT="0" distB="0" distL="0" distR="0" wp14:anchorId="02435D32" wp14:editId="4DBD2010">
            <wp:extent cx="5400040" cy="36010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ft priz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601085"/>
                    </a:xfrm>
                    <a:prstGeom prst="rect">
                      <a:avLst/>
                    </a:prstGeom>
                  </pic:spPr>
                </pic:pic>
              </a:graphicData>
            </a:graphic>
          </wp:inline>
        </w:drawing>
      </w:r>
    </w:p>
    <w:p w14:paraId="08AB62B7" w14:textId="77777777" w:rsidR="002940AD" w:rsidRDefault="002940AD" w:rsidP="002940AD">
      <w:pPr>
        <w:pStyle w:val="FiBLmmstandard"/>
      </w:pPr>
    </w:p>
    <w:p w14:paraId="1D2314C7" w14:textId="77777777" w:rsidR="002940AD" w:rsidRDefault="002940AD" w:rsidP="009C0B90">
      <w:pPr>
        <w:pStyle w:val="FiBLmmstandard"/>
        <w:rPr>
          <w:rFonts w:ascii="Gill Sans MT" w:hAnsi="Gill Sans MT"/>
          <w:b/>
          <w:highlight w:val="yellow"/>
        </w:rPr>
      </w:pPr>
      <w:r w:rsidRPr="002940AD">
        <w:rPr>
          <w:rFonts w:ascii="Gill Sans MT" w:hAnsi="Gill Sans MT"/>
          <w:b/>
        </w:rPr>
        <w:t>Das Forschungsinstitut für biologischen Landbau FiBL gewinnt mit seinem «</w:t>
      </w:r>
      <w:proofErr w:type="spellStart"/>
      <w:r w:rsidRPr="002940AD">
        <w:rPr>
          <w:rFonts w:ascii="Gill Sans MT" w:hAnsi="Gill Sans MT"/>
          <w:b/>
        </w:rPr>
        <w:t>SysCom</w:t>
      </w:r>
      <w:proofErr w:type="spellEnd"/>
      <w:r w:rsidRPr="002940AD">
        <w:rPr>
          <w:rFonts w:ascii="Gill Sans MT" w:hAnsi="Gill Sans MT"/>
          <w:b/>
        </w:rPr>
        <w:t>»-Projekt den «SHIFT-Preis». Der von Biovision und der Agropolis-Stiftung vergebene Preis zeichnet agrarökologische Projekte aus, die eine nachhaltige Entwicklung fördern und zu einer Transformation der Ernährungssysteme beitragen. Das FiBL Projekt setzte sich gegen 27 Konkurrenten durch.</w:t>
      </w:r>
      <w:r w:rsidRPr="002940AD">
        <w:rPr>
          <w:rFonts w:ascii="Gill Sans MT" w:hAnsi="Gill Sans MT"/>
          <w:b/>
          <w:highlight w:val="yellow"/>
        </w:rPr>
        <w:t xml:space="preserve"> </w:t>
      </w:r>
    </w:p>
    <w:p w14:paraId="3D406A2E" w14:textId="77777777" w:rsidR="002940AD" w:rsidRPr="002940AD" w:rsidRDefault="00E06042" w:rsidP="002940AD">
      <w:pPr>
        <w:pStyle w:val="FiBLmmstandard"/>
      </w:pPr>
      <w:r w:rsidRPr="002940AD">
        <w:t xml:space="preserve">(Frick, </w:t>
      </w:r>
      <w:r w:rsidR="002940AD" w:rsidRPr="002940AD">
        <w:t>17</w:t>
      </w:r>
      <w:r w:rsidRPr="002940AD">
        <w:t>.</w:t>
      </w:r>
      <w:r w:rsidR="002940AD" w:rsidRPr="002940AD">
        <w:t>09</w:t>
      </w:r>
      <w:r w:rsidRPr="002940AD">
        <w:t>.</w:t>
      </w:r>
      <w:r w:rsidR="002940AD" w:rsidRPr="002940AD">
        <w:t>2021</w:t>
      </w:r>
      <w:r w:rsidRPr="002940AD">
        <w:t xml:space="preserve">) </w:t>
      </w:r>
      <w:r w:rsidR="002940AD" w:rsidRPr="002940AD">
        <w:t>Die Landwirtschafts- und Ernährungssysteme stehen durch Klimawandel, Wasserknappheit, Verlust von Biodiversität und der Abnahme der Bodenfruchtbarkeit weltweit unter Druck wie nie zuvor. Einen Ausweg bietet die Agrarökologie, mit der die Widerstandsfähigkeit von Ernährungssystemen verbessert und genügend gesunde Nahrung für alle in einer gesunden Umwelt produziert werden kann. </w:t>
      </w:r>
    </w:p>
    <w:p w14:paraId="7D4A717F" w14:textId="70DBC8F3" w:rsidR="009C0B90" w:rsidRDefault="002940AD" w:rsidP="002940AD">
      <w:pPr>
        <w:pStyle w:val="FiBLmmstandard"/>
      </w:pPr>
      <w:r w:rsidRPr="002940AD">
        <w:t>Damit sich agrarökologische Methoden gegenüber dem vorherrschenden Modell der industriellen Landwirtschaft besser durchsetzen und politische</w:t>
      </w:r>
      <w:r w:rsidR="003C378C">
        <w:t xml:space="preserve"> </w:t>
      </w:r>
      <w:r w:rsidRPr="002940AD">
        <w:t xml:space="preserve">Entscheidungsträger*innen überzeugt werden können, sind wissenschaftliche Studien von immenser Bedeutung. Aus diesem Grund verleiht Biovision in Zusammenarbeit </w:t>
      </w:r>
      <w:r w:rsidRPr="002940AD">
        <w:lastRenderedPageBreak/>
        <w:t xml:space="preserve">mit der französischen Stiftung Agropolis 2021 den </w:t>
      </w:r>
      <w:r w:rsidR="003C378C">
        <w:t>«</w:t>
      </w:r>
      <w:r w:rsidRPr="002940AD">
        <w:t>SHIFT-Preis</w:t>
      </w:r>
      <w:r w:rsidR="003C378C">
        <w:t>»</w:t>
      </w:r>
      <w:r w:rsidRPr="002940AD">
        <w:t xml:space="preserve"> für transformative agrarökologische Forschung </w:t>
      </w:r>
      <w:proofErr w:type="gramStart"/>
      <w:r w:rsidRPr="002940AD">
        <w:t>im Dienste</w:t>
      </w:r>
      <w:proofErr w:type="gramEnd"/>
      <w:r w:rsidRPr="002940AD">
        <w:t xml:space="preserve"> der nachhaltigen Entwicklung. Die Preisverleihung wird Mitte November im Rahmen des </w:t>
      </w:r>
      <w:r w:rsidR="003C378C">
        <w:t>«</w:t>
      </w:r>
      <w:proofErr w:type="spellStart"/>
      <w:r w:rsidRPr="002940AD">
        <w:t>Agroecology</w:t>
      </w:r>
      <w:proofErr w:type="spellEnd"/>
      <w:r w:rsidRPr="002940AD">
        <w:t xml:space="preserve"> Europe Forums 2021</w:t>
      </w:r>
      <w:r w:rsidR="003C378C">
        <w:t>»</w:t>
      </w:r>
      <w:r w:rsidRPr="002940AD">
        <w:t> stattfinden.</w:t>
      </w:r>
    </w:p>
    <w:p w14:paraId="6A66D4F2" w14:textId="2665775D" w:rsidR="002940AD" w:rsidRDefault="002940AD" w:rsidP="002940AD">
      <w:pPr>
        <w:pStyle w:val="FiBLmmstandard"/>
      </w:pPr>
      <w:r>
        <w:t xml:space="preserve">Ein unabhängiges Gremium renommierter Expert*innen hat unter den 28 Eingaben das Projekt </w:t>
      </w:r>
      <w:r w:rsidR="003C378C">
        <w:t>«</w:t>
      </w:r>
      <w:r>
        <w:t>Landwirtschaftlicher Langzeit-Systemvergleich in den Tropen</w:t>
      </w:r>
      <w:r w:rsidR="003C378C">
        <w:t>»</w:t>
      </w:r>
      <w:r>
        <w:t> (</w:t>
      </w:r>
      <w:proofErr w:type="spellStart"/>
      <w:r>
        <w:t>SysCom</w:t>
      </w:r>
      <w:proofErr w:type="spellEnd"/>
      <w:r>
        <w:t>) des Schweizer Forschungsinstituts für biologischen Landbau FiBL zum Sieger gekürt.</w:t>
      </w:r>
    </w:p>
    <w:p w14:paraId="6858F1BB" w14:textId="57A2A670" w:rsidR="002940AD" w:rsidRDefault="003C378C" w:rsidP="002940AD">
      <w:pPr>
        <w:pStyle w:val="FiBLmmstandard"/>
      </w:pPr>
      <w:r>
        <w:t>«</w:t>
      </w:r>
      <w:r w:rsidR="002940AD">
        <w:t>Der Preis motiviert uns sehr und kommt zum richtigen Zeitpunkt: Wir haben gerade eine interne Evaluierung mit allen Partnern abgeschlossen, bei der wir uns einig waren, dass wir uns stärker in nationale und supranationale politische Dialoge über den nachhaltigen Wandel der Ernährungssysteme einbringen wollen. Der SHIFT-Preis wird uns helfen, das Bewusstsein in der Öffentlichkeit zu wecken und uns mit entsprechenden Netzwerken zu verbinden</w:t>
      </w:r>
      <w:r>
        <w:t>»</w:t>
      </w:r>
      <w:r w:rsidR="002940AD">
        <w:t>, sagt Beate Huber,</w:t>
      </w:r>
      <w:r>
        <w:t xml:space="preserve"> </w:t>
      </w:r>
      <w:r w:rsidR="002940AD">
        <w:t xml:space="preserve">Programmkoordinatorin von </w:t>
      </w:r>
      <w:proofErr w:type="spellStart"/>
      <w:r w:rsidR="002940AD">
        <w:t>SysCom</w:t>
      </w:r>
      <w:proofErr w:type="spellEnd"/>
      <w:r w:rsidR="002940AD">
        <w:t xml:space="preserve"> und Leiterin des Departements für internationale Zusammenarbeit am FiBL</w:t>
      </w:r>
      <w:r>
        <w:t>.</w:t>
      </w:r>
    </w:p>
    <w:p w14:paraId="73919A8F" w14:textId="25D578D8" w:rsidR="002940AD" w:rsidRDefault="002940AD" w:rsidP="002940AD">
      <w:pPr>
        <w:pStyle w:val="FiBLmmstandard"/>
      </w:pPr>
      <w:r>
        <w:t xml:space="preserve">Das Siegerprojekt überzeugte die Jury insbesondere deshalb, weil </w:t>
      </w:r>
      <w:proofErr w:type="spellStart"/>
      <w:r>
        <w:t>SysCom</w:t>
      </w:r>
      <w:proofErr w:type="spellEnd"/>
      <w:r>
        <w:t xml:space="preserve"> untersucht, wie </w:t>
      </w:r>
      <w:r w:rsidR="00B01CC0">
        <w:t>biologische</w:t>
      </w:r>
      <w:r>
        <w:t xml:space="preserve"> Landwirtschaft auch in tropischen Gebieten profitabel sein und welchen Beitrag diese zu einer nachhaltigen Entwicklung leisten kann. Dafür analysiert </w:t>
      </w:r>
      <w:proofErr w:type="spellStart"/>
      <w:r>
        <w:t>SysCom</w:t>
      </w:r>
      <w:proofErr w:type="spellEnd"/>
      <w:r>
        <w:t xml:space="preserve"> mit seinen Partner-Organisationen vor Ort diverse Aspekte des</w:t>
      </w:r>
      <w:r w:rsidR="003C378C">
        <w:t xml:space="preserve"> </w:t>
      </w:r>
      <w:r>
        <w:t xml:space="preserve">Ernährungssystems. Zentral ist dabei, dass das Projekt </w:t>
      </w:r>
      <w:proofErr w:type="gramStart"/>
      <w:r>
        <w:t>die lokalen Landwirt</w:t>
      </w:r>
      <w:proofErr w:type="gramEnd"/>
      <w:r>
        <w:t>*innen mit</w:t>
      </w:r>
      <w:r w:rsidR="003C378C">
        <w:t xml:space="preserve"> </w:t>
      </w:r>
      <w:r>
        <w:t>ihrem Wissen und ihrer Erfahrung in die Forschung einbindet. </w:t>
      </w:r>
    </w:p>
    <w:p w14:paraId="361D3C35" w14:textId="329A3FCD" w:rsidR="002940AD" w:rsidRDefault="003C378C" w:rsidP="002940AD">
      <w:pPr>
        <w:pStyle w:val="FiBLmmstandard"/>
      </w:pPr>
      <w:r>
        <w:t>«</w:t>
      </w:r>
      <w:proofErr w:type="spellStart"/>
      <w:r w:rsidR="002940AD">
        <w:t>SysCom</w:t>
      </w:r>
      <w:proofErr w:type="spellEnd"/>
      <w:r w:rsidR="002940AD">
        <w:t xml:space="preserve"> produziert einmalige wissenschaftliche Erkenntnisse über die Wirksamkeit alternativer und nachhaltiger Produktionssysteme. Die drei SHIFT</w:t>
      </w:r>
      <w:r w:rsidR="0012224A">
        <w:t>-</w:t>
      </w:r>
      <w:r w:rsidR="002940AD">
        <w:t>Preis Finalisten verbinden unsere Vision von transformativer agrarökologischer Forschung auf überzeugende Weise</w:t>
      </w:r>
      <w:r>
        <w:t>»</w:t>
      </w:r>
      <w:r w:rsidR="002940AD">
        <w:t>, erklärt Matthias Geck, der bei Biovision für den SHIFT-Preis verantwortlich ist.</w:t>
      </w:r>
    </w:p>
    <w:p w14:paraId="52FA914D" w14:textId="5CC133BF" w:rsidR="002940AD" w:rsidRPr="002940AD" w:rsidRDefault="002940AD" w:rsidP="002940AD">
      <w:pPr>
        <w:pStyle w:val="FiBLmmstandard"/>
      </w:pPr>
      <w:r>
        <w:t xml:space="preserve">Das Siegerprojekt setzte sich gegen die weiteren Finalisten </w:t>
      </w:r>
      <w:proofErr w:type="spellStart"/>
      <w:r>
        <w:t>Towards</w:t>
      </w:r>
      <w:proofErr w:type="spellEnd"/>
      <w:r>
        <w:t xml:space="preserve"> Food </w:t>
      </w:r>
      <w:proofErr w:type="spellStart"/>
      <w:r>
        <w:t>Sustainability</w:t>
      </w:r>
      <w:proofErr w:type="spellEnd"/>
      <w:r>
        <w:t xml:space="preserve"> und Malawi Farmer-</w:t>
      </w:r>
      <w:proofErr w:type="spellStart"/>
      <w:r>
        <w:t>led</w:t>
      </w:r>
      <w:proofErr w:type="spellEnd"/>
      <w:r>
        <w:t xml:space="preserve"> </w:t>
      </w:r>
      <w:proofErr w:type="spellStart"/>
      <w:r>
        <w:t>Agroecology</w:t>
      </w:r>
      <w:proofErr w:type="spellEnd"/>
      <w:r>
        <w:t xml:space="preserve"> Initiatives durch.</w:t>
      </w:r>
    </w:p>
    <w:p w14:paraId="7D4A7186" w14:textId="2858537B" w:rsidR="00CD4B01" w:rsidRPr="00450FA1" w:rsidRDefault="00CD4B01" w:rsidP="00661678">
      <w:pPr>
        <w:pStyle w:val="FiBLmmzusatzinfo"/>
        <w:rPr>
          <w:lang w:val="it-CH"/>
        </w:rPr>
      </w:pPr>
      <w:r w:rsidRPr="00450FA1">
        <w:rPr>
          <w:lang w:val="it-CH"/>
        </w:rPr>
        <w:t>FiBL-</w:t>
      </w:r>
      <w:proofErr w:type="spellStart"/>
      <w:r w:rsidRPr="00450FA1">
        <w:rPr>
          <w:lang w:val="it-CH"/>
        </w:rPr>
        <w:t>Kontakte</w:t>
      </w:r>
      <w:proofErr w:type="spellEnd"/>
    </w:p>
    <w:p w14:paraId="656F8C95" w14:textId="7299039D" w:rsidR="00E4467A" w:rsidRDefault="002940AD" w:rsidP="00E4467A">
      <w:pPr>
        <w:pStyle w:val="FiBLmmaufzhlungszeichen"/>
      </w:pPr>
      <w:r>
        <w:t xml:space="preserve">Beate Huber, Programmkoordinatorin von </w:t>
      </w:r>
      <w:proofErr w:type="spellStart"/>
      <w:r>
        <w:t>SysCom</w:t>
      </w:r>
      <w:proofErr w:type="spellEnd"/>
      <w:r>
        <w:t>, Leiterin des Departements für internationale Zusammenarbeit, FiBL Schweiz</w:t>
      </w:r>
      <w:r w:rsidR="00E4467A">
        <w:br/>
      </w:r>
      <w:r>
        <w:t xml:space="preserve">Tel </w:t>
      </w:r>
      <w:r w:rsidRPr="002940AD">
        <w:t>+41</w:t>
      </w:r>
      <w:r>
        <w:t xml:space="preserve"> </w:t>
      </w:r>
      <w:r w:rsidR="00E4467A">
        <w:t>(0)</w:t>
      </w:r>
      <w:r w:rsidRPr="002940AD">
        <w:t>62 865</w:t>
      </w:r>
      <w:r>
        <w:t xml:space="preserve"> </w:t>
      </w:r>
      <w:r w:rsidRPr="002940AD">
        <w:t>04</w:t>
      </w:r>
      <w:r>
        <w:t xml:space="preserve"> </w:t>
      </w:r>
      <w:r w:rsidRPr="002940AD">
        <w:t>25</w:t>
      </w:r>
      <w:r>
        <w:t xml:space="preserve">, E-Mail </w:t>
      </w:r>
      <w:hyperlink r:id="rId14" w:history="1">
        <w:r w:rsidR="00E4467A" w:rsidRPr="0071235E">
          <w:rPr>
            <w:rStyle w:val="Hyperlink"/>
          </w:rPr>
          <w:t>beate.huber@fibl.org</w:t>
        </w:r>
      </w:hyperlink>
    </w:p>
    <w:p w14:paraId="7D4A7188" w14:textId="31C2CC3E" w:rsidR="00CD4B01" w:rsidRDefault="00E4467A" w:rsidP="00CD4B01">
      <w:pPr>
        <w:pStyle w:val="FiBLmmaufzhlungszeichen"/>
      </w:pPr>
      <w:r>
        <w:t>Seraina</w:t>
      </w:r>
      <w:r w:rsidR="00CD4B01" w:rsidRPr="00CD4B01">
        <w:t xml:space="preserve"> </w:t>
      </w:r>
      <w:r>
        <w:t>Siragna</w:t>
      </w:r>
      <w:r w:rsidR="00CD4B01" w:rsidRPr="00CD4B01">
        <w:t xml:space="preserve">, </w:t>
      </w:r>
      <w:r w:rsidRPr="00E4467A">
        <w:t>Leiterin Unternehmenskommunikation &amp; Mediensprecherin</w:t>
      </w:r>
      <w:r w:rsidR="003C378C">
        <w:t>, FiBL Schweiz</w:t>
      </w:r>
      <w:r>
        <w:br/>
        <w:t>Tel</w:t>
      </w:r>
      <w:r w:rsidR="00CD4B01" w:rsidRPr="00CD4B01">
        <w:t xml:space="preserve"> </w:t>
      </w:r>
      <w:r w:rsidRPr="00E4467A">
        <w:t>+41 (0)62 865 63 90</w:t>
      </w:r>
      <w:r w:rsidR="00CD4B01" w:rsidRPr="00CD4B01">
        <w:t xml:space="preserve">, E-Mail </w:t>
      </w:r>
      <w:hyperlink r:id="rId15" w:history="1">
        <w:r w:rsidRPr="0071235E">
          <w:rPr>
            <w:rStyle w:val="Hyperlink"/>
          </w:rPr>
          <w:t>seraina.siragna@fibl.org</w:t>
        </w:r>
      </w:hyperlink>
    </w:p>
    <w:p w14:paraId="7D4A718C" w14:textId="3373DB97" w:rsidR="00195EC7" w:rsidRDefault="00195EC7" w:rsidP="00195EC7">
      <w:pPr>
        <w:pStyle w:val="FiBLmmzusatzinfo"/>
      </w:pPr>
      <w:r>
        <w:t>Links</w:t>
      </w:r>
    </w:p>
    <w:p w14:paraId="1B4B7A3E" w14:textId="4CA8DA60" w:rsidR="0012224A" w:rsidRPr="00975625" w:rsidRDefault="0012224A" w:rsidP="0012224A">
      <w:pPr>
        <w:pStyle w:val="FiBLmmaufzhlungszeichen"/>
        <w:rPr>
          <w:lang w:val="en-US"/>
        </w:rPr>
      </w:pPr>
      <w:r w:rsidRPr="00975625">
        <w:rPr>
          <w:lang w:val="en-US"/>
        </w:rPr>
        <w:t xml:space="preserve">systems-comparison.fibl.org: </w:t>
      </w:r>
      <w:hyperlink r:id="rId16" w:history="1">
        <w:proofErr w:type="spellStart"/>
        <w:r w:rsidRPr="00975625">
          <w:rPr>
            <w:rStyle w:val="Hyperlink"/>
            <w:lang w:val="en-US"/>
          </w:rPr>
          <w:t>Projektseit</w:t>
        </w:r>
        <w:r w:rsidR="00975625" w:rsidRPr="00975625">
          <w:rPr>
            <w:rStyle w:val="Hyperlink"/>
            <w:lang w:val="en-US"/>
          </w:rPr>
          <w:t>e</w:t>
        </w:r>
        <w:proofErr w:type="spellEnd"/>
        <w:r w:rsidR="00975625" w:rsidRPr="00975625">
          <w:rPr>
            <w:rStyle w:val="Hyperlink"/>
            <w:lang w:val="en-US"/>
          </w:rPr>
          <w:t xml:space="preserve"> </w:t>
        </w:r>
        <w:proofErr w:type="spellStart"/>
        <w:r w:rsidR="00975625" w:rsidRPr="00975625">
          <w:rPr>
            <w:rStyle w:val="Hyperlink"/>
            <w:lang w:val="en-US"/>
          </w:rPr>
          <w:t>SyscCom</w:t>
        </w:r>
        <w:proofErr w:type="spellEnd"/>
      </w:hyperlink>
    </w:p>
    <w:p w14:paraId="399D52EC" w14:textId="61B366A5" w:rsidR="0012224A" w:rsidRDefault="0012224A" w:rsidP="0012224A">
      <w:pPr>
        <w:pStyle w:val="FiBLmmaufzhlungszeichen"/>
      </w:pPr>
      <w:r>
        <w:lastRenderedPageBreak/>
        <w:t xml:space="preserve">biovision.ch: </w:t>
      </w:r>
      <w:hyperlink r:id="rId17" w:history="1">
        <w:r w:rsidRPr="00975625">
          <w:rPr>
            <w:rStyle w:val="Hyperlink"/>
          </w:rPr>
          <w:t>Website der Stiftung Biovision</w:t>
        </w:r>
      </w:hyperlink>
    </w:p>
    <w:p w14:paraId="28D24A5E" w14:textId="41F1636F" w:rsidR="0012224A" w:rsidRDefault="0012224A" w:rsidP="00CA2493">
      <w:pPr>
        <w:pStyle w:val="FiBLmmaufzhlungszeichen"/>
      </w:pPr>
      <w:r>
        <w:t xml:space="preserve">agropolis-fondation.fr: </w:t>
      </w:r>
      <w:hyperlink r:id="rId18" w:history="1">
        <w:r w:rsidRPr="00975625">
          <w:rPr>
            <w:rStyle w:val="Hyperlink"/>
          </w:rPr>
          <w:t>Website der Stiftung Agropolis</w:t>
        </w:r>
      </w:hyperlink>
    </w:p>
    <w:p w14:paraId="7D4A7190" w14:textId="13B52ED5" w:rsidR="002A7256" w:rsidRDefault="002A7256" w:rsidP="002A7256">
      <w:pPr>
        <w:pStyle w:val="FiBLmmzusatzinfo"/>
      </w:pPr>
      <w:r>
        <w:t>Diese Medienmitteilung im Internet</w:t>
      </w:r>
    </w:p>
    <w:p w14:paraId="7D4A7191" w14:textId="386C2712" w:rsidR="007C691F" w:rsidRDefault="007C691F" w:rsidP="007C691F">
      <w:pPr>
        <w:pStyle w:val="FiBLmmstandard"/>
      </w:pPr>
      <w:r>
        <w:t xml:space="preserve">Sie finden diese Medienmitteilung einschliesslich Bilder im Internet unter </w:t>
      </w:r>
      <w:hyperlink r:id="rId19"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7DFE94E6"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20" w:history="1">
        <w:r w:rsidR="005B07DB">
          <w:rPr>
            <w:rStyle w:val="Hyperlink"/>
          </w:rPr>
          <w:t>www.fibl.org</w:t>
        </w:r>
      </w:hyperlink>
    </w:p>
    <w:sectPr w:rsidR="004730C6" w:rsidRPr="00450FA1" w:rsidSect="001B31D5">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74F96" w14:textId="77777777" w:rsidR="00DF0D50" w:rsidRDefault="00DF0D50" w:rsidP="00F53AA9">
      <w:pPr>
        <w:spacing w:after="0" w:line="240" w:lineRule="auto"/>
      </w:pPr>
      <w:r>
        <w:separator/>
      </w:r>
    </w:p>
  </w:endnote>
  <w:endnote w:type="continuationSeparator" w:id="0">
    <w:p w14:paraId="7910314A" w14:textId="77777777" w:rsidR="00DF0D50" w:rsidRDefault="00DF0D5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03610FF" w:rsidR="00DA14CE" w:rsidRPr="001926E1" w:rsidRDefault="00DA14CE" w:rsidP="001926E1">
          <w:pPr>
            <w:pStyle w:val="FiBLmmfusszeile"/>
          </w:pPr>
          <w:r>
            <w:t xml:space="preserve">Medienmitteilung </w:t>
          </w:r>
          <w:r w:rsidRPr="00E4467A">
            <w:t xml:space="preserve">vom </w:t>
          </w:r>
          <w:r w:rsidR="00E4467A" w:rsidRPr="00E4467A">
            <w:t>17</w:t>
          </w:r>
          <w:r w:rsidRPr="00E4467A">
            <w:t>.</w:t>
          </w:r>
          <w:r w:rsidR="00E4467A" w:rsidRPr="00E4467A">
            <w:t>09</w:t>
          </w:r>
          <w:r w:rsidRPr="00E4467A">
            <w:t>.</w:t>
          </w:r>
          <w:r w:rsidR="00E4467A" w:rsidRPr="00E4467A">
            <w:t>2021</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8492" w14:textId="77777777" w:rsidR="00DF0D50" w:rsidRDefault="00DF0D50" w:rsidP="00F53AA9">
      <w:pPr>
        <w:spacing w:after="0" w:line="240" w:lineRule="auto"/>
      </w:pPr>
      <w:r>
        <w:separator/>
      </w:r>
    </w:p>
  </w:footnote>
  <w:footnote w:type="continuationSeparator" w:id="0">
    <w:p w14:paraId="64154C8C" w14:textId="77777777" w:rsidR="00DF0D50" w:rsidRDefault="00DF0D5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F337EC3"/>
    <w:multiLevelType w:val="multilevel"/>
    <w:tmpl w:val="B38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75D0"/>
    <w:rsid w:val="000D5714"/>
    <w:rsid w:val="000D6D25"/>
    <w:rsid w:val="000D7A27"/>
    <w:rsid w:val="000F2BE9"/>
    <w:rsid w:val="001050BE"/>
    <w:rsid w:val="00107221"/>
    <w:rsid w:val="0012224A"/>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940AD"/>
    <w:rsid w:val="002A7256"/>
    <w:rsid w:val="002B1D53"/>
    <w:rsid w:val="002C0814"/>
    <w:rsid w:val="002C3506"/>
    <w:rsid w:val="002D757B"/>
    <w:rsid w:val="002D7D78"/>
    <w:rsid w:val="002E414D"/>
    <w:rsid w:val="002F586A"/>
    <w:rsid w:val="003150C5"/>
    <w:rsid w:val="003847CC"/>
    <w:rsid w:val="003A4191"/>
    <w:rsid w:val="003C3779"/>
    <w:rsid w:val="003C378C"/>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2749B"/>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D48AD"/>
    <w:rsid w:val="009109C1"/>
    <w:rsid w:val="00912F05"/>
    <w:rsid w:val="009669B5"/>
    <w:rsid w:val="0097562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C6487"/>
    <w:rsid w:val="00B01CC0"/>
    <w:rsid w:val="00B116CC"/>
    <w:rsid w:val="00B11B61"/>
    <w:rsid w:val="00B169A5"/>
    <w:rsid w:val="00B25F0B"/>
    <w:rsid w:val="00B273DE"/>
    <w:rsid w:val="00B44024"/>
    <w:rsid w:val="00B83FDA"/>
    <w:rsid w:val="00BB6309"/>
    <w:rsid w:val="00BB7AF8"/>
    <w:rsid w:val="00BC05AC"/>
    <w:rsid w:val="00BF6660"/>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15133"/>
    <w:rsid w:val="00D20589"/>
    <w:rsid w:val="00D25E6E"/>
    <w:rsid w:val="00D7727C"/>
    <w:rsid w:val="00D82FEC"/>
    <w:rsid w:val="00DA14CE"/>
    <w:rsid w:val="00DA5D86"/>
    <w:rsid w:val="00DC15AC"/>
    <w:rsid w:val="00DD0000"/>
    <w:rsid w:val="00DE44EA"/>
    <w:rsid w:val="00DF0D50"/>
    <w:rsid w:val="00E06042"/>
    <w:rsid w:val="00E26382"/>
    <w:rsid w:val="00E32B51"/>
    <w:rsid w:val="00E433A3"/>
    <w:rsid w:val="00E4467A"/>
    <w:rsid w:val="00E64975"/>
    <w:rsid w:val="00E71FBF"/>
    <w:rsid w:val="00E75339"/>
    <w:rsid w:val="00EB07A5"/>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E4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agropolis-fondation.fr/The-found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vision.ch/home/" TargetMode="External"/><Relationship Id="rId2" Type="http://schemas.openxmlformats.org/officeDocument/2006/relationships/customXml" Target="../customXml/item2.xml"/><Relationship Id="rId16" Type="http://schemas.openxmlformats.org/officeDocument/2006/relationships/hyperlink" Target="https://systems-comparison.fibl.org/index.html"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openxmlformats.org/package/2006/metadata/core-properties"/>
    <ds:schemaRef ds:uri="http://www.w3.org/XML/1998/namespace"/>
    <ds:schemaRef ds:uri="http://purl.org/dc/elements/1.1/"/>
    <ds:schemaRef ds:uri="http://purl.org/dc/terms/"/>
    <ds:schemaRef ds:uri="dd18740c-b141-4d05-9751-e9f3dcf7e76f"/>
    <ds:schemaRef ds:uri="http://schemas.microsoft.com/sharepoint/v3"/>
    <ds:schemaRef ds:uri="926ccd4c-651f-4ccc-af87-3950eef9fdad"/>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5653F37-8FCD-4B20-90E7-F9CF77DF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MM_SHIFT-Preis</dc:title>
  <dc:creator>FiBL</dc:creator>
  <cp:lastModifiedBy>Scherrer Jannick</cp:lastModifiedBy>
  <cp:revision>2</cp:revision>
  <cp:lastPrinted>2017-07-05T15:05:00Z</cp:lastPrinted>
  <dcterms:created xsi:type="dcterms:W3CDTF">2021-09-17T10:26:00Z</dcterms:created>
  <dcterms:modified xsi:type="dcterms:W3CDTF">2021-09-17T10:26:00Z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