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9B780" w14:textId="77777777" w:rsidR="004762FE" w:rsidRPr="00D76B7B" w:rsidRDefault="007E4EA1" w:rsidP="003E5C36">
      <w:pPr>
        <w:pStyle w:val="FiBLmmzwischentitel"/>
        <w:rPr>
          <w:lang w:val="de-DE"/>
        </w:rPr>
        <w:sectPr w:rsidR="004762FE" w:rsidRPr="00D76B7B" w:rsidSect="00453BD9">
          <w:headerReference w:type="even" r:id="rId7"/>
          <w:headerReference w:type="default" r:id="rId8"/>
          <w:footerReference w:type="even" r:id="rId9"/>
          <w:footerReference w:type="default" r:id="rId10"/>
          <w:headerReference w:type="first" r:id="rId11"/>
          <w:footerReference w:type="first" r:id="rId12"/>
          <w:type w:val="continuous"/>
          <w:pgSz w:w="11906" w:h="16838"/>
          <w:pgMar w:top="2268" w:right="1985" w:bottom="1701" w:left="2268" w:header="1134" w:footer="567" w:gutter="0"/>
          <w:cols w:space="708"/>
          <w:docGrid w:linePitch="360"/>
        </w:sectPr>
      </w:pPr>
      <w:r>
        <w:rPr>
          <w:lang w:val="de-DE"/>
        </w:rPr>
        <w:t>Medienmitteilung</w:t>
      </w:r>
      <w:r w:rsidR="003E5C36" w:rsidRPr="00D76B7B">
        <w:rPr>
          <w:lang w:val="de-DE"/>
        </w:rPr>
        <w:t xml:space="preserve"> </w:t>
      </w:r>
    </w:p>
    <w:p w14:paraId="657176F9" w14:textId="77777777" w:rsidR="006F4CB4" w:rsidRDefault="006929EA" w:rsidP="00DE44EA">
      <w:pPr>
        <w:pStyle w:val="FiBLmmlead"/>
        <w:rPr>
          <w:sz w:val="34"/>
          <w:lang w:val="de-DE"/>
        </w:rPr>
      </w:pPr>
      <w:r>
        <w:rPr>
          <w:sz w:val="34"/>
          <w:lang w:val="de-DE"/>
        </w:rPr>
        <w:t xml:space="preserve">Professor Jürgen Heß: </w:t>
      </w:r>
      <w:r w:rsidR="007D4B58">
        <w:rPr>
          <w:sz w:val="34"/>
          <w:lang w:val="de-DE"/>
        </w:rPr>
        <w:t xml:space="preserve">Vorstandsvorsitzender im </w:t>
      </w:r>
      <w:r>
        <w:rPr>
          <w:sz w:val="34"/>
          <w:lang w:val="de-DE"/>
        </w:rPr>
        <w:t>FiBL Deutschland</w:t>
      </w:r>
    </w:p>
    <w:p w14:paraId="4CEE279E" w14:textId="5D59AB9F" w:rsidR="007D4B58" w:rsidRDefault="007D4B58" w:rsidP="00670D96">
      <w:pPr>
        <w:pStyle w:val="FiBLmmstandard"/>
        <w:rPr>
          <w:rFonts w:ascii="Gill Sans MT" w:hAnsi="Gill Sans MT"/>
          <w:b/>
          <w:lang w:val="de-DE"/>
        </w:rPr>
      </w:pPr>
      <w:r w:rsidRPr="007D4B58">
        <w:rPr>
          <w:rFonts w:ascii="Gill Sans MT" w:hAnsi="Gill Sans MT"/>
          <w:b/>
          <w:lang w:val="de-DE"/>
        </w:rPr>
        <w:t xml:space="preserve">Prof. Jürgen Heß </w:t>
      </w:r>
      <w:r w:rsidR="00450CB7">
        <w:rPr>
          <w:rFonts w:ascii="Gill Sans MT" w:hAnsi="Gill Sans MT"/>
          <w:b/>
          <w:lang w:val="de-DE"/>
        </w:rPr>
        <w:t>ist der neue</w:t>
      </w:r>
      <w:r w:rsidRPr="007D4B58">
        <w:rPr>
          <w:rFonts w:ascii="Gill Sans MT" w:hAnsi="Gill Sans MT"/>
          <w:b/>
          <w:lang w:val="de-DE"/>
        </w:rPr>
        <w:t xml:space="preserve"> Vorstandsv</w:t>
      </w:r>
      <w:r w:rsidR="00450CB7">
        <w:rPr>
          <w:rFonts w:ascii="Gill Sans MT" w:hAnsi="Gill Sans MT"/>
          <w:b/>
          <w:lang w:val="de-DE"/>
        </w:rPr>
        <w:t>orsitzende</w:t>
      </w:r>
      <w:r w:rsidRPr="007D4B58">
        <w:rPr>
          <w:rFonts w:ascii="Gill Sans MT" w:hAnsi="Gill Sans MT"/>
          <w:b/>
          <w:lang w:val="de-DE"/>
        </w:rPr>
        <w:t xml:space="preserve"> des Forschungsinstituts für b</w:t>
      </w:r>
      <w:r w:rsidR="00450CB7">
        <w:rPr>
          <w:rFonts w:ascii="Gill Sans MT" w:hAnsi="Gill Sans MT"/>
          <w:b/>
          <w:lang w:val="de-DE"/>
        </w:rPr>
        <w:t xml:space="preserve">iologischen Landbau Deutschland. </w:t>
      </w:r>
      <w:r w:rsidR="003A1D2B">
        <w:rPr>
          <w:rFonts w:ascii="Gill Sans MT" w:hAnsi="Gill Sans MT"/>
          <w:b/>
          <w:lang w:val="de-DE"/>
        </w:rPr>
        <w:t xml:space="preserve">Prof. </w:t>
      </w:r>
      <w:r w:rsidR="00F6407B">
        <w:rPr>
          <w:rFonts w:ascii="Gill Sans MT" w:hAnsi="Gill Sans MT"/>
          <w:b/>
          <w:lang w:val="de-DE"/>
        </w:rPr>
        <w:t xml:space="preserve">Urs Niggli </w:t>
      </w:r>
      <w:r w:rsidR="000207CA">
        <w:rPr>
          <w:rFonts w:ascii="Gill Sans MT" w:hAnsi="Gill Sans MT"/>
          <w:b/>
          <w:lang w:val="de-DE"/>
        </w:rPr>
        <w:t>verabschiedet sich</w:t>
      </w:r>
      <w:r w:rsidR="00F6407B">
        <w:rPr>
          <w:rFonts w:ascii="Gill Sans MT" w:hAnsi="Gill Sans MT"/>
          <w:b/>
          <w:lang w:val="de-DE"/>
        </w:rPr>
        <w:t xml:space="preserve"> nach 20 Jahren Vereinsarbeit. </w:t>
      </w:r>
    </w:p>
    <w:p w14:paraId="6772A739" w14:textId="3094908A" w:rsidR="00450CB7" w:rsidRDefault="001E72E1" w:rsidP="007D4B58">
      <w:pPr>
        <w:pStyle w:val="FiBLmmstandard"/>
        <w:rPr>
          <w:lang w:val="de-DE"/>
        </w:rPr>
      </w:pPr>
      <w:r w:rsidRPr="00AA4C11">
        <w:rPr>
          <w:lang w:val="de-DE"/>
        </w:rPr>
        <w:t>(Fr</w:t>
      </w:r>
      <w:r>
        <w:rPr>
          <w:lang w:val="de-DE"/>
        </w:rPr>
        <w:t>ankfurt</w:t>
      </w:r>
      <w:r w:rsidRPr="00AA4C11">
        <w:rPr>
          <w:lang w:val="de-DE"/>
        </w:rPr>
        <w:t xml:space="preserve">, </w:t>
      </w:r>
      <w:r w:rsidR="007D4B58">
        <w:rPr>
          <w:lang w:val="de-DE"/>
        </w:rPr>
        <w:t>1. Februar 2021</w:t>
      </w:r>
      <w:r w:rsidRPr="00AA4C11">
        <w:rPr>
          <w:lang w:val="de-DE"/>
        </w:rPr>
        <w:t>)</w:t>
      </w:r>
      <w:r w:rsidRPr="00DB641C">
        <w:rPr>
          <w:lang w:val="de-DE"/>
        </w:rPr>
        <w:t xml:space="preserve"> </w:t>
      </w:r>
      <w:r w:rsidR="00450CB7" w:rsidRPr="007D4B58">
        <w:rPr>
          <w:lang w:val="de-DE"/>
        </w:rPr>
        <w:t xml:space="preserve">„Ich freue mich sehr auf diese neue Herausforderung, denn das </w:t>
      </w:r>
      <w:r w:rsidR="00F6407B">
        <w:rPr>
          <w:lang w:val="de-DE"/>
        </w:rPr>
        <w:t xml:space="preserve">Forschungsinstitut für biologischen Landbau </w:t>
      </w:r>
      <w:r w:rsidR="005D6AB0">
        <w:rPr>
          <w:lang w:val="de-DE"/>
        </w:rPr>
        <w:t xml:space="preserve">e.V. </w:t>
      </w:r>
      <w:r w:rsidR="00F6407B">
        <w:rPr>
          <w:lang w:val="de-DE"/>
        </w:rPr>
        <w:t>(</w:t>
      </w:r>
      <w:r w:rsidR="00450CB7" w:rsidRPr="007D4B58">
        <w:rPr>
          <w:lang w:val="de-DE"/>
        </w:rPr>
        <w:t>FiBL</w:t>
      </w:r>
      <w:r w:rsidR="00F6407B">
        <w:rPr>
          <w:lang w:val="de-DE"/>
        </w:rPr>
        <w:t>)</w:t>
      </w:r>
      <w:r w:rsidR="00450CB7" w:rsidRPr="007D4B58">
        <w:rPr>
          <w:lang w:val="de-DE"/>
        </w:rPr>
        <w:t xml:space="preserve"> ist für mich eine der </w:t>
      </w:r>
      <w:proofErr w:type="spellStart"/>
      <w:r w:rsidR="00450CB7" w:rsidRPr="007D4B58">
        <w:rPr>
          <w:lang w:val="de-DE"/>
        </w:rPr>
        <w:t>herausragen</w:t>
      </w:r>
      <w:r w:rsidR="005D6AB0">
        <w:rPr>
          <w:lang w:val="de-DE"/>
        </w:rPr>
        <w:t>s</w:t>
      </w:r>
      <w:r w:rsidR="00774B72">
        <w:rPr>
          <w:lang w:val="de-DE"/>
        </w:rPr>
        <w:t>t</w:t>
      </w:r>
      <w:r w:rsidR="00450CB7" w:rsidRPr="007D4B58">
        <w:rPr>
          <w:lang w:val="de-DE"/>
        </w:rPr>
        <w:t>en</w:t>
      </w:r>
      <w:proofErr w:type="spellEnd"/>
      <w:r w:rsidR="00450CB7" w:rsidRPr="007D4B58">
        <w:rPr>
          <w:lang w:val="de-DE"/>
        </w:rPr>
        <w:t xml:space="preserve"> Instituti</w:t>
      </w:r>
      <w:r w:rsidR="00450CB7">
        <w:rPr>
          <w:lang w:val="de-DE"/>
        </w:rPr>
        <w:t>onen zur Weiterentwicklung des ö</w:t>
      </w:r>
      <w:r w:rsidR="00450CB7" w:rsidRPr="007D4B58">
        <w:rPr>
          <w:lang w:val="de-DE"/>
        </w:rPr>
        <w:t>kologischen Landbaus</w:t>
      </w:r>
      <w:r w:rsidR="00F6407B">
        <w:rPr>
          <w:lang w:val="de-DE"/>
        </w:rPr>
        <w:t>“, sagt Heß und ergänzt:</w:t>
      </w:r>
      <w:r w:rsidR="00EF0C66">
        <w:rPr>
          <w:lang w:val="de-DE"/>
        </w:rPr>
        <w:t xml:space="preserve"> </w:t>
      </w:r>
      <w:r w:rsidR="00450CB7">
        <w:rPr>
          <w:lang w:val="de-DE"/>
        </w:rPr>
        <w:t>“</w:t>
      </w:r>
      <w:r w:rsidR="00450CB7" w:rsidRPr="007D4B58">
        <w:rPr>
          <w:lang w:val="de-DE"/>
        </w:rPr>
        <w:t>Die in den Jahren 2017 und 2019 gemeinsam von FIBL und Universität Kassel durchgeführten Öko-</w:t>
      </w:r>
      <w:proofErr w:type="spellStart"/>
      <w:r w:rsidR="00450CB7" w:rsidRPr="007D4B58">
        <w:rPr>
          <w:lang w:val="de-DE"/>
        </w:rPr>
        <w:t>Feldtage</w:t>
      </w:r>
      <w:proofErr w:type="spellEnd"/>
      <w:r w:rsidR="00450CB7" w:rsidRPr="007D4B58">
        <w:rPr>
          <w:lang w:val="de-DE"/>
        </w:rPr>
        <w:t xml:space="preserve"> auf der Domäne Frankenhausen, dem Versuchsgut der Universität Kassel, ha</w:t>
      </w:r>
      <w:r w:rsidR="00EF0C66">
        <w:rPr>
          <w:lang w:val="de-DE"/>
        </w:rPr>
        <w:t>ben</w:t>
      </w:r>
      <w:r w:rsidR="00450CB7" w:rsidRPr="007D4B58">
        <w:rPr>
          <w:lang w:val="de-DE"/>
        </w:rPr>
        <w:t xml:space="preserve"> die Zusammenarbeit sehr gestärkt. Als neuen Impuls möchte ich gerne am Aufbau eines neuen Forschungsbereichs ‚Nachhaltige Landbausysteme‘ im FiBL mitwirken, außerd</w:t>
      </w:r>
      <w:r w:rsidR="00835556">
        <w:rPr>
          <w:lang w:val="de-DE"/>
        </w:rPr>
        <w:t>em die Ausbildung der Doktorandi</w:t>
      </w:r>
      <w:r w:rsidR="00450CB7" w:rsidRPr="007D4B58">
        <w:rPr>
          <w:lang w:val="de-DE"/>
        </w:rPr>
        <w:t xml:space="preserve">nnen </w:t>
      </w:r>
      <w:r w:rsidR="00835556">
        <w:rPr>
          <w:lang w:val="de-DE"/>
        </w:rPr>
        <w:t>und Dokt</w:t>
      </w:r>
      <w:r w:rsidR="00EF0C66">
        <w:rPr>
          <w:lang w:val="de-DE"/>
        </w:rPr>
        <w:t>o</w:t>
      </w:r>
      <w:r w:rsidR="00835556">
        <w:rPr>
          <w:lang w:val="de-DE"/>
        </w:rPr>
        <w:t xml:space="preserve">ranten </w:t>
      </w:r>
      <w:r w:rsidR="00450CB7" w:rsidRPr="007D4B58">
        <w:rPr>
          <w:lang w:val="de-DE"/>
        </w:rPr>
        <w:t>unterstützen.“</w:t>
      </w:r>
      <w:r w:rsidR="00450CB7">
        <w:rPr>
          <w:lang w:val="de-DE"/>
        </w:rPr>
        <w:t xml:space="preserve"> Heß ist schon seit 20</w:t>
      </w:r>
      <w:r w:rsidR="00EF0C66">
        <w:rPr>
          <w:lang w:val="de-DE"/>
        </w:rPr>
        <w:t>03</w:t>
      </w:r>
      <w:r w:rsidR="00450CB7">
        <w:rPr>
          <w:lang w:val="de-DE"/>
        </w:rPr>
        <w:t xml:space="preserve"> </w:t>
      </w:r>
      <w:r w:rsidR="00EE0EB6">
        <w:rPr>
          <w:lang w:val="de-DE"/>
        </w:rPr>
        <w:t>i</w:t>
      </w:r>
      <w:r w:rsidR="00450CB7">
        <w:rPr>
          <w:lang w:val="de-DE"/>
        </w:rPr>
        <w:t xml:space="preserve">m Vorstand des </w:t>
      </w:r>
      <w:proofErr w:type="spellStart"/>
      <w:r w:rsidR="00450CB7">
        <w:rPr>
          <w:lang w:val="de-DE"/>
        </w:rPr>
        <w:t>FiBLs</w:t>
      </w:r>
      <w:proofErr w:type="spellEnd"/>
      <w:r w:rsidR="00EE0EB6">
        <w:rPr>
          <w:lang w:val="de-DE"/>
        </w:rPr>
        <w:t>,</w:t>
      </w:r>
      <w:r w:rsidR="00450CB7">
        <w:rPr>
          <w:lang w:val="de-DE"/>
        </w:rPr>
        <w:t xml:space="preserve"> zu dessen Vorsitzenden er jetzt </w:t>
      </w:r>
      <w:r w:rsidR="00EF0C66" w:rsidRPr="00F6407B">
        <w:rPr>
          <w:lang w:val="de-DE"/>
        </w:rPr>
        <w:t>einstimmi</w:t>
      </w:r>
      <w:r w:rsidR="00406FE6" w:rsidRPr="00F6407B">
        <w:rPr>
          <w:lang w:val="de-DE"/>
        </w:rPr>
        <w:t xml:space="preserve">g </w:t>
      </w:r>
      <w:r w:rsidR="00EF0C66" w:rsidRPr="00F6407B">
        <w:rPr>
          <w:lang w:val="de-DE"/>
        </w:rPr>
        <w:t>g</w:t>
      </w:r>
      <w:r w:rsidR="00406FE6" w:rsidRPr="00F6407B">
        <w:rPr>
          <w:lang w:val="de-DE"/>
        </w:rPr>
        <w:t>ewählt</w:t>
      </w:r>
      <w:r w:rsidR="00EF0C66">
        <w:rPr>
          <w:lang w:val="de-DE"/>
        </w:rPr>
        <w:t xml:space="preserve"> </w:t>
      </w:r>
      <w:r w:rsidR="00450CB7">
        <w:rPr>
          <w:lang w:val="de-DE"/>
        </w:rPr>
        <w:t>wurde. Seit</w:t>
      </w:r>
      <w:r w:rsidR="007D4B58" w:rsidRPr="007D4B58">
        <w:rPr>
          <w:lang w:val="de-DE"/>
        </w:rPr>
        <w:t xml:space="preserve"> 1997</w:t>
      </w:r>
      <w:r w:rsidR="00450CB7">
        <w:rPr>
          <w:lang w:val="de-DE"/>
        </w:rPr>
        <w:t xml:space="preserve"> ist Heß</w:t>
      </w:r>
      <w:r w:rsidR="007D4B58" w:rsidRPr="007D4B58">
        <w:rPr>
          <w:lang w:val="de-DE"/>
        </w:rPr>
        <w:t xml:space="preserve"> Leiter des Fachgebiets Ökologischer Land- und Pflanzenbau der Universität Kassel</w:t>
      </w:r>
      <w:r w:rsidR="00EF0C66">
        <w:rPr>
          <w:lang w:val="de-DE"/>
        </w:rPr>
        <w:t xml:space="preserve"> und seit </w:t>
      </w:r>
      <w:r w:rsidR="007D4B58" w:rsidRPr="007D4B58">
        <w:rPr>
          <w:lang w:val="de-DE"/>
        </w:rPr>
        <w:t xml:space="preserve">Jahrzehnten </w:t>
      </w:r>
      <w:r w:rsidR="00EF0C66">
        <w:rPr>
          <w:lang w:val="de-DE"/>
        </w:rPr>
        <w:t xml:space="preserve">auch </w:t>
      </w:r>
      <w:r w:rsidR="007D4B58" w:rsidRPr="007D4B58">
        <w:rPr>
          <w:lang w:val="de-DE"/>
        </w:rPr>
        <w:t>in den Bereichen Wissenstransfer und Politikberatung aktiv</w:t>
      </w:r>
      <w:r w:rsidR="00EF0C66">
        <w:rPr>
          <w:lang w:val="de-DE"/>
        </w:rPr>
        <w:t xml:space="preserve">, </w:t>
      </w:r>
      <w:r w:rsidR="00F6407B">
        <w:rPr>
          <w:lang w:val="de-DE"/>
        </w:rPr>
        <w:t xml:space="preserve">unter anderem </w:t>
      </w:r>
      <w:r w:rsidR="00EF0C66">
        <w:rPr>
          <w:lang w:val="de-DE"/>
        </w:rPr>
        <w:t>im Begleitausschuss des BÖLN und i</w:t>
      </w:r>
      <w:r w:rsidR="00F6407B">
        <w:rPr>
          <w:lang w:val="de-DE"/>
        </w:rPr>
        <w:t>n verschiedenen w</w:t>
      </w:r>
      <w:r w:rsidR="00EF0C66">
        <w:rPr>
          <w:lang w:val="de-DE"/>
        </w:rPr>
        <w:t>issenschaftlichen Beir</w:t>
      </w:r>
      <w:r w:rsidR="00406FE6">
        <w:rPr>
          <w:lang w:val="de-DE"/>
        </w:rPr>
        <w:t>ä</w:t>
      </w:r>
      <w:r w:rsidR="00EF0C66">
        <w:rPr>
          <w:lang w:val="de-DE"/>
        </w:rPr>
        <w:t>t</w:t>
      </w:r>
      <w:r w:rsidR="00406FE6">
        <w:rPr>
          <w:lang w:val="de-DE"/>
        </w:rPr>
        <w:t>en auf Bundes- und auf Länderebene</w:t>
      </w:r>
      <w:r w:rsidR="007D4B58" w:rsidRPr="007D4B58">
        <w:rPr>
          <w:lang w:val="de-DE"/>
        </w:rPr>
        <w:t xml:space="preserve">. </w:t>
      </w:r>
    </w:p>
    <w:p w14:paraId="348612D8" w14:textId="12850315" w:rsidR="007D4B58" w:rsidRPr="007D4B58" w:rsidRDefault="007D4B58" w:rsidP="007D4B58">
      <w:pPr>
        <w:pStyle w:val="FiBLmmstandard"/>
        <w:rPr>
          <w:lang w:val="de-DE"/>
        </w:rPr>
      </w:pPr>
      <w:r w:rsidRPr="007D4B58">
        <w:rPr>
          <w:lang w:val="de-DE"/>
        </w:rPr>
        <w:t xml:space="preserve">Der langjährige Vorsitzende Prof. Urs Niggli </w:t>
      </w:r>
      <w:r w:rsidR="00EF0C66">
        <w:rPr>
          <w:lang w:val="de-DE"/>
        </w:rPr>
        <w:t>k</w:t>
      </w:r>
      <w:r w:rsidR="00EE0EB6" w:rsidRPr="007D4B58">
        <w:rPr>
          <w:lang w:val="de-DE"/>
        </w:rPr>
        <w:t>andidiert</w:t>
      </w:r>
      <w:r w:rsidR="00EE0EB6">
        <w:rPr>
          <w:lang w:val="de-DE"/>
        </w:rPr>
        <w:t xml:space="preserve">e </w:t>
      </w:r>
      <w:r w:rsidRPr="007D4B58">
        <w:rPr>
          <w:lang w:val="de-DE"/>
        </w:rPr>
        <w:t xml:space="preserve">nach 20 Jahren nicht mehr </w:t>
      </w:r>
      <w:r w:rsidR="00F6407B">
        <w:rPr>
          <w:lang w:val="de-DE"/>
        </w:rPr>
        <w:t>für den Vorsitz</w:t>
      </w:r>
      <w:r w:rsidR="00EE0EB6">
        <w:rPr>
          <w:lang w:val="de-DE"/>
        </w:rPr>
        <w:t xml:space="preserve"> des FiBL Deutschland e.V., weil er</w:t>
      </w:r>
      <w:r w:rsidRPr="007D4B58">
        <w:rPr>
          <w:lang w:val="de-DE"/>
        </w:rPr>
        <w:t xml:space="preserve"> sich </w:t>
      </w:r>
      <w:r w:rsidR="00EE0EB6">
        <w:rPr>
          <w:lang w:val="de-DE"/>
        </w:rPr>
        <w:t>neuen Aufgaben zu</w:t>
      </w:r>
      <w:r w:rsidR="00450CB7">
        <w:rPr>
          <w:lang w:val="de-DE"/>
        </w:rPr>
        <w:t>wenden</w:t>
      </w:r>
      <w:r w:rsidR="00EE0EB6">
        <w:rPr>
          <w:lang w:val="de-DE"/>
        </w:rPr>
        <w:t xml:space="preserve"> möchte</w:t>
      </w:r>
      <w:r w:rsidR="00450CB7">
        <w:rPr>
          <w:lang w:val="de-DE"/>
        </w:rPr>
        <w:t xml:space="preserve">. Dazu gehören die </w:t>
      </w:r>
      <w:r w:rsidRPr="007D4B58">
        <w:rPr>
          <w:lang w:val="de-DE"/>
        </w:rPr>
        <w:t xml:space="preserve">Arbeit für die UNO, für </w:t>
      </w:r>
      <w:proofErr w:type="spellStart"/>
      <w:r w:rsidRPr="007D4B58">
        <w:rPr>
          <w:lang w:val="de-DE"/>
        </w:rPr>
        <w:t>Agroscope</w:t>
      </w:r>
      <w:proofErr w:type="spellEnd"/>
      <w:r w:rsidRPr="007D4B58">
        <w:rPr>
          <w:lang w:val="de-DE"/>
        </w:rPr>
        <w:t>, dem Kompetenz</w:t>
      </w:r>
      <w:r w:rsidR="000207CA">
        <w:rPr>
          <w:lang w:val="de-DE"/>
        </w:rPr>
        <w:t>-</w:t>
      </w:r>
      <w:r w:rsidRPr="007D4B58">
        <w:rPr>
          <w:lang w:val="de-DE"/>
        </w:rPr>
        <w:t xml:space="preserve">zentrum der Schweiz für landwirtschaftliche Forschung, für FiBL Österreich und im neu gegründeten Institut für nachhaltige Ernährungs- und Landwirtschaftssysteme </w:t>
      </w:r>
      <w:proofErr w:type="spellStart"/>
      <w:r w:rsidRPr="007D4B58">
        <w:rPr>
          <w:lang w:val="de-DE"/>
        </w:rPr>
        <w:t>agroecology.science</w:t>
      </w:r>
      <w:proofErr w:type="spellEnd"/>
      <w:r w:rsidRPr="007D4B58">
        <w:rPr>
          <w:lang w:val="de-DE"/>
        </w:rPr>
        <w:t>.</w:t>
      </w:r>
    </w:p>
    <w:p w14:paraId="561F50FC" w14:textId="1604FEAF" w:rsidR="00DA7FCC" w:rsidRDefault="007D4B58" w:rsidP="00F729BD">
      <w:pPr>
        <w:pStyle w:val="FiBLmmstandard"/>
        <w:rPr>
          <w:rStyle w:val="Hyperlink"/>
          <w:color w:val="auto"/>
          <w:u w:val="none"/>
          <w:lang w:val="de-DE"/>
        </w:rPr>
      </w:pPr>
      <w:r w:rsidRPr="007D4B58">
        <w:rPr>
          <w:lang w:val="de-DE"/>
        </w:rPr>
        <w:t>Dr. Felix Prinz zu Löwenstein, Vorstandskollege im FiBL und</w:t>
      </w:r>
      <w:r w:rsidR="00EE0EB6">
        <w:rPr>
          <w:lang w:val="de-DE"/>
        </w:rPr>
        <w:t xml:space="preserve"> Vorsitzender des BÖLW, bedankt</w:t>
      </w:r>
      <w:r w:rsidRPr="007D4B58">
        <w:rPr>
          <w:lang w:val="de-DE"/>
        </w:rPr>
        <w:t xml:space="preserve"> sich für das Engagement von Urs Niggli. „Er hat si</w:t>
      </w:r>
      <w:r w:rsidR="008C4880">
        <w:rPr>
          <w:lang w:val="de-DE"/>
        </w:rPr>
        <w:t>ch eine herausragende Rolle im ö</w:t>
      </w:r>
      <w:r w:rsidRPr="007D4B58">
        <w:rPr>
          <w:lang w:val="de-DE"/>
        </w:rPr>
        <w:t>kologische</w:t>
      </w:r>
      <w:r w:rsidR="00F6407B">
        <w:rPr>
          <w:lang w:val="de-DE"/>
        </w:rPr>
        <w:t>n Landbau erarbeitet und ist zu</w:t>
      </w:r>
      <w:r w:rsidRPr="007D4B58">
        <w:rPr>
          <w:lang w:val="de-DE"/>
        </w:rPr>
        <w:t xml:space="preserve"> einem Vordenker mit weltweiter Bedeutung geworden. Es war nicht bequem, mit ihm zusammen</w:t>
      </w:r>
      <w:r w:rsidR="00F6407B">
        <w:rPr>
          <w:lang w:val="de-DE"/>
        </w:rPr>
        <w:t>-</w:t>
      </w:r>
      <w:r w:rsidRPr="007D4B58">
        <w:rPr>
          <w:lang w:val="de-DE"/>
        </w:rPr>
        <w:t>zuarbeiten. Aber genau das schätzen wir an ihm, dass er mit unbeq</w:t>
      </w:r>
      <w:r w:rsidR="008C4880">
        <w:rPr>
          <w:lang w:val="de-DE"/>
        </w:rPr>
        <w:t>uemen Thesen für Innovation im ö</w:t>
      </w:r>
      <w:r w:rsidRPr="007D4B58">
        <w:rPr>
          <w:lang w:val="de-DE"/>
        </w:rPr>
        <w:t>kologischen Landbau wirbt. Wir hoffen sehr, dass wir auch weiterhin von dieser Rolle von Urs Niggli profitieren können.</w:t>
      </w:r>
      <w:r w:rsidR="000207CA">
        <w:rPr>
          <w:lang w:val="de-DE"/>
        </w:rPr>
        <w:t>“</w:t>
      </w:r>
    </w:p>
    <w:p w14:paraId="403C5C72" w14:textId="5780FF13" w:rsidR="000207CA" w:rsidRDefault="00EE0EB6" w:rsidP="00F729BD">
      <w:pPr>
        <w:pStyle w:val="FiBLmmstandard"/>
        <w:rPr>
          <w:lang w:val="de-DE"/>
        </w:rPr>
      </w:pPr>
      <w:r>
        <w:rPr>
          <w:lang w:val="de-DE"/>
        </w:rPr>
        <w:t>2</w:t>
      </w:r>
      <w:r w:rsidR="000207CA">
        <w:rPr>
          <w:lang w:val="de-DE"/>
        </w:rPr>
        <w:t>.200</w:t>
      </w:r>
      <w:r w:rsidRPr="00D76B7B">
        <w:rPr>
          <w:lang w:val="de-DE"/>
        </w:rPr>
        <w:t xml:space="preserve"> Zeichen, Abdruck honorarfrei, um ein Belegexemplar wird gebeten.</w:t>
      </w:r>
    </w:p>
    <w:p w14:paraId="03213901" w14:textId="77777777" w:rsidR="000207CA" w:rsidRPr="00D76B7B" w:rsidRDefault="000207CA" w:rsidP="000207CA">
      <w:pPr>
        <w:pStyle w:val="FiBLmmzusatzinfo"/>
        <w:rPr>
          <w:lang w:val="de-DE"/>
        </w:rPr>
      </w:pPr>
      <w:r w:rsidRPr="00D76B7B">
        <w:rPr>
          <w:lang w:val="de-DE"/>
        </w:rPr>
        <w:t>F</w:t>
      </w:r>
      <w:r>
        <w:rPr>
          <w:lang w:val="de-DE"/>
        </w:rPr>
        <w:t>iBL-Kontakt</w:t>
      </w:r>
    </w:p>
    <w:p w14:paraId="2C947CB5" w14:textId="77777777" w:rsidR="000207CA" w:rsidRPr="00B77712" w:rsidRDefault="000207CA" w:rsidP="000207CA">
      <w:pPr>
        <w:pStyle w:val="FiBLmmaufzhlungszeichen"/>
        <w:rPr>
          <w:rStyle w:val="Hyperlink"/>
          <w:color w:val="auto"/>
          <w:u w:val="none"/>
          <w:lang w:val="de-DE"/>
        </w:rPr>
      </w:pPr>
      <w:r>
        <w:rPr>
          <w:lang w:val="de-DE"/>
        </w:rPr>
        <w:t>Robert Hermanowski</w:t>
      </w:r>
      <w:r w:rsidRPr="00D76B7B">
        <w:rPr>
          <w:lang w:val="de-DE"/>
        </w:rPr>
        <w:t xml:space="preserve"> </w:t>
      </w:r>
      <w:r w:rsidRPr="00D76B7B">
        <w:rPr>
          <w:lang w:val="de-DE"/>
        </w:rPr>
        <w:br/>
        <w:t>Tel +49 69 7137699-</w:t>
      </w:r>
      <w:r>
        <w:rPr>
          <w:lang w:val="de-DE"/>
        </w:rPr>
        <w:t>73</w:t>
      </w:r>
      <w:r w:rsidRPr="00D76B7B">
        <w:rPr>
          <w:lang w:val="de-DE"/>
        </w:rPr>
        <w:t xml:space="preserve"> , E-Mail </w:t>
      </w:r>
      <w:hyperlink r:id="rId13" w:history="1">
        <w:r w:rsidRPr="00392A95">
          <w:rPr>
            <w:rStyle w:val="Hyperlink"/>
            <w:lang w:val="de-DE"/>
          </w:rPr>
          <w:t>robert.hermanowski@fibl.org</w:t>
        </w:r>
      </w:hyperlink>
      <w:bookmarkStart w:id="0" w:name="_GoBack"/>
      <w:bookmarkEnd w:id="0"/>
    </w:p>
    <w:p w14:paraId="0A72B243" w14:textId="77777777" w:rsidR="002C0814" w:rsidRPr="00D76B7B" w:rsidRDefault="002C0814" w:rsidP="00940431">
      <w:pPr>
        <w:pStyle w:val="FiBLmmerluterungtitel"/>
        <w:ind w:right="140"/>
        <w:rPr>
          <w:lang w:val="de-DE"/>
        </w:rPr>
      </w:pPr>
      <w:r w:rsidRPr="00D76B7B">
        <w:rPr>
          <w:lang w:val="de-DE"/>
        </w:rPr>
        <w:lastRenderedPageBreak/>
        <w:t>Über das FiBL</w:t>
      </w:r>
    </w:p>
    <w:p w14:paraId="3505D24E" w14:textId="77777777" w:rsidR="000207CA" w:rsidRPr="00D76B7B" w:rsidRDefault="00B77712" w:rsidP="000207CA">
      <w:pPr>
        <w:pStyle w:val="FiBLmmerluterung"/>
        <w:ind w:right="140"/>
      </w:pPr>
      <w:r>
        <w:t xml:space="preserve">Das Forschungsinstitut für biologischen Landbau FiBL ist eine der weltweit führenden Forschungseinrichtungen zur biologischen Landwirtschaft. Es hat Standorte in der Schweiz, in Deutschland, Österreich und Frankreich und mit FiBL Europe eine Vertretung in </w:t>
      </w:r>
      <w:r w:rsidR="000207CA">
        <w:t>Brüssel</w:t>
      </w:r>
      <w:r>
        <w:t xml:space="preserve">. </w:t>
      </w:r>
      <w:r w:rsidR="000207CA">
        <w:t>Die Stärken des FiBL sind interdisziplinäre Forschung, gemeinsame Innovationen mit Landwirten und der Lebensmittelbranche, lösungsorientierte Entwicklungsprojekte und ein rascher Wissenstransfer von der Forschung in die Praxis.</w:t>
      </w:r>
    </w:p>
    <w:p w14:paraId="6D2D583A" w14:textId="5071B3A6" w:rsidR="00DB641C" w:rsidRPr="00D76B7B" w:rsidRDefault="000207CA" w:rsidP="00B77712">
      <w:pPr>
        <w:pStyle w:val="FiBLmmerluterung"/>
        <w:ind w:right="140"/>
      </w:pPr>
      <w:r w:rsidRPr="000207CA">
        <w:t>Das FiBL Deutschland wurde 2001 gegründet. Es bietet wissenschaftliche Expertisen für aktuelle Fragen der ökologischen Land- und Lebensmittelwirtschaft an vier verschiedenen Standorten.</w:t>
      </w:r>
      <w:r>
        <w:t xml:space="preserve"> </w:t>
      </w:r>
    </w:p>
    <w:sectPr w:rsidR="00DB641C" w:rsidRPr="00D76B7B" w:rsidSect="00EF52FE">
      <w:footerReference w:type="default" r:id="rId14"/>
      <w:type w:val="continuous"/>
      <w:pgSz w:w="11906" w:h="16838"/>
      <w:pgMar w:top="2268" w:right="1985" w:bottom="1701" w:left="2268" w:header="1134"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AE2CAE" w16cid:durableId="23BC2D16"/>
  <w16cid:commentId w16cid:paraId="2D1ADAFA" w16cid:durableId="23BC2E05"/>
  <w16cid:commentId w16cid:paraId="7EA0EBFE" w16cid:durableId="23BC2D17"/>
  <w16cid:commentId w16cid:paraId="6C52AA7A" w16cid:durableId="23BC2F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E44E8" w14:textId="77777777" w:rsidR="000D5F93" w:rsidRDefault="000D5F93" w:rsidP="00F53AA9">
      <w:pPr>
        <w:spacing w:after="0" w:line="240" w:lineRule="auto"/>
      </w:pPr>
      <w:r>
        <w:separator/>
      </w:r>
    </w:p>
  </w:endnote>
  <w:endnote w:type="continuationSeparator" w:id="0">
    <w:p w14:paraId="40725CED" w14:textId="77777777" w:rsidR="000D5F93" w:rsidRDefault="000D5F9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D8867" w14:textId="77777777" w:rsidR="000207CA" w:rsidRDefault="000207C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14:paraId="064C6FF8" w14:textId="77777777" w:rsidTr="00C21DCD">
      <w:trPr>
        <w:trHeight w:val="20"/>
      </w:trPr>
      <w:tc>
        <w:tcPr>
          <w:tcW w:w="9362" w:type="dxa"/>
          <w:shd w:val="clear" w:color="auto" w:fill="auto"/>
        </w:tcPr>
        <w:p w14:paraId="05D8D11B" w14:textId="77777777" w:rsidR="00EF52FE" w:rsidRDefault="00EF52FE" w:rsidP="00EF52FE">
          <w:pPr>
            <w:pStyle w:val="FiBLmmfusszeile"/>
          </w:pPr>
          <w:r>
            <w:t>Forschungsinstitut für biologischen Landbau (FiBL) | Postfach 90 01 63 | 60441 Frankfurt am Main</w:t>
          </w:r>
        </w:p>
        <w:p w14:paraId="69DAB486" w14:textId="77777777" w:rsidR="00EF52FE" w:rsidRPr="008A6B50" w:rsidRDefault="00EF52FE" w:rsidP="00EF52FE">
          <w:pPr>
            <w:pStyle w:val="FiBLmmfusszeile"/>
          </w:pPr>
          <w:r>
            <w:t>Tel. +49 69 7137699-0 | Fax +49 69 7137699-9 | info.deutschland@fibl.org | www.fibl.org</w:t>
          </w:r>
        </w:p>
      </w:tc>
    </w:tr>
  </w:tbl>
  <w:p w14:paraId="3D70372A" w14:textId="77777777" w:rsidR="00D142E7" w:rsidRPr="00F73377" w:rsidRDefault="00D142E7" w:rsidP="00F7337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47A" w14:textId="77777777" w:rsidR="000207CA" w:rsidRDefault="000207CA">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14:paraId="3F00BC5D" w14:textId="77777777" w:rsidTr="00C21DCD">
      <w:trPr>
        <w:trHeight w:val="20"/>
      </w:trPr>
      <w:tc>
        <w:tcPr>
          <w:tcW w:w="7939" w:type="dxa"/>
          <w:shd w:val="clear" w:color="auto" w:fill="auto"/>
        </w:tcPr>
        <w:p w14:paraId="65E8DFE2" w14:textId="14895BD7" w:rsidR="00DA14CE" w:rsidRPr="001926E1" w:rsidRDefault="00DA14CE" w:rsidP="00DA7FCC">
          <w:pPr>
            <w:pStyle w:val="FiBLmmfusszeile"/>
            <w:spacing w:line="240" w:lineRule="auto"/>
            <w:ind w:right="0"/>
          </w:pPr>
          <w:r>
            <w:t xml:space="preserve">Medienmitteilung vom </w:t>
          </w:r>
          <w:r w:rsidR="000207CA">
            <w:t>01.02.2021</w:t>
          </w:r>
        </w:p>
      </w:tc>
      <w:tc>
        <w:tcPr>
          <w:tcW w:w="430" w:type="dxa"/>
          <w:shd w:val="clear" w:color="auto" w:fill="auto"/>
        </w:tcPr>
        <w:p w14:paraId="31E1D04C" w14:textId="77777777"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774B72">
            <w:rPr>
              <w:noProof/>
            </w:rPr>
            <w:t>2</w:t>
          </w:r>
          <w:r w:rsidRPr="00DA14CE">
            <w:fldChar w:fldCharType="end"/>
          </w:r>
        </w:p>
      </w:tc>
    </w:tr>
  </w:tbl>
  <w:p w14:paraId="1A4723F0" w14:textId="77777777" w:rsidR="00DA14CE" w:rsidRPr="00F73377" w:rsidRDefault="00DA14CE"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B4B65" w14:textId="77777777" w:rsidR="000D5F93" w:rsidRDefault="000D5F93" w:rsidP="00F53AA9">
      <w:pPr>
        <w:spacing w:after="0" w:line="240" w:lineRule="auto"/>
      </w:pPr>
      <w:r>
        <w:separator/>
      </w:r>
    </w:p>
  </w:footnote>
  <w:footnote w:type="continuationSeparator" w:id="0">
    <w:p w14:paraId="49F423B0" w14:textId="77777777" w:rsidR="000D5F93" w:rsidRDefault="000D5F93"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93CE3" w14:textId="77777777" w:rsidR="000207CA" w:rsidRDefault="000207C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14:paraId="74650E1B" w14:textId="77777777" w:rsidTr="00EB7712">
      <w:trPr>
        <w:trHeight w:val="599"/>
      </w:trPr>
      <w:tc>
        <w:tcPr>
          <w:tcW w:w="1616" w:type="dxa"/>
          <w:shd w:val="clear" w:color="auto" w:fill="auto"/>
        </w:tcPr>
        <w:p w14:paraId="114978F8" w14:textId="77777777" w:rsidR="007666E3" w:rsidRPr="00EB7712" w:rsidRDefault="00EF52FE" w:rsidP="007666E3">
          <w:pPr>
            <w:pStyle w:val="FiBLmmheader"/>
          </w:pPr>
          <w:r w:rsidRPr="005A1902">
            <w:rPr>
              <w:noProof/>
              <w:lang w:val="de-DE" w:eastAsia="de-DE"/>
            </w:rPr>
            <w:drawing>
              <wp:inline distT="0" distB="0" distL="0" distR="0" wp14:anchorId="2B457E75" wp14:editId="241105E1">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14:paraId="4AB26981" w14:textId="77777777" w:rsidR="007666E3" w:rsidRPr="00EB7712" w:rsidRDefault="007666E3" w:rsidP="00EB7712">
          <w:pPr>
            <w:tabs>
              <w:tab w:val="right" w:pos="7653"/>
            </w:tabs>
            <w:spacing w:after="0" w:line="240" w:lineRule="auto"/>
          </w:pPr>
        </w:p>
      </w:tc>
      <w:tc>
        <w:tcPr>
          <w:tcW w:w="2268" w:type="dxa"/>
          <w:shd w:val="clear" w:color="auto" w:fill="auto"/>
        </w:tcPr>
        <w:p w14:paraId="39866888" w14:textId="77777777" w:rsidR="007666E3" w:rsidRPr="00EB7712" w:rsidRDefault="007666E3" w:rsidP="00EB7712">
          <w:pPr>
            <w:tabs>
              <w:tab w:val="right" w:pos="7653"/>
            </w:tabs>
            <w:spacing w:after="0" w:line="240" w:lineRule="auto"/>
            <w:jc w:val="right"/>
          </w:pPr>
        </w:p>
      </w:tc>
    </w:tr>
  </w:tbl>
  <w:p w14:paraId="63DB26CE" w14:textId="77777777" w:rsidR="00540DAE" w:rsidRDefault="00540DAE" w:rsidP="00E71FBF">
    <w:pPr>
      <w:tabs>
        <w:tab w:val="right" w:pos="76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9D83A" w14:textId="77777777" w:rsidR="000207CA" w:rsidRDefault="000207C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1C"/>
    <w:rsid w:val="0001151E"/>
    <w:rsid w:val="000136C7"/>
    <w:rsid w:val="000207CA"/>
    <w:rsid w:val="00031136"/>
    <w:rsid w:val="00075B35"/>
    <w:rsid w:val="0008157D"/>
    <w:rsid w:val="00097E74"/>
    <w:rsid w:val="000A0CF7"/>
    <w:rsid w:val="000A3B13"/>
    <w:rsid w:val="000B2386"/>
    <w:rsid w:val="000B5156"/>
    <w:rsid w:val="000C75D0"/>
    <w:rsid w:val="000D5714"/>
    <w:rsid w:val="000D5F93"/>
    <w:rsid w:val="000D7A27"/>
    <w:rsid w:val="000F2BE9"/>
    <w:rsid w:val="001050BE"/>
    <w:rsid w:val="00107221"/>
    <w:rsid w:val="001354F8"/>
    <w:rsid w:val="001366DE"/>
    <w:rsid w:val="00146772"/>
    <w:rsid w:val="0017068A"/>
    <w:rsid w:val="0018434A"/>
    <w:rsid w:val="001926E1"/>
    <w:rsid w:val="00195EC7"/>
    <w:rsid w:val="001B2B79"/>
    <w:rsid w:val="001B3DB5"/>
    <w:rsid w:val="001E1C11"/>
    <w:rsid w:val="001E55B3"/>
    <w:rsid w:val="001E72E1"/>
    <w:rsid w:val="001F27C8"/>
    <w:rsid w:val="001F529F"/>
    <w:rsid w:val="00211862"/>
    <w:rsid w:val="002203DD"/>
    <w:rsid w:val="0022639B"/>
    <w:rsid w:val="00230924"/>
    <w:rsid w:val="00237F78"/>
    <w:rsid w:val="00280674"/>
    <w:rsid w:val="002925F1"/>
    <w:rsid w:val="002B1D53"/>
    <w:rsid w:val="002C0814"/>
    <w:rsid w:val="002C3506"/>
    <w:rsid w:val="002D757B"/>
    <w:rsid w:val="002D7D78"/>
    <w:rsid w:val="002E414D"/>
    <w:rsid w:val="002F586A"/>
    <w:rsid w:val="003150C5"/>
    <w:rsid w:val="003847CC"/>
    <w:rsid w:val="003A1D2B"/>
    <w:rsid w:val="003A4191"/>
    <w:rsid w:val="003C3779"/>
    <w:rsid w:val="003C4537"/>
    <w:rsid w:val="003C6406"/>
    <w:rsid w:val="003D1138"/>
    <w:rsid w:val="003E5C36"/>
    <w:rsid w:val="00406FE6"/>
    <w:rsid w:val="0041671F"/>
    <w:rsid w:val="00423C89"/>
    <w:rsid w:val="0044286A"/>
    <w:rsid w:val="00446B90"/>
    <w:rsid w:val="00450CB7"/>
    <w:rsid w:val="00450F2F"/>
    <w:rsid w:val="00453BD9"/>
    <w:rsid w:val="004570C7"/>
    <w:rsid w:val="00465871"/>
    <w:rsid w:val="0046602F"/>
    <w:rsid w:val="004762FE"/>
    <w:rsid w:val="004807B1"/>
    <w:rsid w:val="004C4067"/>
    <w:rsid w:val="004C4CDF"/>
    <w:rsid w:val="004D0109"/>
    <w:rsid w:val="004D6428"/>
    <w:rsid w:val="004F613F"/>
    <w:rsid w:val="00540B0E"/>
    <w:rsid w:val="00540DAE"/>
    <w:rsid w:val="00555C7D"/>
    <w:rsid w:val="00571E3B"/>
    <w:rsid w:val="00580C94"/>
    <w:rsid w:val="005867AD"/>
    <w:rsid w:val="005938C8"/>
    <w:rsid w:val="0059401F"/>
    <w:rsid w:val="005D0989"/>
    <w:rsid w:val="005D6AB0"/>
    <w:rsid w:val="005F1359"/>
    <w:rsid w:val="005F5A7E"/>
    <w:rsid w:val="006410F4"/>
    <w:rsid w:val="00661678"/>
    <w:rsid w:val="0066529D"/>
    <w:rsid w:val="00670D96"/>
    <w:rsid w:val="00681E9E"/>
    <w:rsid w:val="00686B6E"/>
    <w:rsid w:val="006929EA"/>
    <w:rsid w:val="006D0FF6"/>
    <w:rsid w:val="006D4D11"/>
    <w:rsid w:val="006E612A"/>
    <w:rsid w:val="006F4CB4"/>
    <w:rsid w:val="00712776"/>
    <w:rsid w:val="00727486"/>
    <w:rsid w:val="00736F11"/>
    <w:rsid w:val="00754508"/>
    <w:rsid w:val="00764E69"/>
    <w:rsid w:val="007666E3"/>
    <w:rsid w:val="00774B72"/>
    <w:rsid w:val="00783BE6"/>
    <w:rsid w:val="0078787E"/>
    <w:rsid w:val="00793238"/>
    <w:rsid w:val="007A051D"/>
    <w:rsid w:val="007A0D20"/>
    <w:rsid w:val="007C6110"/>
    <w:rsid w:val="007C7E19"/>
    <w:rsid w:val="007D4B58"/>
    <w:rsid w:val="007E4EA1"/>
    <w:rsid w:val="00817B94"/>
    <w:rsid w:val="00823157"/>
    <w:rsid w:val="00835556"/>
    <w:rsid w:val="008417D3"/>
    <w:rsid w:val="00861053"/>
    <w:rsid w:val="00866E96"/>
    <w:rsid w:val="00872371"/>
    <w:rsid w:val="008945E8"/>
    <w:rsid w:val="008A5E8C"/>
    <w:rsid w:val="008A6B50"/>
    <w:rsid w:val="008C4880"/>
    <w:rsid w:val="008D48AD"/>
    <w:rsid w:val="009109C1"/>
    <w:rsid w:val="00912F05"/>
    <w:rsid w:val="00940431"/>
    <w:rsid w:val="00942E25"/>
    <w:rsid w:val="009669B5"/>
    <w:rsid w:val="00981742"/>
    <w:rsid w:val="00982A03"/>
    <w:rsid w:val="00986F71"/>
    <w:rsid w:val="009C0B90"/>
    <w:rsid w:val="009C0F61"/>
    <w:rsid w:val="009C7E54"/>
    <w:rsid w:val="00A033E7"/>
    <w:rsid w:val="00A04F66"/>
    <w:rsid w:val="00A135C6"/>
    <w:rsid w:val="00A17E51"/>
    <w:rsid w:val="00A27464"/>
    <w:rsid w:val="00A365ED"/>
    <w:rsid w:val="00A561D0"/>
    <w:rsid w:val="00A57050"/>
    <w:rsid w:val="00A624F0"/>
    <w:rsid w:val="00A83320"/>
    <w:rsid w:val="00AA295A"/>
    <w:rsid w:val="00AA4C11"/>
    <w:rsid w:val="00AC6487"/>
    <w:rsid w:val="00B116CC"/>
    <w:rsid w:val="00B11B61"/>
    <w:rsid w:val="00B169A5"/>
    <w:rsid w:val="00B25F0B"/>
    <w:rsid w:val="00B273DE"/>
    <w:rsid w:val="00B44024"/>
    <w:rsid w:val="00B77712"/>
    <w:rsid w:val="00BA7659"/>
    <w:rsid w:val="00BB6309"/>
    <w:rsid w:val="00BB7AF8"/>
    <w:rsid w:val="00BC05AC"/>
    <w:rsid w:val="00C10742"/>
    <w:rsid w:val="00C14AA4"/>
    <w:rsid w:val="00C21DCD"/>
    <w:rsid w:val="00C411A6"/>
    <w:rsid w:val="00C50896"/>
    <w:rsid w:val="00C54E7B"/>
    <w:rsid w:val="00C725B7"/>
    <w:rsid w:val="00C73E52"/>
    <w:rsid w:val="00C8256D"/>
    <w:rsid w:val="00C93A6C"/>
    <w:rsid w:val="00CC3D03"/>
    <w:rsid w:val="00CD4B01"/>
    <w:rsid w:val="00CE1A38"/>
    <w:rsid w:val="00CF4CEC"/>
    <w:rsid w:val="00D142E7"/>
    <w:rsid w:val="00D20589"/>
    <w:rsid w:val="00D25E6E"/>
    <w:rsid w:val="00D76B7B"/>
    <w:rsid w:val="00D7727C"/>
    <w:rsid w:val="00D82FEC"/>
    <w:rsid w:val="00DA14CE"/>
    <w:rsid w:val="00DA5D86"/>
    <w:rsid w:val="00DA7FCC"/>
    <w:rsid w:val="00DB641C"/>
    <w:rsid w:val="00DC15AC"/>
    <w:rsid w:val="00DD0000"/>
    <w:rsid w:val="00DE44EA"/>
    <w:rsid w:val="00E06042"/>
    <w:rsid w:val="00E14D16"/>
    <w:rsid w:val="00E26382"/>
    <w:rsid w:val="00E32B51"/>
    <w:rsid w:val="00E433A3"/>
    <w:rsid w:val="00E50623"/>
    <w:rsid w:val="00E64975"/>
    <w:rsid w:val="00E71FBF"/>
    <w:rsid w:val="00E762F3"/>
    <w:rsid w:val="00E8005A"/>
    <w:rsid w:val="00EB7712"/>
    <w:rsid w:val="00ED0946"/>
    <w:rsid w:val="00EE0EB6"/>
    <w:rsid w:val="00EE2D4C"/>
    <w:rsid w:val="00EF0C66"/>
    <w:rsid w:val="00EF52FE"/>
    <w:rsid w:val="00EF726D"/>
    <w:rsid w:val="00F07B60"/>
    <w:rsid w:val="00F21C5E"/>
    <w:rsid w:val="00F463DB"/>
    <w:rsid w:val="00F53AA9"/>
    <w:rsid w:val="00F6407B"/>
    <w:rsid w:val="00F6745D"/>
    <w:rsid w:val="00F729BD"/>
    <w:rsid w:val="00F73377"/>
    <w:rsid w:val="00F92FAB"/>
    <w:rsid w:val="00FC0522"/>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7EC42"/>
  <w15:docId w15:val="{D7BE8244-F9F3-47AD-9A13-A92BAB19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styleId="Kommentarzeichen">
    <w:name w:val="annotation reference"/>
    <w:basedOn w:val="Absatz-Standardschriftart"/>
    <w:uiPriority w:val="99"/>
    <w:semiHidden/>
    <w:rsid w:val="00450CB7"/>
    <w:rPr>
      <w:sz w:val="16"/>
      <w:szCs w:val="16"/>
    </w:rPr>
  </w:style>
  <w:style w:type="paragraph" w:styleId="Kommentartext">
    <w:name w:val="annotation text"/>
    <w:basedOn w:val="Standard"/>
    <w:link w:val="KommentartextZchn"/>
    <w:uiPriority w:val="99"/>
    <w:semiHidden/>
    <w:rsid w:val="00450C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CB7"/>
    <w:rPr>
      <w:lang w:eastAsia="zh-CN"/>
    </w:rPr>
  </w:style>
  <w:style w:type="paragraph" w:styleId="Kommentarthema">
    <w:name w:val="annotation subject"/>
    <w:basedOn w:val="Kommentartext"/>
    <w:next w:val="Kommentartext"/>
    <w:link w:val="KommentarthemaZchn"/>
    <w:uiPriority w:val="99"/>
    <w:semiHidden/>
    <w:rsid w:val="00450CB7"/>
    <w:rPr>
      <w:b/>
      <w:bCs/>
    </w:rPr>
  </w:style>
  <w:style w:type="character" w:customStyle="1" w:styleId="KommentarthemaZchn">
    <w:name w:val="Kommentarthema Zchn"/>
    <w:basedOn w:val="KommentartextZchn"/>
    <w:link w:val="Kommentarthema"/>
    <w:uiPriority w:val="99"/>
    <w:semiHidden/>
    <w:rsid w:val="00450CB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obert.hermanowski@fibl.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3203</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Jürgen Heß: Vorstandsvorsitzender im FiBL Deutschland - Pressemitteilung</dc:title>
  <dc:subject/>
  <dc:creator>FiBL Deutschland e.V.</dc:creator>
  <cp:keywords/>
  <cp:lastModifiedBy>Snigula Jasmin</cp:lastModifiedBy>
  <cp:revision>6</cp:revision>
  <cp:lastPrinted>2021-01-26T14:52:00Z</cp:lastPrinted>
  <dcterms:created xsi:type="dcterms:W3CDTF">2021-01-29T16:24:00Z</dcterms:created>
  <dcterms:modified xsi:type="dcterms:W3CDTF">2021-02-01T10:47:00Z</dcterms:modified>
</cp:coreProperties>
</file>