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40619" w14:textId="7C338FC9" w:rsidR="00364FD7" w:rsidRDefault="00847258" w:rsidP="003F7812">
      <w:pPr>
        <w:pStyle w:val="demonetberschrift1"/>
        <w:sectPr w:rsidR="00364FD7" w:rsidSect="00B607DC">
          <w:headerReference w:type="default" r:id="rId10"/>
          <w:footerReference w:type="default" r:id="rId11"/>
          <w:pgSz w:w="11906" w:h="16838"/>
          <w:pgMar w:top="1440" w:right="1080" w:bottom="1440" w:left="1080" w:header="708" w:footer="708" w:gutter="0"/>
          <w:cols w:space="708"/>
          <w:docGrid w:linePitch="360"/>
        </w:sectPr>
      </w:pPr>
      <w:r>
        <w:t>Mehr Hülsenfrüchte</w:t>
      </w:r>
      <w:r w:rsidR="007E7FB5">
        <w:t xml:space="preserve"> ins Brot</w:t>
      </w:r>
    </w:p>
    <w:p w14:paraId="7C9713F9" w14:textId="1EC2A1F9" w:rsidR="002D4644" w:rsidRPr="001C66FC" w:rsidRDefault="003A72CB" w:rsidP="001C66FC">
      <w:pPr>
        <w:pStyle w:val="demonetfliesstext"/>
        <w:rPr>
          <w:b/>
        </w:rPr>
      </w:pPr>
      <w:r>
        <w:rPr>
          <w:b/>
        </w:rPr>
        <w:t xml:space="preserve">(Frankfurt am Main, </w:t>
      </w:r>
      <w:r w:rsidR="008E2DEF">
        <w:rPr>
          <w:b/>
        </w:rPr>
        <w:t>27. August</w:t>
      </w:r>
      <w:r w:rsidR="00BA1417">
        <w:rPr>
          <w:b/>
        </w:rPr>
        <w:t xml:space="preserve"> 2021</w:t>
      </w:r>
      <w:r w:rsidR="00C2071C" w:rsidRPr="00C2071C">
        <w:rPr>
          <w:b/>
        </w:rPr>
        <w:t xml:space="preserve">) </w:t>
      </w:r>
      <w:r w:rsidR="002D4644">
        <w:rPr>
          <w:b/>
        </w:rPr>
        <w:t xml:space="preserve">Die Bäckerei </w:t>
      </w:r>
      <w:proofErr w:type="spellStart"/>
      <w:r w:rsidR="002D4644">
        <w:rPr>
          <w:b/>
        </w:rPr>
        <w:t>Vi</w:t>
      </w:r>
      <w:r w:rsidR="0090280B">
        <w:rPr>
          <w:b/>
        </w:rPr>
        <w:t>sel</w:t>
      </w:r>
      <w:proofErr w:type="spellEnd"/>
      <w:r w:rsidR="0090280B">
        <w:rPr>
          <w:b/>
        </w:rPr>
        <w:t xml:space="preserve"> in </w:t>
      </w:r>
      <w:r w:rsidR="002D4644">
        <w:rPr>
          <w:b/>
        </w:rPr>
        <w:t>Stutensee</w:t>
      </w:r>
      <w:r w:rsidR="0090280B">
        <w:rPr>
          <w:b/>
        </w:rPr>
        <w:t xml:space="preserve"> nahe Karlsruhe hat ein ganz besonderes Brot im Sortiment: </w:t>
      </w:r>
      <w:r w:rsidR="00D36024">
        <w:rPr>
          <w:b/>
        </w:rPr>
        <w:t>Das „Mr. Bean-Brot“. D</w:t>
      </w:r>
      <w:r w:rsidR="0090280B">
        <w:rPr>
          <w:b/>
        </w:rPr>
        <w:t xml:space="preserve">arin </w:t>
      </w:r>
      <w:r w:rsidR="002D4644">
        <w:rPr>
          <w:b/>
        </w:rPr>
        <w:t xml:space="preserve">stecken </w:t>
      </w:r>
      <w:r w:rsidR="0090280B">
        <w:rPr>
          <w:b/>
        </w:rPr>
        <w:t xml:space="preserve">Erbsen, Linsen und Ackerbohnen. </w:t>
      </w:r>
      <w:r w:rsidR="00C509F3">
        <w:rPr>
          <w:b/>
        </w:rPr>
        <w:t>Unser Video zeigt, wie die Bäcker</w:t>
      </w:r>
      <w:r w:rsidR="001D4BA9" w:rsidRPr="00D36024">
        <w:rPr>
          <w:b/>
        </w:rPr>
        <w:t xml:space="preserve"> d</w:t>
      </w:r>
      <w:r w:rsidR="00C509F3">
        <w:rPr>
          <w:b/>
        </w:rPr>
        <w:t>as</w:t>
      </w:r>
      <w:r w:rsidR="001D4BA9" w:rsidRPr="00D36024">
        <w:rPr>
          <w:b/>
        </w:rPr>
        <w:t xml:space="preserve"> </w:t>
      </w:r>
      <w:r w:rsidR="00C509F3">
        <w:rPr>
          <w:b/>
        </w:rPr>
        <w:t>eiweißreiche Brot herstellen:</w:t>
      </w:r>
      <w:r w:rsidR="001D4BA9" w:rsidRPr="00D36024">
        <w:rPr>
          <w:b/>
        </w:rPr>
        <w:t xml:space="preserve"> vom Acker bis zum </w:t>
      </w:r>
      <w:r w:rsidR="00AA0886">
        <w:rPr>
          <w:b/>
        </w:rPr>
        <w:t>Verkauf</w:t>
      </w:r>
      <w:r w:rsidR="001D4BA9" w:rsidRPr="00D36024">
        <w:rPr>
          <w:b/>
        </w:rPr>
        <w:t>.</w:t>
      </w:r>
    </w:p>
    <w:p w14:paraId="0B17ED3A" w14:textId="2BEDD165" w:rsidR="002D4644" w:rsidRDefault="00AD3F97" w:rsidP="009870EE">
      <w:pPr>
        <w:pStyle w:val="demonetfliesstext"/>
      </w:pPr>
      <w:r>
        <w:rPr>
          <w:noProof/>
          <w:lang w:eastAsia="de-DE"/>
        </w:rPr>
        <mc:AlternateContent>
          <mc:Choice Requires="wps">
            <w:drawing>
              <wp:anchor distT="45720" distB="45720" distL="114300" distR="114300" simplePos="0" relativeHeight="251667456" behindDoc="0" locked="0" layoutInCell="1" allowOverlap="1" wp14:anchorId="4FB6F3C9" wp14:editId="1B13BA1D">
                <wp:simplePos x="0" y="0"/>
                <wp:positionH relativeFrom="margin">
                  <wp:posOffset>3572679</wp:posOffset>
                </wp:positionH>
                <wp:positionV relativeFrom="paragraph">
                  <wp:posOffset>1547260</wp:posOffset>
                </wp:positionV>
                <wp:extent cx="2653030" cy="348615"/>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030" cy="348615"/>
                        </a:xfrm>
                        <a:prstGeom prst="rect">
                          <a:avLst/>
                        </a:prstGeom>
                        <a:noFill/>
                        <a:ln w="9525">
                          <a:noFill/>
                          <a:miter lim="800000"/>
                          <a:headEnd/>
                          <a:tailEnd/>
                        </a:ln>
                      </wps:spPr>
                      <wps:txbx>
                        <w:txbxContent>
                          <w:p w14:paraId="0BEF9EB6" w14:textId="2FA47E3A" w:rsidR="00DC6B30" w:rsidRPr="00DC6B30" w:rsidRDefault="002E6B19">
                            <w:pPr>
                              <w:rPr>
                                <w:sz w:val="16"/>
                                <w:szCs w:val="16"/>
                              </w:rPr>
                            </w:pPr>
                            <w:bookmarkStart w:id="0" w:name="_GoBack"/>
                            <w:r>
                              <w:rPr>
                                <w:sz w:val="16"/>
                                <w:szCs w:val="16"/>
                              </w:rPr>
                              <w:t>E</w:t>
                            </w:r>
                            <w:r w:rsidR="00CB028E">
                              <w:rPr>
                                <w:sz w:val="16"/>
                                <w:szCs w:val="16"/>
                              </w:rPr>
                              <w:t xml:space="preserve">mrich </w:t>
                            </w:r>
                            <w:proofErr w:type="spellStart"/>
                            <w:r w:rsidR="00CB028E">
                              <w:rPr>
                                <w:sz w:val="16"/>
                                <w:szCs w:val="16"/>
                              </w:rPr>
                              <w:t>Vi</w:t>
                            </w:r>
                            <w:r w:rsidR="003B08D2" w:rsidRPr="003B08D2">
                              <w:rPr>
                                <w:sz w:val="16"/>
                                <w:szCs w:val="16"/>
                              </w:rPr>
                              <w:t>sel</w:t>
                            </w:r>
                            <w:proofErr w:type="spellEnd"/>
                            <w:r w:rsidR="003B08D2" w:rsidRPr="003B08D2">
                              <w:rPr>
                                <w:sz w:val="16"/>
                                <w:szCs w:val="16"/>
                              </w:rPr>
                              <w:t xml:space="preserve"> </w:t>
                            </w:r>
                            <w:r w:rsidR="003B08D2">
                              <w:rPr>
                                <w:sz w:val="16"/>
                                <w:szCs w:val="16"/>
                              </w:rPr>
                              <w:t xml:space="preserve">und Rainer </w:t>
                            </w:r>
                            <w:proofErr w:type="spellStart"/>
                            <w:r w:rsidR="003B08D2">
                              <w:rPr>
                                <w:sz w:val="16"/>
                                <w:szCs w:val="16"/>
                              </w:rPr>
                              <w:t>Scheyhing</w:t>
                            </w:r>
                            <w:proofErr w:type="spellEnd"/>
                            <w:r w:rsidR="003B08D2">
                              <w:rPr>
                                <w:sz w:val="16"/>
                                <w:szCs w:val="16"/>
                              </w:rPr>
                              <w:t xml:space="preserve"> sind überzeugt von ihrem</w:t>
                            </w:r>
                            <w:r w:rsidR="00A12685">
                              <w:rPr>
                                <w:sz w:val="16"/>
                                <w:szCs w:val="16"/>
                              </w:rPr>
                              <w:t xml:space="preserve"> </w:t>
                            </w:r>
                            <w:r w:rsidR="003B08D2">
                              <w:rPr>
                                <w:sz w:val="16"/>
                                <w:szCs w:val="16"/>
                              </w:rPr>
                              <w:t>Mr</w:t>
                            </w:r>
                            <w:r w:rsidR="003916A3">
                              <w:rPr>
                                <w:sz w:val="16"/>
                                <w:szCs w:val="16"/>
                              </w:rPr>
                              <w:t>.</w:t>
                            </w:r>
                            <w:r w:rsidR="003B08D2">
                              <w:rPr>
                                <w:sz w:val="16"/>
                                <w:szCs w:val="16"/>
                              </w:rPr>
                              <w:t xml:space="preserve"> Bean-Brot. </w:t>
                            </w:r>
                            <w:r w:rsidR="00A12685">
                              <w:rPr>
                                <w:sz w:val="16"/>
                                <w:szCs w:val="16"/>
                              </w:rPr>
                              <w:t>Foto</w:t>
                            </w:r>
                            <w:r w:rsidR="00DC6B30">
                              <w:rPr>
                                <w:sz w:val="16"/>
                                <w:szCs w:val="16"/>
                              </w:rPr>
                              <w:t xml:space="preserve">: </w:t>
                            </w:r>
                            <w:proofErr w:type="spellStart"/>
                            <w:r w:rsidR="003B08D2">
                              <w:rPr>
                                <w:sz w:val="16"/>
                                <w:szCs w:val="16"/>
                              </w:rPr>
                              <w:t>Claret</w:t>
                            </w:r>
                            <w:proofErr w:type="spellEnd"/>
                            <w:r w:rsidR="003B08D2">
                              <w:rPr>
                                <w:sz w:val="16"/>
                                <w:szCs w:val="16"/>
                              </w:rPr>
                              <w:t xml:space="preserve"> </w:t>
                            </w:r>
                            <w:proofErr w:type="spellStart"/>
                            <w:r w:rsidR="003B08D2">
                              <w:rPr>
                                <w:sz w:val="16"/>
                                <w:szCs w:val="16"/>
                              </w:rPr>
                              <w:t>Canelon</w:t>
                            </w:r>
                            <w:proofErr w:type="spellEnd"/>
                            <w:r w:rsidR="00DC6B30">
                              <w:rPr>
                                <w:sz w:val="16"/>
                                <w:szCs w:val="16"/>
                              </w:rPr>
                              <w:t xml:space="preserve"> </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B6F3C9" id="_x0000_t202" coordsize="21600,21600" o:spt="202" path="m,l,21600r21600,l21600,xe">
                <v:stroke joinstyle="miter"/>
                <v:path gradientshapeok="t" o:connecttype="rect"/>
              </v:shapetype>
              <v:shape id="Textfeld 2" o:spid="_x0000_s1026" type="#_x0000_t202" style="position:absolute;left:0;text-align:left;margin-left:281.3pt;margin-top:121.85pt;width:208.9pt;height:27.4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" filled="f" stroked="f">
                <v:textbox>
                  <w:txbxContent>
                    <w:p w14:paraId="0BEF9EB6" w14:textId="2FA47E3A" w:rsidR="00DC6B30" w:rsidRPr="00DC6B30" w:rsidRDefault="002E6B19">
                      <w:pPr>
                        <w:rPr>
                          <w:sz w:val="16"/>
                          <w:szCs w:val="16"/>
                        </w:rPr>
                      </w:pPr>
                      <w:r>
                        <w:rPr>
                          <w:sz w:val="16"/>
                          <w:szCs w:val="16"/>
                        </w:rPr>
                        <w:t>E</w:t>
                      </w:r>
                      <w:r w:rsidR="00CB028E">
                        <w:rPr>
                          <w:sz w:val="16"/>
                          <w:szCs w:val="16"/>
                        </w:rPr>
                        <w:t xml:space="preserve">mrich </w:t>
                      </w:r>
                      <w:proofErr w:type="spellStart"/>
                      <w:r w:rsidR="00CB028E">
                        <w:rPr>
                          <w:sz w:val="16"/>
                          <w:szCs w:val="16"/>
                        </w:rPr>
                        <w:t>Vi</w:t>
                      </w:r>
                      <w:r w:rsidR="003B08D2" w:rsidRPr="003B08D2">
                        <w:rPr>
                          <w:sz w:val="16"/>
                          <w:szCs w:val="16"/>
                        </w:rPr>
                        <w:t>sel</w:t>
                      </w:r>
                      <w:proofErr w:type="spellEnd"/>
                      <w:r w:rsidR="003B08D2" w:rsidRPr="003B08D2">
                        <w:rPr>
                          <w:sz w:val="16"/>
                          <w:szCs w:val="16"/>
                        </w:rPr>
                        <w:t xml:space="preserve"> </w:t>
                      </w:r>
                      <w:r w:rsidR="003B08D2">
                        <w:rPr>
                          <w:sz w:val="16"/>
                          <w:szCs w:val="16"/>
                        </w:rPr>
                        <w:t xml:space="preserve">und Rainer </w:t>
                      </w:r>
                      <w:proofErr w:type="spellStart"/>
                      <w:r w:rsidR="003B08D2">
                        <w:rPr>
                          <w:sz w:val="16"/>
                          <w:szCs w:val="16"/>
                        </w:rPr>
                        <w:t>Scheyhing</w:t>
                      </w:r>
                      <w:proofErr w:type="spellEnd"/>
                      <w:r w:rsidR="003B08D2">
                        <w:rPr>
                          <w:sz w:val="16"/>
                          <w:szCs w:val="16"/>
                        </w:rPr>
                        <w:t xml:space="preserve"> sind überzeugt von ihrem</w:t>
                      </w:r>
                      <w:r w:rsidR="00A12685">
                        <w:rPr>
                          <w:sz w:val="16"/>
                          <w:szCs w:val="16"/>
                        </w:rPr>
                        <w:t xml:space="preserve"> </w:t>
                      </w:r>
                      <w:r w:rsidR="003B08D2">
                        <w:rPr>
                          <w:sz w:val="16"/>
                          <w:szCs w:val="16"/>
                        </w:rPr>
                        <w:t>Mr</w:t>
                      </w:r>
                      <w:r w:rsidR="003916A3">
                        <w:rPr>
                          <w:sz w:val="16"/>
                          <w:szCs w:val="16"/>
                        </w:rPr>
                        <w:t>.</w:t>
                      </w:r>
                      <w:r w:rsidR="003B08D2">
                        <w:rPr>
                          <w:sz w:val="16"/>
                          <w:szCs w:val="16"/>
                        </w:rPr>
                        <w:t xml:space="preserve"> Bean-Brot. </w:t>
                      </w:r>
                      <w:r w:rsidR="00A12685">
                        <w:rPr>
                          <w:sz w:val="16"/>
                          <w:szCs w:val="16"/>
                        </w:rPr>
                        <w:t>Foto</w:t>
                      </w:r>
                      <w:r w:rsidR="00DC6B30">
                        <w:rPr>
                          <w:sz w:val="16"/>
                          <w:szCs w:val="16"/>
                        </w:rPr>
                        <w:t xml:space="preserve">: </w:t>
                      </w:r>
                      <w:proofErr w:type="spellStart"/>
                      <w:r w:rsidR="003B08D2">
                        <w:rPr>
                          <w:sz w:val="16"/>
                          <w:szCs w:val="16"/>
                        </w:rPr>
                        <w:t>Claret</w:t>
                      </w:r>
                      <w:proofErr w:type="spellEnd"/>
                      <w:r w:rsidR="003B08D2">
                        <w:rPr>
                          <w:sz w:val="16"/>
                          <w:szCs w:val="16"/>
                        </w:rPr>
                        <w:t xml:space="preserve"> </w:t>
                      </w:r>
                      <w:proofErr w:type="spellStart"/>
                      <w:r w:rsidR="003B08D2">
                        <w:rPr>
                          <w:sz w:val="16"/>
                          <w:szCs w:val="16"/>
                        </w:rPr>
                        <w:t>Canelon</w:t>
                      </w:r>
                      <w:proofErr w:type="spellEnd"/>
                      <w:r w:rsidR="00DC6B30">
                        <w:rPr>
                          <w:sz w:val="16"/>
                          <w:szCs w:val="16"/>
                        </w:rPr>
                        <w:t xml:space="preserve"> </w:t>
                      </w:r>
                    </w:p>
                  </w:txbxContent>
                </v:textbox>
                <w10:wrap type="square" anchorx="margin"/>
              </v:shape>
            </w:pict>
          </mc:Fallback>
        </mc:AlternateContent>
      </w:r>
      <w:r w:rsidRPr="00AD3F97">
        <w:rPr>
          <w:noProof/>
          <w:lang w:eastAsia="de-DE"/>
        </w:rPr>
        <w:drawing>
          <wp:anchor distT="0" distB="0" distL="114300" distR="114300" simplePos="0" relativeHeight="251668480" behindDoc="1" locked="0" layoutInCell="1" allowOverlap="1" wp14:anchorId="22CB3454" wp14:editId="0F005365">
            <wp:simplePos x="0" y="0"/>
            <wp:positionH relativeFrom="margin">
              <wp:align>right</wp:align>
            </wp:positionH>
            <wp:positionV relativeFrom="paragraph">
              <wp:posOffset>116106</wp:posOffset>
            </wp:positionV>
            <wp:extent cx="2534285" cy="1431290"/>
            <wp:effectExtent l="0" t="0" r="0" b="0"/>
            <wp:wrapTight wrapText="bothSides">
              <wp:wrapPolygon edited="0">
                <wp:start x="0" y="0"/>
                <wp:lineTo x="0" y="21274"/>
                <wp:lineTo x="21432" y="21274"/>
                <wp:lineTo x="21432" y="0"/>
                <wp:lineTo x="0" y="0"/>
              </wp:wrapPolygon>
            </wp:wrapTight>
            <wp:docPr id="2" name="Grafik 2" descr="\\skyfall2\fibl_gmbh\Projects\P4603_DemoNEtErBo\AP2_Presse\Pressemeldungen\Mr_Bean_Brot\PM_Bild3_Visel_Scheyhi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yfall2\fibl_gmbh\Projects\P4603_DemoNEtErBo\AP2_Presse\Pressemeldungen\Mr_Bean_Brot\PM_Bild3_Visel_Scheyhing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34285" cy="1431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2DEF">
        <w:t xml:space="preserve">Erbsen- oder Ackerbohnenmehl im Brot </w:t>
      </w:r>
      <w:r w:rsidR="003A3758">
        <w:t>bringt</w:t>
      </w:r>
      <w:r w:rsidR="008E2DEF">
        <w:t xml:space="preserve"> viele ernährungsphysiologische und technologische Vorteile: Mehr Eiweiß und Ballaststoffe, lange Frische und in Kombination mit verschiedenen Getreidesorten</w:t>
      </w:r>
      <w:r w:rsidR="001C66FC">
        <w:t xml:space="preserve"> interessante Geschmacksnuancen</w:t>
      </w:r>
      <w:r w:rsidR="008210BD">
        <w:t>. Bäckermeister Em</w:t>
      </w:r>
      <w:r w:rsidR="008E2DEF">
        <w:t xml:space="preserve">rich </w:t>
      </w:r>
      <w:proofErr w:type="spellStart"/>
      <w:r w:rsidR="008E2DEF">
        <w:t>Visel</w:t>
      </w:r>
      <w:proofErr w:type="spellEnd"/>
      <w:r w:rsidR="008E2DEF">
        <w:t xml:space="preserve"> und </w:t>
      </w:r>
      <w:r w:rsidR="007E7FB5">
        <w:t xml:space="preserve">sein Mitarbeiter </w:t>
      </w:r>
      <w:r w:rsidR="008E2DEF">
        <w:t xml:space="preserve">Rainer </w:t>
      </w:r>
      <w:proofErr w:type="spellStart"/>
      <w:r w:rsidR="008E2DEF">
        <w:t>Scheyhing</w:t>
      </w:r>
      <w:proofErr w:type="spellEnd"/>
      <w:r w:rsidR="008E2DEF">
        <w:t xml:space="preserve"> haben </w:t>
      </w:r>
      <w:r w:rsidR="001C66FC">
        <w:t xml:space="preserve">in Kooperation mit der Eiweißinitiative des Landes Baden-Württemberg </w:t>
      </w:r>
      <w:r w:rsidR="007E7FB5">
        <w:t xml:space="preserve">deshalb </w:t>
      </w:r>
      <w:r w:rsidR="001C66FC">
        <w:t>ihr „</w:t>
      </w:r>
      <w:r w:rsidR="002D4644">
        <w:t>Mr. Bean</w:t>
      </w:r>
      <w:r w:rsidR="001C66FC">
        <w:t>-Brot“ entwickelt</w:t>
      </w:r>
      <w:r w:rsidR="00434B22">
        <w:t xml:space="preserve">. Es enthält </w:t>
      </w:r>
      <w:r w:rsidR="001C66FC">
        <w:t>ne</w:t>
      </w:r>
      <w:r w:rsidR="00434B22">
        <w:t xml:space="preserve">ben Weizen und Roggen </w:t>
      </w:r>
      <w:r w:rsidR="00320B06">
        <w:t>13</w:t>
      </w:r>
      <w:r w:rsidR="00CB028E">
        <w:t> </w:t>
      </w:r>
      <w:r w:rsidR="00320B06">
        <w:t xml:space="preserve">% </w:t>
      </w:r>
      <w:r w:rsidR="001C66FC">
        <w:t>Ackerbohnen</w:t>
      </w:r>
      <w:r w:rsidR="00320B06">
        <w:t>mehl</w:t>
      </w:r>
      <w:r w:rsidR="001C66FC">
        <w:t xml:space="preserve">, </w:t>
      </w:r>
      <w:r w:rsidR="00320B06">
        <w:t>12</w:t>
      </w:r>
      <w:r w:rsidR="00CB028E">
        <w:t> </w:t>
      </w:r>
      <w:r w:rsidR="00320B06">
        <w:t xml:space="preserve">% </w:t>
      </w:r>
      <w:r w:rsidR="001C66FC">
        <w:t xml:space="preserve">Erbsen und </w:t>
      </w:r>
      <w:r w:rsidR="00320B06">
        <w:t>15</w:t>
      </w:r>
      <w:r w:rsidR="00CB028E">
        <w:t> </w:t>
      </w:r>
      <w:r w:rsidR="00320B06">
        <w:t xml:space="preserve">% </w:t>
      </w:r>
      <w:r w:rsidR="001C66FC">
        <w:t>Linsen</w:t>
      </w:r>
      <w:r w:rsidR="002D4644">
        <w:t xml:space="preserve">. </w:t>
      </w:r>
      <w:r w:rsidR="001C66FC">
        <w:t>„In Mr. Bean steckt mehr Eiweiß als im normalen Weizenbrot“, sch</w:t>
      </w:r>
      <w:r w:rsidR="008A017D">
        <w:t>w</w:t>
      </w:r>
      <w:r w:rsidR="001C66FC">
        <w:t xml:space="preserve">ärmt Rainer </w:t>
      </w:r>
      <w:proofErr w:type="spellStart"/>
      <w:r w:rsidR="001C66FC">
        <w:t>Scheyhing</w:t>
      </w:r>
      <w:proofErr w:type="spellEnd"/>
      <w:r w:rsidR="00993A02">
        <w:t xml:space="preserve"> und ergänzt: </w:t>
      </w:r>
      <w:r w:rsidR="009870EE">
        <w:t xml:space="preserve">„durch die Kombination von Hülsenfrüchten mit Getreide wird die biologische Wertigkeit des Brotes erhöht“. Brote mit </w:t>
      </w:r>
      <w:r w:rsidR="00C509F3">
        <w:t xml:space="preserve">viel </w:t>
      </w:r>
      <w:r w:rsidR="009870EE">
        <w:t>Eiweiß sprechen</w:t>
      </w:r>
      <w:r w:rsidR="00993A02">
        <w:t xml:space="preserve"> vor allem Sportler*innen und fitnessbewusste Menschen an. Manche Kunden schätzen </w:t>
      </w:r>
      <w:r w:rsidR="00434B22">
        <w:t xml:space="preserve">aber auch einfach </w:t>
      </w:r>
      <w:r w:rsidR="00993A02">
        <w:t>den kräftigen Geschmack und die etwas kompaktere Konsistenz.</w:t>
      </w:r>
      <w:r w:rsidR="009870EE">
        <w:t xml:space="preserve"> De</w:t>
      </w:r>
      <w:r w:rsidR="00363C4E">
        <w:t>n</w:t>
      </w:r>
      <w:r w:rsidR="009870EE">
        <w:t xml:space="preserve"> Mehrwert</w:t>
      </w:r>
      <w:r w:rsidR="004539AB">
        <w:t xml:space="preserve"> </w:t>
      </w:r>
      <w:r w:rsidR="00363C4E">
        <w:t xml:space="preserve">- </w:t>
      </w:r>
      <w:r w:rsidR="004539AB">
        <w:t>„mehr Eiweiß“ oder „regionale Herkunft der Rohstoffe“</w:t>
      </w:r>
      <w:r w:rsidR="00363C4E">
        <w:t xml:space="preserve"> -</w:t>
      </w:r>
      <w:r w:rsidR="009870EE">
        <w:t xml:space="preserve"> muss </w:t>
      </w:r>
      <w:r w:rsidR="00363C4E">
        <w:t xml:space="preserve">das Verkaufspersonal </w:t>
      </w:r>
      <w:r w:rsidR="004539AB">
        <w:t xml:space="preserve">den Kunden </w:t>
      </w:r>
      <w:r w:rsidR="009870EE">
        <w:t>allerdings</w:t>
      </w:r>
      <w:r w:rsidR="00363C4E">
        <w:t xml:space="preserve"> gut kommunizieren.</w:t>
      </w:r>
      <w:r w:rsidR="009870EE">
        <w:t xml:space="preserve"> </w:t>
      </w:r>
      <w:r w:rsidR="00363C4E" w:rsidRPr="005007D0">
        <w:t xml:space="preserve">Unser </w:t>
      </w:r>
      <w:hyperlink r:id="rId13" w:history="1">
        <w:r w:rsidR="00363C4E" w:rsidRPr="00382FF3">
          <w:rPr>
            <w:rStyle w:val="Hyperlink"/>
          </w:rPr>
          <w:t>Video</w:t>
        </w:r>
      </w:hyperlink>
      <w:r w:rsidR="00363C4E" w:rsidRPr="005007D0">
        <w:t xml:space="preserve"> zeigt, wie die engagierten Bäcker das Brot herstellen.</w:t>
      </w:r>
      <w:r w:rsidR="00382FF3">
        <w:t xml:space="preserve"> </w:t>
      </w:r>
    </w:p>
    <w:p w14:paraId="1889A8AB" w14:textId="1AFB323C" w:rsidR="00D35F14" w:rsidRDefault="00993A02" w:rsidP="00A0238E">
      <w:pPr>
        <w:pStyle w:val="demonetfliesstext"/>
      </w:pPr>
      <w:r>
        <w:t xml:space="preserve">Gerade bei Neuentwicklungen wie Mr. Bean zahlt sich das handwerkliche Können der Bäckermeister aus. </w:t>
      </w:r>
      <w:r w:rsidR="00A0238E">
        <w:t xml:space="preserve">„Wir entwickelt die Rezeptur selbst und </w:t>
      </w:r>
      <w:proofErr w:type="gramStart"/>
      <w:r w:rsidR="00A0238E">
        <w:t>können</w:t>
      </w:r>
      <w:proofErr w:type="gramEnd"/>
      <w:r w:rsidR="00A0238E">
        <w:t xml:space="preserve"> sie so flexibel an die Hülsenfrüchte als neue Zutat anpassen. </w:t>
      </w:r>
      <w:r w:rsidR="001D4BA9">
        <w:t>Wir arbeiten mit traditionellen Tricks, die in Vergessenheit ger</w:t>
      </w:r>
      <w:r w:rsidR="002D52D1">
        <w:t>ieten</w:t>
      </w:r>
      <w:r w:rsidR="001D4BA9">
        <w:t>, weil sie aufwändig sind“,</w:t>
      </w:r>
      <w:r w:rsidR="00A0238E">
        <w:t xml:space="preserve"> erklärt </w:t>
      </w:r>
      <w:r w:rsidR="002D4644">
        <w:t>Bäckermeister</w:t>
      </w:r>
      <w:r w:rsidR="001B1322">
        <w:t xml:space="preserve"> Em</w:t>
      </w:r>
      <w:r w:rsidR="00434B22">
        <w:t xml:space="preserve">rich </w:t>
      </w:r>
      <w:proofErr w:type="spellStart"/>
      <w:r w:rsidR="00434B22">
        <w:t>Vi</w:t>
      </w:r>
      <w:r w:rsidR="00A0238E">
        <w:t>sel</w:t>
      </w:r>
      <w:proofErr w:type="spellEnd"/>
      <w:r w:rsidR="002D4644">
        <w:t xml:space="preserve">. </w:t>
      </w:r>
      <w:r w:rsidR="00A0238E">
        <w:t xml:space="preserve">Linsen und Erbsen fügt er dem Brot </w:t>
      </w:r>
      <w:r w:rsidR="001D4BA9">
        <w:t xml:space="preserve">als ganze </w:t>
      </w:r>
      <w:r w:rsidR="00D36024">
        <w:t>Körner zu</w:t>
      </w:r>
      <w:r w:rsidR="00A0238E">
        <w:t>. „Das Brot ist besonders a</w:t>
      </w:r>
      <w:r w:rsidR="00D35F14">
        <w:t>uthentisch</w:t>
      </w:r>
      <w:r w:rsidR="00434B22">
        <w:t xml:space="preserve">“, sagt </w:t>
      </w:r>
      <w:proofErr w:type="spellStart"/>
      <w:r w:rsidR="00434B22">
        <w:t>Vi</w:t>
      </w:r>
      <w:r w:rsidR="00A0238E">
        <w:t>sel</w:t>
      </w:r>
      <w:proofErr w:type="spellEnd"/>
      <w:r w:rsidR="00A0238E">
        <w:t>. „I</w:t>
      </w:r>
      <w:r w:rsidR="00D35F14">
        <w:t>ch weiß schon vom Blick her, was drin ist.</w:t>
      </w:r>
      <w:r w:rsidR="00A0238E">
        <w:t>“</w:t>
      </w:r>
      <w:r w:rsidR="00D35F14">
        <w:t xml:space="preserve"> </w:t>
      </w:r>
      <w:r w:rsidR="00A0238E">
        <w:t>Er wünsch</w:t>
      </w:r>
      <w:r w:rsidR="001D4BA9">
        <w:t>t sich</w:t>
      </w:r>
      <w:r w:rsidR="00A0238E">
        <w:t xml:space="preserve">, alle Zutaten des Brotes </w:t>
      </w:r>
      <w:r w:rsidR="001D4BA9">
        <w:t xml:space="preserve">regional beziehen </w:t>
      </w:r>
      <w:r w:rsidR="00434B22">
        <w:t>zu können</w:t>
      </w:r>
      <w:r w:rsidR="00A0238E">
        <w:t>. „Noc</w:t>
      </w:r>
      <w:r w:rsidR="00434B22">
        <w:t>h schaffen wir das nicht</w:t>
      </w:r>
      <w:r w:rsidR="003A3758">
        <w:t>“</w:t>
      </w:r>
      <w:r w:rsidR="00434B22">
        <w:t xml:space="preserve">, so </w:t>
      </w:r>
      <w:proofErr w:type="spellStart"/>
      <w:r w:rsidR="00434B22">
        <w:t>Vi</w:t>
      </w:r>
      <w:r w:rsidR="00A0238E">
        <w:t>sel</w:t>
      </w:r>
      <w:proofErr w:type="spellEnd"/>
      <w:r w:rsidR="005007D0">
        <w:t>.</w:t>
      </w:r>
      <w:r w:rsidR="00A0238E">
        <w:t xml:space="preserve"> </w:t>
      </w:r>
      <w:r w:rsidR="001D4BA9">
        <w:t>D</w:t>
      </w:r>
      <w:r w:rsidR="001D4BA9" w:rsidRPr="005007D0">
        <w:t xml:space="preserve">as Demonstrationsnetzwerk Erbse / Bohne arbeitet aber daran, dass heimische Hülsenfrüchte, die in Deutschland angebaut werden können, auch regional </w:t>
      </w:r>
      <w:r w:rsidR="002D52D1">
        <w:t>erhältlich sind</w:t>
      </w:r>
      <w:r w:rsidR="001D4BA9" w:rsidRPr="005007D0">
        <w:t>.</w:t>
      </w:r>
      <w:r w:rsidR="005007D0">
        <w:t xml:space="preserve"> </w:t>
      </w:r>
    </w:p>
    <w:p w14:paraId="75CD46B8" w14:textId="6A4B7E27" w:rsidR="00A97599" w:rsidRDefault="00CC1024" w:rsidP="00A97599">
      <w:pPr>
        <w:pStyle w:val="demonetfliesstext"/>
        <w:rPr>
          <w:noProof/>
          <w:lang w:eastAsia="de-DE"/>
        </w:rPr>
      </w:pPr>
      <w:r w:rsidRPr="00C2071C">
        <w:rPr>
          <w:noProof/>
          <w:lang w:eastAsia="de-DE"/>
        </w:rPr>
        <w:t>Der Großteil der bei uns konsumierten Hülsenfrüchte wird import</w:t>
      </w:r>
      <w:r>
        <w:rPr>
          <w:noProof/>
          <w:lang w:eastAsia="de-DE"/>
        </w:rPr>
        <w:t xml:space="preserve">iert. </w:t>
      </w:r>
      <w:r w:rsidRPr="00DF380E">
        <w:rPr>
          <w:noProof/>
          <w:lang w:eastAsia="de-DE"/>
        </w:rPr>
        <w:t>Da</w:t>
      </w:r>
      <w:r w:rsidR="00260E1E">
        <w:rPr>
          <w:noProof/>
          <w:lang w:eastAsia="de-DE"/>
        </w:rPr>
        <w:t xml:space="preserve">s ist schade, denn </w:t>
      </w:r>
      <w:r w:rsidR="005332DA">
        <w:rPr>
          <w:noProof/>
          <w:lang w:eastAsia="de-DE"/>
        </w:rPr>
        <w:t xml:space="preserve">Körnerleguminosen wie </w:t>
      </w:r>
      <w:r w:rsidR="00260E1E">
        <w:rPr>
          <w:noProof/>
          <w:lang w:eastAsia="de-DE"/>
        </w:rPr>
        <w:t>Erbse</w:t>
      </w:r>
      <w:r w:rsidR="005332DA">
        <w:rPr>
          <w:noProof/>
          <w:lang w:eastAsia="de-DE"/>
        </w:rPr>
        <w:t>n</w:t>
      </w:r>
      <w:r w:rsidR="00260E1E">
        <w:rPr>
          <w:noProof/>
          <w:lang w:eastAsia="de-DE"/>
        </w:rPr>
        <w:t>, Bohne</w:t>
      </w:r>
      <w:r w:rsidR="005332DA">
        <w:rPr>
          <w:noProof/>
          <w:lang w:eastAsia="de-DE"/>
        </w:rPr>
        <w:t>n</w:t>
      </w:r>
      <w:r w:rsidR="00260E1E">
        <w:rPr>
          <w:noProof/>
          <w:lang w:eastAsia="de-DE"/>
        </w:rPr>
        <w:t xml:space="preserve"> </w:t>
      </w:r>
      <w:r w:rsidR="005332DA">
        <w:rPr>
          <w:noProof/>
          <w:lang w:eastAsia="de-DE"/>
        </w:rPr>
        <w:t xml:space="preserve">oder </w:t>
      </w:r>
      <w:r w:rsidR="00260E1E">
        <w:rPr>
          <w:noProof/>
          <w:lang w:eastAsia="de-DE"/>
        </w:rPr>
        <w:t>Linse</w:t>
      </w:r>
      <w:r w:rsidR="005332DA">
        <w:rPr>
          <w:noProof/>
          <w:lang w:eastAsia="de-DE"/>
        </w:rPr>
        <w:t>n</w:t>
      </w:r>
      <w:r w:rsidR="00260E1E">
        <w:rPr>
          <w:noProof/>
          <w:lang w:eastAsia="de-DE"/>
        </w:rPr>
        <w:t xml:space="preserve"> </w:t>
      </w:r>
      <w:r w:rsidRPr="00DF380E">
        <w:rPr>
          <w:noProof/>
          <w:lang w:eastAsia="de-DE"/>
        </w:rPr>
        <w:t xml:space="preserve">passen sehr </w:t>
      </w:r>
      <w:r>
        <w:rPr>
          <w:noProof/>
          <w:lang w:eastAsia="de-DE"/>
        </w:rPr>
        <w:t>gut zu unseren heimischen Böden</w:t>
      </w:r>
      <w:r w:rsidR="00085407">
        <w:rPr>
          <w:noProof/>
          <w:lang w:eastAsia="de-DE"/>
        </w:rPr>
        <w:t xml:space="preserve"> und haben zudem </w:t>
      </w:r>
      <w:r w:rsidR="00085407" w:rsidRPr="00C2071C">
        <w:rPr>
          <w:noProof/>
          <w:lang w:eastAsia="de-DE"/>
        </w:rPr>
        <w:t>große Vort</w:t>
      </w:r>
      <w:r w:rsidR="00085407">
        <w:rPr>
          <w:noProof/>
          <w:lang w:eastAsia="de-DE"/>
        </w:rPr>
        <w:t>eile für Umwelt und Natur</w:t>
      </w:r>
      <w:r>
        <w:rPr>
          <w:noProof/>
          <w:lang w:eastAsia="de-DE"/>
        </w:rPr>
        <w:t xml:space="preserve">. </w:t>
      </w:r>
      <w:r w:rsidR="008D5DC0">
        <w:rPr>
          <w:noProof/>
          <w:lang w:eastAsia="de-DE"/>
        </w:rPr>
        <w:t>Außerdem</w:t>
      </w:r>
      <w:r w:rsidR="008D5DC0" w:rsidRPr="00B910D1">
        <w:rPr>
          <w:noProof/>
          <w:lang w:eastAsia="de-DE"/>
        </w:rPr>
        <w:t xml:space="preserve"> </w:t>
      </w:r>
      <w:r>
        <w:rPr>
          <w:noProof/>
          <w:lang w:eastAsia="de-DE"/>
        </w:rPr>
        <w:t xml:space="preserve">interessieren sich wieder mehr Landwirte und Landwirtinnen für den </w:t>
      </w:r>
      <w:r w:rsidR="00397E1F">
        <w:rPr>
          <w:noProof/>
          <w:lang w:eastAsia="de-DE"/>
        </w:rPr>
        <w:t>A</w:t>
      </w:r>
      <w:r>
        <w:rPr>
          <w:noProof/>
          <w:lang w:eastAsia="de-DE"/>
        </w:rPr>
        <w:t>nbau</w:t>
      </w:r>
      <w:r w:rsidR="00397E1F">
        <w:rPr>
          <w:noProof/>
          <w:lang w:eastAsia="de-DE"/>
        </w:rPr>
        <w:t xml:space="preserve"> der Leguminosen. D</w:t>
      </w:r>
      <w:r w:rsidRPr="00157D46">
        <w:rPr>
          <w:noProof/>
          <w:lang w:eastAsia="de-DE"/>
        </w:rPr>
        <w:t xml:space="preserve">as </w:t>
      </w:r>
      <w:r w:rsidR="007D7844">
        <w:rPr>
          <w:noProof/>
          <w:lang w:eastAsia="de-DE"/>
        </w:rPr>
        <w:t>Demonstrationsnetzwerk Erbse/</w:t>
      </w:r>
      <w:r w:rsidRPr="00157D46">
        <w:rPr>
          <w:noProof/>
          <w:lang w:eastAsia="de-DE"/>
        </w:rPr>
        <w:t xml:space="preserve">Bohne </w:t>
      </w:r>
      <w:r w:rsidR="00397E1F">
        <w:rPr>
          <w:noProof/>
          <w:lang w:eastAsia="de-DE"/>
        </w:rPr>
        <w:t>fördert diese Entwicklung</w:t>
      </w:r>
      <w:r w:rsidR="001B1322">
        <w:rPr>
          <w:noProof/>
          <w:lang w:eastAsia="de-DE"/>
        </w:rPr>
        <w:t>,</w:t>
      </w:r>
      <w:r w:rsidR="00397E1F">
        <w:rPr>
          <w:noProof/>
          <w:lang w:eastAsia="de-DE"/>
        </w:rPr>
        <w:t xml:space="preserve"> bringt Angebot und Nachfrage zusammen,</w:t>
      </w:r>
      <w:r w:rsidRPr="00157D46">
        <w:rPr>
          <w:noProof/>
          <w:lang w:eastAsia="de-DE"/>
        </w:rPr>
        <w:t xml:space="preserve"> </w:t>
      </w:r>
      <w:r w:rsidR="001B1322">
        <w:rPr>
          <w:noProof/>
          <w:lang w:eastAsia="de-DE"/>
        </w:rPr>
        <w:t xml:space="preserve">unterstützt den Aufbau neuer Wertschöpfungsketten </w:t>
      </w:r>
      <w:r w:rsidRPr="00157D46">
        <w:rPr>
          <w:noProof/>
          <w:lang w:eastAsia="de-DE"/>
        </w:rPr>
        <w:t>und vernetzt Akteur*innen.</w:t>
      </w:r>
      <w:r w:rsidRPr="00355CE9">
        <w:rPr>
          <w:noProof/>
          <w:lang w:eastAsia="de-DE"/>
        </w:rPr>
        <w:t xml:space="preserve"> </w:t>
      </w:r>
      <w:r w:rsidRPr="00C2071C">
        <w:rPr>
          <w:noProof/>
          <w:lang w:eastAsia="de-DE"/>
        </w:rPr>
        <w:t>Verbraucher</w:t>
      </w:r>
      <w:r w:rsidR="00397E1F">
        <w:rPr>
          <w:noProof/>
          <w:lang w:eastAsia="de-DE"/>
        </w:rPr>
        <w:t>*</w:t>
      </w:r>
      <w:r w:rsidRPr="00C2071C">
        <w:rPr>
          <w:noProof/>
          <w:lang w:eastAsia="de-DE"/>
        </w:rPr>
        <w:t>innen, die sich heimische Hülsenfrüchte wünschen</w:t>
      </w:r>
      <w:r w:rsidR="00397E1F">
        <w:rPr>
          <w:noProof/>
          <w:lang w:eastAsia="de-DE"/>
        </w:rPr>
        <w:t xml:space="preserve"> und sie in </w:t>
      </w:r>
      <w:r w:rsidR="00434B22">
        <w:rPr>
          <w:noProof/>
          <w:lang w:eastAsia="de-DE"/>
        </w:rPr>
        <w:t xml:space="preserve">ihrer Bäckerei bzw. </w:t>
      </w:r>
      <w:r w:rsidR="00397E1F">
        <w:rPr>
          <w:noProof/>
          <w:lang w:eastAsia="de-DE"/>
        </w:rPr>
        <w:t xml:space="preserve">ihrem Markt nicht finden, </w:t>
      </w:r>
      <w:r w:rsidR="00447170">
        <w:rPr>
          <w:noProof/>
          <w:lang w:eastAsia="de-DE"/>
        </w:rPr>
        <w:t xml:space="preserve">sollten unbedingt danach fragen. </w:t>
      </w:r>
      <w:r w:rsidRPr="00C2071C">
        <w:rPr>
          <w:noProof/>
          <w:lang w:eastAsia="de-DE"/>
        </w:rPr>
        <w:t xml:space="preserve">Weitere Informationen </w:t>
      </w:r>
      <w:r>
        <w:rPr>
          <w:noProof/>
          <w:lang w:eastAsia="de-DE"/>
        </w:rPr>
        <w:t xml:space="preserve">und Rezepte </w:t>
      </w:r>
      <w:r w:rsidRPr="00C2071C">
        <w:rPr>
          <w:noProof/>
          <w:lang w:eastAsia="de-DE"/>
        </w:rPr>
        <w:t xml:space="preserve">rund um Erbsen und Bohnen finden Interessierte unter </w:t>
      </w:r>
      <w:hyperlink r:id="rId14" w:history="1">
        <w:r w:rsidRPr="00F025AA">
          <w:rPr>
            <w:rStyle w:val="Hyperlink"/>
            <w:noProof/>
            <w:lang w:eastAsia="de-DE"/>
          </w:rPr>
          <w:t>www.demoneterbo.agrarpraxisforschung.de</w:t>
        </w:r>
      </w:hyperlink>
      <w:r w:rsidRPr="00C2071C">
        <w:rPr>
          <w:noProof/>
          <w:lang w:eastAsia="de-DE"/>
        </w:rPr>
        <w:t xml:space="preserve">. </w:t>
      </w:r>
    </w:p>
    <w:p w14:paraId="39B1A8B4" w14:textId="5682E071" w:rsidR="00260E1E" w:rsidRDefault="005332E0" w:rsidP="00646605">
      <w:pPr>
        <w:pStyle w:val="demonetfliesstext"/>
      </w:pPr>
      <w:r>
        <w:t>294</w:t>
      </w:r>
      <w:r w:rsidR="00434B22">
        <w:t>0</w:t>
      </w:r>
      <w:r w:rsidR="000C0892">
        <w:t xml:space="preserve"> </w:t>
      </w:r>
      <w:r w:rsidR="003232B9">
        <w:t>Zeichen, wir bitten Sie um ein Belegexemplar nach Veröffentlichung.</w:t>
      </w:r>
    </w:p>
    <w:p w14:paraId="469CEA3B" w14:textId="33DEBF61" w:rsidR="00463C69" w:rsidRDefault="00463C69" w:rsidP="00646605">
      <w:pPr>
        <w:pStyle w:val="demonetfliesstext"/>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771"/>
      </w:tblGrid>
      <w:tr w:rsidR="001958E5" w14:paraId="1E1C7D2F" w14:textId="77777777" w:rsidTr="00D33B44">
        <w:tc>
          <w:tcPr>
            <w:tcW w:w="4868" w:type="dxa"/>
          </w:tcPr>
          <w:p w14:paraId="56576CEF" w14:textId="77777777" w:rsidR="001958E5" w:rsidRDefault="001958E5" w:rsidP="00D33B44">
            <w:pPr>
              <w:pStyle w:val="demonetzwischenberschrift"/>
              <w:rPr>
                <w:sz w:val="24"/>
                <w:szCs w:val="24"/>
              </w:rPr>
            </w:pPr>
            <w:r w:rsidRPr="00D270AD">
              <w:t>Ko</w:t>
            </w:r>
            <w:r>
              <w:t>ordination Wissenstransfer</w:t>
            </w:r>
          </w:p>
        </w:tc>
        <w:tc>
          <w:tcPr>
            <w:tcW w:w="4771" w:type="dxa"/>
          </w:tcPr>
          <w:p w14:paraId="72FAE47D" w14:textId="25FD37E9" w:rsidR="001958E5" w:rsidRDefault="001958E5" w:rsidP="00584548">
            <w:pPr>
              <w:pStyle w:val="demonetzwischenberschrift"/>
            </w:pPr>
            <w:r>
              <w:t>Kontakt Presse</w:t>
            </w:r>
          </w:p>
        </w:tc>
      </w:tr>
      <w:tr w:rsidR="001958E5" w14:paraId="3A4709AD" w14:textId="77777777" w:rsidTr="00D33B44">
        <w:trPr>
          <w:trHeight w:val="80"/>
        </w:trPr>
        <w:tc>
          <w:tcPr>
            <w:tcW w:w="4868" w:type="dxa"/>
          </w:tcPr>
          <w:p w14:paraId="45FB2B99" w14:textId="69289473" w:rsidR="001958E5" w:rsidRPr="00F97888" w:rsidRDefault="001958E5" w:rsidP="00EE4422">
            <w:pPr>
              <w:rPr>
                <w:sz w:val="24"/>
              </w:rPr>
            </w:pPr>
            <w:r>
              <w:rPr>
                <w:sz w:val="24"/>
              </w:rPr>
              <w:t>Kerstin Spory</w:t>
            </w:r>
            <w:r>
              <w:rPr>
                <w:sz w:val="24"/>
              </w:rPr>
              <w:br/>
              <w:t>Forschungsins</w:t>
            </w:r>
            <w:r w:rsidR="00EE4422">
              <w:rPr>
                <w:sz w:val="24"/>
              </w:rPr>
              <w:t xml:space="preserve">titut für biologischen Landbau </w:t>
            </w:r>
            <w:r>
              <w:rPr>
                <w:sz w:val="24"/>
              </w:rPr>
              <w:br/>
              <w:t>Tel.: 069 7137699-</w:t>
            </w:r>
            <w:r w:rsidR="005332DA">
              <w:rPr>
                <w:sz w:val="24"/>
              </w:rPr>
              <w:t>140</w:t>
            </w:r>
            <w:r>
              <w:rPr>
                <w:sz w:val="24"/>
              </w:rPr>
              <w:br/>
              <w:t>E-Mail: kerstin.spory@fibl.org</w:t>
            </w:r>
          </w:p>
        </w:tc>
        <w:tc>
          <w:tcPr>
            <w:tcW w:w="4771" w:type="dxa"/>
          </w:tcPr>
          <w:p w14:paraId="4FC456E9" w14:textId="7F7CF6B7" w:rsidR="001958E5" w:rsidRPr="004F6C70" w:rsidRDefault="001958E5" w:rsidP="00EE4422">
            <w:pPr>
              <w:pStyle w:val="demonetfliesstext"/>
              <w:jc w:val="left"/>
            </w:pPr>
            <w:r>
              <w:t>Hella</w:t>
            </w:r>
            <w:r w:rsidR="00584548">
              <w:t xml:space="preserve"> </w:t>
            </w:r>
            <w:r w:rsidRPr="004F6C70">
              <w:t>Hansen</w:t>
            </w:r>
            <w:r w:rsidRPr="004F6C70">
              <w:br/>
              <w:t>Forschungsinstitut für</w:t>
            </w:r>
            <w:r w:rsidR="00EE4422">
              <w:t xml:space="preserve"> biologischen Landbau </w:t>
            </w:r>
            <w:r>
              <w:br/>
              <w:t>Tel: 069 7137699-4</w:t>
            </w:r>
            <w:r w:rsidR="005332DA">
              <w:t>30</w:t>
            </w:r>
            <w:r>
              <w:br/>
              <w:t>E-Mail: hella.hansen@fibl.org</w:t>
            </w:r>
          </w:p>
        </w:tc>
      </w:tr>
    </w:tbl>
    <w:p w14:paraId="49B4099F" w14:textId="073F05AC" w:rsidR="00463C69" w:rsidRPr="00463C69" w:rsidRDefault="00463C69" w:rsidP="0093727B">
      <w:pPr>
        <w:pStyle w:val="demonetfliesstext"/>
      </w:pPr>
    </w:p>
    <w:p w14:paraId="2556C1BD" w14:textId="77777777" w:rsidR="007A1899" w:rsidRPr="003F7812" w:rsidRDefault="00016A62" w:rsidP="00016A62">
      <w:pPr>
        <w:pStyle w:val="demonetzwischenberschrift"/>
      </w:pPr>
      <w:r>
        <w:t>Hintergrund</w:t>
      </w:r>
    </w:p>
    <w:p w14:paraId="7CFF5B29" w14:textId="2F4EA4F6" w:rsidR="006C1CC3" w:rsidRDefault="006C1CC3" w:rsidP="003A05A8">
      <w:pPr>
        <w:pStyle w:val="demonetfliesstext"/>
      </w:pPr>
      <w:r>
        <w:t>Das Video entstand</w:t>
      </w:r>
      <w:r w:rsidR="00C2071C" w:rsidRPr="00C2071C">
        <w:t xml:space="preserve"> im Rahmen des Projekts Demonstrationsnetzwerk Erbse/Bohne </w:t>
      </w:r>
      <w:r w:rsidR="00265B18">
        <w:t>(</w:t>
      </w:r>
      <w:proofErr w:type="spellStart"/>
      <w:r w:rsidR="00265B18" w:rsidRPr="00C2071C">
        <w:t>DemoNetErBo</w:t>
      </w:r>
      <w:proofErr w:type="spellEnd"/>
      <w:r w:rsidR="00265B18">
        <w:t>)</w:t>
      </w:r>
      <w:r w:rsidR="00C2071C" w:rsidRPr="00C2071C">
        <w:t>, das im Frühjahr 2016 startete. Ziel des Netzwerks ist es, Anbau</w:t>
      </w:r>
      <w:r w:rsidR="00382083">
        <w:t>,</w:t>
      </w:r>
      <w:r w:rsidR="00C2071C" w:rsidRPr="00C2071C">
        <w:t xml:space="preserve"> Verwertung</w:t>
      </w:r>
      <w:r w:rsidR="00355CE9">
        <w:t xml:space="preserve"> und Vermarktung</w:t>
      </w:r>
      <w:r w:rsidR="00C2071C" w:rsidRPr="00C2071C">
        <w:t xml:space="preserve"> von Erbsen und </w:t>
      </w:r>
      <w:r w:rsidR="005332DA">
        <w:t>Ackerb</w:t>
      </w:r>
      <w:r w:rsidR="00C2071C" w:rsidRPr="00C2071C">
        <w:t>ohnen in Deutschland</w:t>
      </w:r>
      <w:r w:rsidR="00085407">
        <w:t xml:space="preserve"> auszuweiten und zu verbessern. Rund </w:t>
      </w:r>
      <w:r w:rsidR="00C2071C" w:rsidRPr="00C2071C">
        <w:t xml:space="preserve">60 bundesweite Demonstrationsbetriebe zeigen, wie Anbau und Wertschöpfung von Erbse und Bohne gelingen. </w:t>
      </w:r>
      <w:r w:rsidR="00085407">
        <w:t xml:space="preserve">Etwa </w:t>
      </w:r>
      <w:r w:rsidR="00C2071C" w:rsidRPr="00C2071C">
        <w:t xml:space="preserve">60 Prozent </w:t>
      </w:r>
      <w:r w:rsidR="00382083">
        <w:t>der Netzwerkbetriebe</w:t>
      </w:r>
      <w:r w:rsidR="00382083" w:rsidRPr="00C2071C">
        <w:t xml:space="preserve"> </w:t>
      </w:r>
      <w:r w:rsidR="00C2071C" w:rsidRPr="00C2071C">
        <w:t xml:space="preserve">wirtschaften konventionell, 40 Prozent ökologisch. Die Betriebe verfolgen innovative Ansätze, an denen sie Kolleginnen und Kollegen auf Feldtagen und Betriebsbesichtigungen teilhaben lassen. Informationen rund um Erbsen, Bohnen und das Netzwerk finden Interessierte unter </w:t>
      </w:r>
      <w:hyperlink r:id="rId15" w:history="1">
        <w:r w:rsidRPr="001A6C09">
          <w:rPr>
            <w:rStyle w:val="Hyperlink"/>
          </w:rPr>
          <w:t>www.demoneterbo.agrarpraxisforschung.de</w:t>
        </w:r>
      </w:hyperlink>
      <w:r w:rsidR="00C2071C">
        <w:t>.</w:t>
      </w:r>
    </w:p>
    <w:p w14:paraId="744E2229" w14:textId="6EECC28D" w:rsidR="00C2071C" w:rsidRPr="00F97888" w:rsidRDefault="00C2071C" w:rsidP="003A05A8">
      <w:pPr>
        <w:pStyle w:val="demonetfliesstext"/>
      </w:pPr>
      <w:r w:rsidRPr="00C2071C">
        <w:t xml:space="preserve">Das </w:t>
      </w:r>
      <w:proofErr w:type="spellStart"/>
      <w:r w:rsidRPr="00C2071C">
        <w:t>DemoNetErBo</w:t>
      </w:r>
      <w:proofErr w:type="spellEnd"/>
      <w:r w:rsidRPr="00C2071C">
        <w:t xml:space="preserve"> wird gefördert durch das Bundesministerium für Ernährung und Landwirtschaft aufgrund eines Beschlusses des Deutschen Bundestages im Rahmen der BMEL Eiweißpflanzenstrate</w:t>
      </w:r>
      <w:r w:rsidR="006C1CC3">
        <w:t>gie und läuft noch bis Ende 2021</w:t>
      </w:r>
      <w:r w:rsidRPr="00C2071C">
        <w:t>.</w:t>
      </w:r>
    </w:p>
    <w:sectPr w:rsidR="00C2071C" w:rsidRPr="00F97888" w:rsidSect="00B607DC">
      <w:headerReference w:type="default" r:id="rId16"/>
      <w:footerReference w:type="default" r:id="rId17"/>
      <w:type w:val="continuous"/>
      <w:pgSz w:w="11906" w:h="16838"/>
      <w:pgMar w:top="1440" w:right="1080" w:bottom="1440" w:left="108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0D580" w16cex:dateUtc="2021-08-25T1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CC86D1" w16cid:durableId="24D0D572"/>
  <w16cid:commentId w16cid:paraId="48871BB9" w16cid:durableId="24D0D5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37713" w14:textId="77777777" w:rsidR="005B667D" w:rsidRDefault="005B667D" w:rsidP="00A801CE">
      <w:pPr>
        <w:spacing w:after="0" w:line="240" w:lineRule="auto"/>
      </w:pPr>
      <w:r>
        <w:separator/>
      </w:r>
    </w:p>
  </w:endnote>
  <w:endnote w:type="continuationSeparator" w:id="0">
    <w:p w14:paraId="5C0F5E85" w14:textId="77777777" w:rsidR="005B667D" w:rsidRDefault="005B667D" w:rsidP="00A80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6"/>
      <w:gridCol w:w="5775"/>
    </w:tblGrid>
    <w:tr w:rsidR="00C2071C" w:rsidRPr="002D4F87" w14:paraId="1B8B8DF5" w14:textId="77777777" w:rsidTr="00B126CA">
      <w:trPr>
        <w:trHeight w:val="1550"/>
      </w:trPr>
      <w:tc>
        <w:tcPr>
          <w:tcW w:w="3156" w:type="dxa"/>
          <w:vAlign w:val="center"/>
        </w:tcPr>
        <w:p w14:paraId="583E3A22" w14:textId="77777777" w:rsidR="00C2071C" w:rsidRPr="002D4F87" w:rsidRDefault="00C2071C" w:rsidP="00C2071C">
          <w:pPr>
            <w:pStyle w:val="Fuzeile"/>
          </w:pPr>
          <w:r w:rsidRPr="00706A6F">
            <w:rPr>
              <w:noProof/>
              <w:lang w:eastAsia="de-DE"/>
            </w:rPr>
            <w:drawing>
              <wp:inline distT="0" distB="0" distL="0" distR="0" wp14:anchorId="53D1A73A" wp14:editId="2D0930E4">
                <wp:extent cx="1859915" cy="1121529"/>
                <wp:effectExtent l="0" t="0" r="6985" b="2540"/>
                <wp:docPr id="4" name="Grafik 4" descr="\\skyfall\Logo\ble\kombimarke-foerderlogo-bmel-ptble-deuts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yfall\Logo\ble\kombimarke-foerderlogo-bmel-ptble-deuts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1634" cy="1134625"/>
                        </a:xfrm>
                        <a:prstGeom prst="rect">
                          <a:avLst/>
                        </a:prstGeom>
                        <a:noFill/>
                        <a:ln>
                          <a:noFill/>
                        </a:ln>
                      </pic:spPr>
                    </pic:pic>
                  </a:graphicData>
                </a:graphic>
              </wp:inline>
            </w:drawing>
          </w:r>
        </w:p>
      </w:tc>
      <w:tc>
        <w:tcPr>
          <w:tcW w:w="5775" w:type="dxa"/>
          <w:vAlign w:val="center"/>
        </w:tcPr>
        <w:p w14:paraId="66490D2E" w14:textId="77777777" w:rsidR="00C2071C" w:rsidRPr="002D4F87" w:rsidRDefault="00C2071C" w:rsidP="00C2071C">
          <w:pPr>
            <w:pStyle w:val="Fuzeile"/>
            <w:rPr>
              <w:sz w:val="16"/>
              <w:szCs w:val="16"/>
            </w:rPr>
          </w:pPr>
          <w:r w:rsidRPr="002D4F87">
            <w:rPr>
              <w:sz w:val="16"/>
              <w:szCs w:val="16"/>
            </w:rPr>
            <w:t>Das Demonetzwerk Erbse / Bohne wird gefördert durch das Bundesministerium für Ernährung und Landwirtschaft aufgrund eines Beschlusses des Deutschen Bundestages im Rahmen der BMEL Eiweißpflanzenstrategie</w:t>
          </w:r>
        </w:p>
      </w:tc>
    </w:tr>
  </w:tbl>
  <w:p w14:paraId="1F0D1A75" w14:textId="77777777" w:rsidR="00844C90" w:rsidRDefault="00844C90">
    <w:pPr>
      <w:pStyle w:val="Fuzeile"/>
    </w:pPr>
    <w:r>
      <w:rPr>
        <w:noProof/>
        <w:lang w:eastAsia="de-DE"/>
      </w:rPr>
      <w:drawing>
        <wp:anchor distT="0" distB="0" distL="114300" distR="114300" simplePos="0" relativeHeight="251662336" behindDoc="0" locked="0" layoutInCell="1" allowOverlap="1" wp14:anchorId="46A4350E" wp14:editId="24943666">
          <wp:simplePos x="0" y="0"/>
          <wp:positionH relativeFrom="column">
            <wp:posOffset>5908675</wp:posOffset>
          </wp:positionH>
          <wp:positionV relativeFrom="paragraph">
            <wp:posOffset>2552700</wp:posOffset>
          </wp:positionV>
          <wp:extent cx="1212850" cy="790575"/>
          <wp:effectExtent l="0" t="0" r="6350" b="9525"/>
          <wp:wrapNone/>
          <wp:docPr id="3" name="Grafik 3" descr="logo_ptble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ptble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2850" cy="790575"/>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D4008" w14:textId="77777777" w:rsidR="00364FD7" w:rsidRDefault="00364FD7">
    <w:pPr>
      <w:pStyle w:val="Fuzeile"/>
    </w:pPr>
    <w:r>
      <w:rPr>
        <w:noProof/>
        <w:lang w:eastAsia="de-DE"/>
      </w:rPr>
      <w:drawing>
        <wp:anchor distT="0" distB="0" distL="114300" distR="114300" simplePos="0" relativeHeight="251664384" behindDoc="0" locked="0" layoutInCell="1" allowOverlap="1" wp14:anchorId="2AD0BDEC" wp14:editId="2512D15D">
          <wp:simplePos x="0" y="0"/>
          <wp:positionH relativeFrom="column">
            <wp:posOffset>5908675</wp:posOffset>
          </wp:positionH>
          <wp:positionV relativeFrom="paragraph">
            <wp:posOffset>2552700</wp:posOffset>
          </wp:positionV>
          <wp:extent cx="1212850" cy="790575"/>
          <wp:effectExtent l="0" t="0" r="6350" b="9525"/>
          <wp:wrapNone/>
          <wp:docPr id="9" name="Grafik 9" descr="logo_ptble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ptble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850" cy="79057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B8218" w14:textId="77777777" w:rsidR="005B667D" w:rsidRDefault="005B667D" w:rsidP="00A801CE">
      <w:pPr>
        <w:spacing w:after="0" w:line="240" w:lineRule="auto"/>
      </w:pPr>
      <w:r>
        <w:separator/>
      </w:r>
    </w:p>
  </w:footnote>
  <w:footnote w:type="continuationSeparator" w:id="0">
    <w:p w14:paraId="12D6772C" w14:textId="77777777" w:rsidR="005B667D" w:rsidRDefault="005B667D" w:rsidP="00A801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62647" w14:textId="77777777" w:rsidR="00A801CE" w:rsidRPr="00032D78" w:rsidRDefault="006925D9">
    <w:pPr>
      <w:pStyle w:val="Kopfzeile"/>
      <w:rPr>
        <w:sz w:val="40"/>
        <w:szCs w:val="40"/>
      </w:rPr>
    </w:pPr>
    <w:r w:rsidRPr="00032D78">
      <w:rPr>
        <w:noProof/>
        <w:sz w:val="40"/>
        <w:szCs w:val="40"/>
        <w:lang w:eastAsia="de-DE"/>
      </w:rPr>
      <w:drawing>
        <wp:anchor distT="0" distB="0" distL="114300" distR="114300" simplePos="0" relativeHeight="251661312" behindDoc="0" locked="0" layoutInCell="1" allowOverlap="1" wp14:anchorId="0069AA1C" wp14:editId="70AFB7AE">
          <wp:simplePos x="0" y="0"/>
          <wp:positionH relativeFrom="margin">
            <wp:align>right</wp:align>
          </wp:positionH>
          <wp:positionV relativeFrom="paragraph">
            <wp:posOffset>-197485</wp:posOffset>
          </wp:positionV>
          <wp:extent cx="1339850" cy="585470"/>
          <wp:effectExtent l="0" t="0" r="0" b="5080"/>
          <wp:wrapNone/>
          <wp:docPr id="1" name="Grafik 1" descr="Logo DemoNet ErB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moNet ErBo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585470"/>
                  </a:xfrm>
                  <a:prstGeom prst="rect">
                    <a:avLst/>
                  </a:prstGeom>
                  <a:noFill/>
                </pic:spPr>
              </pic:pic>
            </a:graphicData>
          </a:graphic>
        </wp:anchor>
      </w:drawing>
    </w:r>
    <w:r w:rsidR="00032D78" w:rsidRPr="00032D78">
      <w:rPr>
        <w:sz w:val="40"/>
        <w:szCs w:val="40"/>
      </w:rPr>
      <w:t>Pressemitteilung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D6F48" w14:textId="77777777" w:rsidR="00364FD7" w:rsidRPr="00364FD7" w:rsidRDefault="00BD36B1" w:rsidP="00BD36B1">
    <w:pPr>
      <w:pStyle w:val="Kopfzeile"/>
      <w:tabs>
        <w:tab w:val="clear" w:pos="4536"/>
        <w:tab w:val="clear" w:pos="9072"/>
        <w:tab w:val="left" w:pos="7553"/>
      </w:tabs>
    </w:pPr>
    <w:r w:rsidRPr="00032D78">
      <w:rPr>
        <w:noProof/>
        <w:sz w:val="40"/>
        <w:szCs w:val="40"/>
        <w:lang w:eastAsia="de-DE"/>
      </w:rPr>
      <w:drawing>
        <wp:anchor distT="0" distB="0" distL="114300" distR="114300" simplePos="0" relativeHeight="251666432" behindDoc="0" locked="0" layoutInCell="1" allowOverlap="1" wp14:anchorId="64F7B880" wp14:editId="0E6DF15A">
          <wp:simplePos x="0" y="0"/>
          <wp:positionH relativeFrom="margin">
            <wp:align>right</wp:align>
          </wp:positionH>
          <wp:positionV relativeFrom="paragraph">
            <wp:posOffset>-198479</wp:posOffset>
          </wp:positionV>
          <wp:extent cx="1339850" cy="585470"/>
          <wp:effectExtent l="0" t="0" r="0" b="5080"/>
          <wp:wrapNone/>
          <wp:docPr id="5" name="Grafik 5" descr="Logo DemoNet ErB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moNet ErBo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585470"/>
                  </a:xfrm>
                  <a:prstGeom prst="rect">
                    <a:avLst/>
                  </a:prstGeom>
                  <a:noFill/>
                </pic:spPr>
              </pic:pic>
            </a:graphicData>
          </a:graphic>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DB0BBE"/>
    <w:multiLevelType w:val="hybridMultilevel"/>
    <w:tmpl w:val="6D5CC274"/>
    <w:lvl w:ilvl="0" w:tplc="3F5AE702">
      <w:start w:val="1"/>
      <w:numFmt w:val="bullet"/>
      <w:lvlText w:val=""/>
      <w:lvlJc w:val="left"/>
      <w:pPr>
        <w:ind w:left="720" w:hanging="360"/>
      </w:pPr>
      <w:rPr>
        <w:rFonts w:ascii="Symbol" w:hAnsi="Symbol" w:hint="default"/>
        <w:u w:color="44A12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45755F4"/>
    <w:multiLevelType w:val="hybridMultilevel"/>
    <w:tmpl w:val="764245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A3728D"/>
    <w:multiLevelType w:val="hybridMultilevel"/>
    <w:tmpl w:val="1E948230"/>
    <w:lvl w:ilvl="0" w:tplc="72BCF55E">
      <w:start w:val="1"/>
      <w:numFmt w:val="bullet"/>
      <w:lvlText w:val=""/>
      <w:lvlJc w:val="left"/>
      <w:pPr>
        <w:ind w:left="720" w:hanging="360"/>
      </w:pPr>
      <w:rPr>
        <w:rFonts w:ascii="Symbol" w:hAnsi="Symbol" w:hint="default"/>
        <w:u w:color="44A12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1F217AC"/>
    <w:multiLevelType w:val="hybridMultilevel"/>
    <w:tmpl w:val="71E25D68"/>
    <w:lvl w:ilvl="0" w:tplc="3D44CC92">
      <w:numFmt w:val="bullet"/>
      <w:lvlText w:val="-"/>
      <w:lvlJc w:val="left"/>
      <w:pPr>
        <w:ind w:left="720" w:hanging="360"/>
      </w:pPr>
      <w:rPr>
        <w:rFonts w:ascii="Calibri" w:eastAsiaTheme="minorHAnsi" w:hAnsi="Calibri" w:cstheme="minorBidi"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A2B0546"/>
    <w:multiLevelType w:val="hybridMultilevel"/>
    <w:tmpl w:val="F79A652E"/>
    <w:lvl w:ilvl="0" w:tplc="3F5AE702">
      <w:start w:val="1"/>
      <w:numFmt w:val="bullet"/>
      <w:lvlText w:val=""/>
      <w:lvlJc w:val="left"/>
      <w:pPr>
        <w:ind w:left="720" w:hanging="360"/>
      </w:pPr>
      <w:rPr>
        <w:rFonts w:ascii="Symbol" w:hAnsi="Symbol" w:hint="default"/>
        <w:u w:color="44A12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D5B5890"/>
    <w:multiLevelType w:val="hybridMultilevel"/>
    <w:tmpl w:val="BAA24C50"/>
    <w:lvl w:ilvl="0" w:tplc="FC980616">
      <w:start w:val="1"/>
      <w:numFmt w:val="bullet"/>
      <w:pStyle w:val="demonetaufzhlung"/>
      <w:lvlText w:val=""/>
      <w:lvlJc w:val="left"/>
      <w:pPr>
        <w:ind w:left="720" w:hanging="360"/>
      </w:pPr>
      <w:rPr>
        <w:rFonts w:ascii="Symbol" w:hAnsi="Symbol" w:hint="default"/>
        <w:color w:val="44A12C"/>
        <w:u w:color="44A12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5"/>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500"/>
    <w:rsid w:val="00010197"/>
    <w:rsid w:val="00014FAB"/>
    <w:rsid w:val="00016A62"/>
    <w:rsid w:val="00017424"/>
    <w:rsid w:val="00022C99"/>
    <w:rsid w:val="00032D78"/>
    <w:rsid w:val="00032EB4"/>
    <w:rsid w:val="000353D7"/>
    <w:rsid w:val="00041251"/>
    <w:rsid w:val="00054547"/>
    <w:rsid w:val="00055F5C"/>
    <w:rsid w:val="00074479"/>
    <w:rsid w:val="00077149"/>
    <w:rsid w:val="00085407"/>
    <w:rsid w:val="000A0745"/>
    <w:rsid w:val="000B15E1"/>
    <w:rsid w:val="000B5DB4"/>
    <w:rsid w:val="000C0892"/>
    <w:rsid w:val="000C4A89"/>
    <w:rsid w:val="000C70BC"/>
    <w:rsid w:val="000D0A5D"/>
    <w:rsid w:val="000D15F0"/>
    <w:rsid w:val="000D1CCB"/>
    <w:rsid w:val="000D2019"/>
    <w:rsid w:val="000D22F3"/>
    <w:rsid w:val="000D2F02"/>
    <w:rsid w:val="000D6B7B"/>
    <w:rsid w:val="000F00E6"/>
    <w:rsid w:val="000F4C88"/>
    <w:rsid w:val="001019C5"/>
    <w:rsid w:val="0010588C"/>
    <w:rsid w:val="00116848"/>
    <w:rsid w:val="0012423E"/>
    <w:rsid w:val="00145461"/>
    <w:rsid w:val="001471B6"/>
    <w:rsid w:val="00157D46"/>
    <w:rsid w:val="001742F4"/>
    <w:rsid w:val="001958E5"/>
    <w:rsid w:val="001A7C64"/>
    <w:rsid w:val="001B1322"/>
    <w:rsid w:val="001B3472"/>
    <w:rsid w:val="001C66FC"/>
    <w:rsid w:val="001D4BA9"/>
    <w:rsid w:val="001D5829"/>
    <w:rsid w:val="00201AD7"/>
    <w:rsid w:val="00241A0F"/>
    <w:rsid w:val="00241A33"/>
    <w:rsid w:val="0025074A"/>
    <w:rsid w:val="00260E1E"/>
    <w:rsid w:val="00265B18"/>
    <w:rsid w:val="00271F99"/>
    <w:rsid w:val="00282A77"/>
    <w:rsid w:val="002841A6"/>
    <w:rsid w:val="0029541F"/>
    <w:rsid w:val="002A02E9"/>
    <w:rsid w:val="002A694E"/>
    <w:rsid w:val="002B40F8"/>
    <w:rsid w:val="002B62AF"/>
    <w:rsid w:val="002C0CEB"/>
    <w:rsid w:val="002D33E6"/>
    <w:rsid w:val="002D40CC"/>
    <w:rsid w:val="002D4644"/>
    <w:rsid w:val="002D52D1"/>
    <w:rsid w:val="002E12E8"/>
    <w:rsid w:val="002E25AD"/>
    <w:rsid w:val="002E6B19"/>
    <w:rsid w:val="002E6D28"/>
    <w:rsid w:val="002F7E79"/>
    <w:rsid w:val="00300AAF"/>
    <w:rsid w:val="00320B06"/>
    <w:rsid w:val="003232B9"/>
    <w:rsid w:val="00345602"/>
    <w:rsid w:val="00355CE9"/>
    <w:rsid w:val="00363C4E"/>
    <w:rsid w:val="00364544"/>
    <w:rsid w:val="00364FD7"/>
    <w:rsid w:val="00373F55"/>
    <w:rsid w:val="003747C2"/>
    <w:rsid w:val="00376F8E"/>
    <w:rsid w:val="00381649"/>
    <w:rsid w:val="00382083"/>
    <w:rsid w:val="00382FF3"/>
    <w:rsid w:val="003859C0"/>
    <w:rsid w:val="003916A3"/>
    <w:rsid w:val="00397E1F"/>
    <w:rsid w:val="003A05A8"/>
    <w:rsid w:val="003A3758"/>
    <w:rsid w:val="003A42AF"/>
    <w:rsid w:val="003A4E4F"/>
    <w:rsid w:val="003A72CB"/>
    <w:rsid w:val="003B05C4"/>
    <w:rsid w:val="003B08D2"/>
    <w:rsid w:val="003C26AA"/>
    <w:rsid w:val="003C3660"/>
    <w:rsid w:val="003D2593"/>
    <w:rsid w:val="003E0211"/>
    <w:rsid w:val="003E0847"/>
    <w:rsid w:val="003E6B33"/>
    <w:rsid w:val="003F2001"/>
    <w:rsid w:val="003F7812"/>
    <w:rsid w:val="003F7FED"/>
    <w:rsid w:val="004000B9"/>
    <w:rsid w:val="004115E0"/>
    <w:rsid w:val="00415F6B"/>
    <w:rsid w:val="004319E1"/>
    <w:rsid w:val="00434B22"/>
    <w:rsid w:val="004456A7"/>
    <w:rsid w:val="00445AE3"/>
    <w:rsid w:val="00447170"/>
    <w:rsid w:val="00450BBF"/>
    <w:rsid w:val="0045197A"/>
    <w:rsid w:val="00452C38"/>
    <w:rsid w:val="004539AB"/>
    <w:rsid w:val="00462791"/>
    <w:rsid w:val="00463C69"/>
    <w:rsid w:val="00467D1F"/>
    <w:rsid w:val="00473FE5"/>
    <w:rsid w:val="00481E7A"/>
    <w:rsid w:val="004838FE"/>
    <w:rsid w:val="00483B67"/>
    <w:rsid w:val="004B2A37"/>
    <w:rsid w:val="004C0E83"/>
    <w:rsid w:val="004C1FF9"/>
    <w:rsid w:val="004F2F5B"/>
    <w:rsid w:val="004F4D21"/>
    <w:rsid w:val="004F6C70"/>
    <w:rsid w:val="005007D0"/>
    <w:rsid w:val="005053A7"/>
    <w:rsid w:val="00505952"/>
    <w:rsid w:val="00506C2C"/>
    <w:rsid w:val="0053173F"/>
    <w:rsid w:val="005332DA"/>
    <w:rsid w:val="005332E0"/>
    <w:rsid w:val="00543096"/>
    <w:rsid w:val="00554777"/>
    <w:rsid w:val="00576D44"/>
    <w:rsid w:val="00584548"/>
    <w:rsid w:val="00585784"/>
    <w:rsid w:val="005916E9"/>
    <w:rsid w:val="005B5A79"/>
    <w:rsid w:val="005B667D"/>
    <w:rsid w:val="005D0369"/>
    <w:rsid w:val="005D37F3"/>
    <w:rsid w:val="005E34E6"/>
    <w:rsid w:val="00602BEC"/>
    <w:rsid w:val="006055B8"/>
    <w:rsid w:val="006106F1"/>
    <w:rsid w:val="00612AB7"/>
    <w:rsid w:val="00614DA0"/>
    <w:rsid w:val="0061508F"/>
    <w:rsid w:val="006274FE"/>
    <w:rsid w:val="00631256"/>
    <w:rsid w:val="006323AF"/>
    <w:rsid w:val="00643256"/>
    <w:rsid w:val="00646387"/>
    <w:rsid w:val="00646605"/>
    <w:rsid w:val="0065010F"/>
    <w:rsid w:val="006527F2"/>
    <w:rsid w:val="00652C62"/>
    <w:rsid w:val="00654FE0"/>
    <w:rsid w:val="00656D1E"/>
    <w:rsid w:val="00670CE9"/>
    <w:rsid w:val="00683B65"/>
    <w:rsid w:val="006925D9"/>
    <w:rsid w:val="00696790"/>
    <w:rsid w:val="006A50BC"/>
    <w:rsid w:val="006C1CC3"/>
    <w:rsid w:val="006C2C21"/>
    <w:rsid w:val="006C6929"/>
    <w:rsid w:val="006D2564"/>
    <w:rsid w:val="006D5540"/>
    <w:rsid w:val="006E103F"/>
    <w:rsid w:val="006F47F7"/>
    <w:rsid w:val="00706AAC"/>
    <w:rsid w:val="00712122"/>
    <w:rsid w:val="00715976"/>
    <w:rsid w:val="0075455D"/>
    <w:rsid w:val="00770547"/>
    <w:rsid w:val="0078342E"/>
    <w:rsid w:val="007862EC"/>
    <w:rsid w:val="00791AB2"/>
    <w:rsid w:val="007959B7"/>
    <w:rsid w:val="007A0500"/>
    <w:rsid w:val="007A1899"/>
    <w:rsid w:val="007C1EF2"/>
    <w:rsid w:val="007D7844"/>
    <w:rsid w:val="007E6990"/>
    <w:rsid w:val="007E7FB5"/>
    <w:rsid w:val="0080094B"/>
    <w:rsid w:val="008210BD"/>
    <w:rsid w:val="0083648E"/>
    <w:rsid w:val="00843A8D"/>
    <w:rsid w:val="00844215"/>
    <w:rsid w:val="00844C90"/>
    <w:rsid w:val="00846DC3"/>
    <w:rsid w:val="00847258"/>
    <w:rsid w:val="00850508"/>
    <w:rsid w:val="00854665"/>
    <w:rsid w:val="00854ACA"/>
    <w:rsid w:val="00863319"/>
    <w:rsid w:val="00871874"/>
    <w:rsid w:val="008807F3"/>
    <w:rsid w:val="00882928"/>
    <w:rsid w:val="00883948"/>
    <w:rsid w:val="00885201"/>
    <w:rsid w:val="0089330F"/>
    <w:rsid w:val="008A00F9"/>
    <w:rsid w:val="008A017D"/>
    <w:rsid w:val="008B0117"/>
    <w:rsid w:val="008B19B1"/>
    <w:rsid w:val="008C2C84"/>
    <w:rsid w:val="008C7529"/>
    <w:rsid w:val="008D5DC0"/>
    <w:rsid w:val="008E2DEF"/>
    <w:rsid w:val="008F03D6"/>
    <w:rsid w:val="008F061C"/>
    <w:rsid w:val="008F1D99"/>
    <w:rsid w:val="008F4146"/>
    <w:rsid w:val="0090280B"/>
    <w:rsid w:val="00926959"/>
    <w:rsid w:val="00932DD2"/>
    <w:rsid w:val="009334FF"/>
    <w:rsid w:val="0093727B"/>
    <w:rsid w:val="0094580C"/>
    <w:rsid w:val="00954B79"/>
    <w:rsid w:val="00955BAF"/>
    <w:rsid w:val="00963989"/>
    <w:rsid w:val="00975CF0"/>
    <w:rsid w:val="00986123"/>
    <w:rsid w:val="009870EE"/>
    <w:rsid w:val="00991DCB"/>
    <w:rsid w:val="00993A02"/>
    <w:rsid w:val="009A0F5F"/>
    <w:rsid w:val="009A3E6A"/>
    <w:rsid w:val="009C2592"/>
    <w:rsid w:val="009D23F4"/>
    <w:rsid w:val="009D2BA5"/>
    <w:rsid w:val="009F156B"/>
    <w:rsid w:val="009F1C2F"/>
    <w:rsid w:val="009F3E2F"/>
    <w:rsid w:val="009F4640"/>
    <w:rsid w:val="00A0238E"/>
    <w:rsid w:val="00A03332"/>
    <w:rsid w:val="00A0523A"/>
    <w:rsid w:val="00A0568E"/>
    <w:rsid w:val="00A12685"/>
    <w:rsid w:val="00A1795A"/>
    <w:rsid w:val="00A237E5"/>
    <w:rsid w:val="00A4424D"/>
    <w:rsid w:val="00A4652C"/>
    <w:rsid w:val="00A6549E"/>
    <w:rsid w:val="00A74850"/>
    <w:rsid w:val="00A75D61"/>
    <w:rsid w:val="00A801CE"/>
    <w:rsid w:val="00A8327B"/>
    <w:rsid w:val="00A97599"/>
    <w:rsid w:val="00AA0886"/>
    <w:rsid w:val="00AC0B7D"/>
    <w:rsid w:val="00AC5BFD"/>
    <w:rsid w:val="00AD0DD3"/>
    <w:rsid w:val="00AD3F97"/>
    <w:rsid w:val="00AE539E"/>
    <w:rsid w:val="00AF2BA3"/>
    <w:rsid w:val="00B0295E"/>
    <w:rsid w:val="00B03351"/>
    <w:rsid w:val="00B101C8"/>
    <w:rsid w:val="00B1778D"/>
    <w:rsid w:val="00B44B25"/>
    <w:rsid w:val="00B607DC"/>
    <w:rsid w:val="00B62662"/>
    <w:rsid w:val="00B6485B"/>
    <w:rsid w:val="00B72223"/>
    <w:rsid w:val="00B82CDB"/>
    <w:rsid w:val="00B853B7"/>
    <w:rsid w:val="00B910D1"/>
    <w:rsid w:val="00B96E1E"/>
    <w:rsid w:val="00BA1417"/>
    <w:rsid w:val="00BA2CFA"/>
    <w:rsid w:val="00BA5CF1"/>
    <w:rsid w:val="00BB003F"/>
    <w:rsid w:val="00BB0EFF"/>
    <w:rsid w:val="00BC1151"/>
    <w:rsid w:val="00BC5346"/>
    <w:rsid w:val="00BD0C37"/>
    <w:rsid w:val="00BD36B1"/>
    <w:rsid w:val="00BD57E4"/>
    <w:rsid w:val="00BE3797"/>
    <w:rsid w:val="00BF0E67"/>
    <w:rsid w:val="00BF23CA"/>
    <w:rsid w:val="00C00951"/>
    <w:rsid w:val="00C2071C"/>
    <w:rsid w:val="00C22982"/>
    <w:rsid w:val="00C23864"/>
    <w:rsid w:val="00C25199"/>
    <w:rsid w:val="00C4567E"/>
    <w:rsid w:val="00C509F3"/>
    <w:rsid w:val="00C5674C"/>
    <w:rsid w:val="00C639F8"/>
    <w:rsid w:val="00C667E1"/>
    <w:rsid w:val="00C95979"/>
    <w:rsid w:val="00CA0A30"/>
    <w:rsid w:val="00CA1C0B"/>
    <w:rsid w:val="00CB028E"/>
    <w:rsid w:val="00CB3D07"/>
    <w:rsid w:val="00CB43B9"/>
    <w:rsid w:val="00CC1024"/>
    <w:rsid w:val="00CE34B0"/>
    <w:rsid w:val="00CE5639"/>
    <w:rsid w:val="00CF07E7"/>
    <w:rsid w:val="00D03924"/>
    <w:rsid w:val="00D270AD"/>
    <w:rsid w:val="00D35F14"/>
    <w:rsid w:val="00D36024"/>
    <w:rsid w:val="00D62F0B"/>
    <w:rsid w:val="00D646BF"/>
    <w:rsid w:val="00D74123"/>
    <w:rsid w:val="00D90E36"/>
    <w:rsid w:val="00DA2916"/>
    <w:rsid w:val="00DC66CC"/>
    <w:rsid w:val="00DC6B30"/>
    <w:rsid w:val="00DD4A83"/>
    <w:rsid w:val="00DE1981"/>
    <w:rsid w:val="00DE3753"/>
    <w:rsid w:val="00DF380E"/>
    <w:rsid w:val="00DF5E70"/>
    <w:rsid w:val="00DF7DAA"/>
    <w:rsid w:val="00E0115F"/>
    <w:rsid w:val="00E020CC"/>
    <w:rsid w:val="00E0486E"/>
    <w:rsid w:val="00E04B47"/>
    <w:rsid w:val="00E11E22"/>
    <w:rsid w:val="00E17182"/>
    <w:rsid w:val="00E265E3"/>
    <w:rsid w:val="00E347C1"/>
    <w:rsid w:val="00E61DB9"/>
    <w:rsid w:val="00E70E65"/>
    <w:rsid w:val="00E748B9"/>
    <w:rsid w:val="00E80134"/>
    <w:rsid w:val="00E80C1A"/>
    <w:rsid w:val="00E97CF3"/>
    <w:rsid w:val="00EB132B"/>
    <w:rsid w:val="00EB3512"/>
    <w:rsid w:val="00EC2FEC"/>
    <w:rsid w:val="00EC4F27"/>
    <w:rsid w:val="00EE0FFE"/>
    <w:rsid w:val="00EE4422"/>
    <w:rsid w:val="00EF6956"/>
    <w:rsid w:val="00F02153"/>
    <w:rsid w:val="00F03CDE"/>
    <w:rsid w:val="00F04E8F"/>
    <w:rsid w:val="00F27EA7"/>
    <w:rsid w:val="00F40B8E"/>
    <w:rsid w:val="00F41CF7"/>
    <w:rsid w:val="00F43DE5"/>
    <w:rsid w:val="00F5422A"/>
    <w:rsid w:val="00F5593A"/>
    <w:rsid w:val="00F57574"/>
    <w:rsid w:val="00F64E30"/>
    <w:rsid w:val="00F83331"/>
    <w:rsid w:val="00F862FC"/>
    <w:rsid w:val="00F92656"/>
    <w:rsid w:val="00F93858"/>
    <w:rsid w:val="00F97888"/>
    <w:rsid w:val="00FA506F"/>
    <w:rsid w:val="00FA5D5B"/>
    <w:rsid w:val="00FA6967"/>
    <w:rsid w:val="00FD3929"/>
    <w:rsid w:val="00FE785B"/>
    <w:rsid w:val="00FF01E7"/>
    <w:rsid w:val="00FF524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A6F7C"/>
  <w15:docId w15:val="{0B3AFE24-3337-4F00-A743-7A18F0B4E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71F99"/>
  </w:style>
  <w:style w:type="paragraph" w:styleId="berschrift1">
    <w:name w:val="heading 1"/>
    <w:basedOn w:val="Standard"/>
    <w:next w:val="Standard"/>
    <w:link w:val="berschrift1Zchn"/>
    <w:uiPriority w:val="9"/>
    <w:qFormat/>
    <w:rsid w:val="003F78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801C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01CE"/>
  </w:style>
  <w:style w:type="paragraph" w:styleId="Fuzeile">
    <w:name w:val="footer"/>
    <w:basedOn w:val="Standard"/>
    <w:link w:val="FuzeileZchn"/>
    <w:uiPriority w:val="99"/>
    <w:unhideWhenUsed/>
    <w:rsid w:val="00A801C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01CE"/>
  </w:style>
  <w:style w:type="table" w:styleId="Tabellenraster">
    <w:name w:val="Table Grid"/>
    <w:basedOn w:val="NormaleTabelle"/>
    <w:uiPriority w:val="39"/>
    <w:rsid w:val="00844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monetberschrift1">
    <w:name w:val="demonet_überschrift_1"/>
    <w:basedOn w:val="berschrift1"/>
    <w:next w:val="demonetfliesstext"/>
    <w:link w:val="demonetberschrift1Zchn"/>
    <w:autoRedefine/>
    <w:qFormat/>
    <w:rsid w:val="003F7812"/>
    <w:pPr>
      <w:spacing w:after="120"/>
    </w:pPr>
    <w:rPr>
      <w:rFonts w:asciiTheme="minorHAnsi" w:hAnsiTheme="minorHAnsi" w:cs="Arial"/>
      <w:b/>
      <w:color w:val="44A12C"/>
      <w:sz w:val="40"/>
      <w:szCs w:val="40"/>
    </w:rPr>
  </w:style>
  <w:style w:type="character" w:customStyle="1" w:styleId="Formatvorlage1">
    <w:name w:val="Formatvorlage1"/>
    <w:basedOn w:val="Absatz-Standardschriftart"/>
    <w:uiPriority w:val="1"/>
    <w:qFormat/>
    <w:rsid w:val="003F7812"/>
    <w:rPr>
      <w:rFonts w:asciiTheme="minorHAnsi" w:hAnsiTheme="minorHAnsi" w:cs="Arial"/>
      <w:b/>
      <w:sz w:val="24"/>
      <w:szCs w:val="24"/>
    </w:rPr>
  </w:style>
  <w:style w:type="character" w:customStyle="1" w:styleId="berschrift1Zchn">
    <w:name w:val="Überschrift 1 Zchn"/>
    <w:basedOn w:val="Absatz-Standardschriftart"/>
    <w:link w:val="berschrift1"/>
    <w:uiPriority w:val="9"/>
    <w:rsid w:val="003F7812"/>
    <w:rPr>
      <w:rFonts w:asciiTheme="majorHAnsi" w:eastAsiaTheme="majorEastAsia" w:hAnsiTheme="majorHAnsi" w:cstheme="majorBidi"/>
      <w:color w:val="2E74B5" w:themeColor="accent1" w:themeShade="BF"/>
      <w:sz w:val="32"/>
      <w:szCs w:val="32"/>
    </w:rPr>
  </w:style>
  <w:style w:type="character" w:customStyle="1" w:styleId="demonetberschrift1Zchn">
    <w:name w:val="demonet_überschrift_1 Zchn"/>
    <w:basedOn w:val="berschrift1Zchn"/>
    <w:link w:val="demonetberschrift1"/>
    <w:rsid w:val="003F7812"/>
    <w:rPr>
      <w:rFonts w:asciiTheme="majorHAnsi" w:eastAsiaTheme="majorEastAsia" w:hAnsiTheme="majorHAnsi" w:cs="Arial"/>
      <w:b/>
      <w:color w:val="44A12C"/>
      <w:sz w:val="40"/>
      <w:szCs w:val="40"/>
    </w:rPr>
  </w:style>
  <w:style w:type="character" w:customStyle="1" w:styleId="Formatvorlage2">
    <w:name w:val="Formatvorlage2"/>
    <w:basedOn w:val="Absatz-Standardschriftart"/>
    <w:uiPriority w:val="1"/>
    <w:qFormat/>
    <w:rsid w:val="003F7812"/>
    <w:rPr>
      <w:rFonts w:asciiTheme="minorHAnsi" w:hAnsiTheme="minorHAnsi" w:cs="Arial"/>
      <w:sz w:val="24"/>
      <w:szCs w:val="24"/>
    </w:rPr>
  </w:style>
  <w:style w:type="paragraph" w:customStyle="1" w:styleId="demonetheader">
    <w:name w:val="demonet_header"/>
    <w:basedOn w:val="demonetfliesstext"/>
    <w:next w:val="demonetfliesstext"/>
    <w:autoRedefine/>
    <w:qFormat/>
    <w:rsid w:val="003A05A8"/>
    <w:rPr>
      <w:b/>
    </w:rPr>
  </w:style>
  <w:style w:type="paragraph" w:customStyle="1" w:styleId="demonetfliesstext">
    <w:name w:val="demonet_fliesstext"/>
    <w:basedOn w:val="Standard"/>
    <w:autoRedefine/>
    <w:qFormat/>
    <w:rsid w:val="0029541F"/>
    <w:pPr>
      <w:spacing w:after="80" w:line="240" w:lineRule="auto"/>
      <w:jc w:val="both"/>
    </w:pPr>
    <w:rPr>
      <w:sz w:val="24"/>
    </w:rPr>
  </w:style>
  <w:style w:type="paragraph" w:styleId="Listenabsatz">
    <w:name w:val="List Paragraph"/>
    <w:basedOn w:val="Standard"/>
    <w:uiPriority w:val="34"/>
    <w:qFormat/>
    <w:rsid w:val="00345602"/>
    <w:pPr>
      <w:ind w:left="720"/>
      <w:contextualSpacing/>
    </w:pPr>
  </w:style>
  <w:style w:type="paragraph" w:customStyle="1" w:styleId="demonetzwischenberschrift">
    <w:name w:val="demonet_zwischenüberschrift"/>
    <w:basedOn w:val="Standard"/>
    <w:next w:val="demonetfliesstext"/>
    <w:qFormat/>
    <w:rsid w:val="00345602"/>
    <w:rPr>
      <w:rFonts w:cs="Arial"/>
      <w:b/>
      <w:color w:val="44A12C"/>
      <w:sz w:val="28"/>
      <w:szCs w:val="28"/>
    </w:rPr>
  </w:style>
  <w:style w:type="paragraph" w:customStyle="1" w:styleId="demonetaufzhlung">
    <w:name w:val="demonet_aufzählung"/>
    <w:basedOn w:val="Listenabsatz"/>
    <w:next w:val="demonetfliesstext"/>
    <w:qFormat/>
    <w:rsid w:val="00345602"/>
    <w:pPr>
      <w:numPr>
        <w:numId w:val="5"/>
      </w:numPr>
    </w:pPr>
    <w:rPr>
      <w:sz w:val="24"/>
    </w:rPr>
  </w:style>
  <w:style w:type="paragraph" w:customStyle="1" w:styleId="demonetberschriftstrich">
    <w:name w:val="demonet_überschrift_strich"/>
    <w:basedOn w:val="Standard"/>
    <w:next w:val="demonetfliesstext"/>
    <w:autoRedefine/>
    <w:qFormat/>
    <w:rsid w:val="00D270AD"/>
    <w:pPr>
      <w:pBdr>
        <w:bottom w:val="single" w:sz="8" w:space="1" w:color="44A12C"/>
      </w:pBdr>
    </w:pPr>
    <w:rPr>
      <w:rFonts w:cs="Arial"/>
      <w:b/>
      <w:color w:val="44A12C"/>
      <w:sz w:val="28"/>
      <w:szCs w:val="28"/>
    </w:rPr>
  </w:style>
  <w:style w:type="character" w:styleId="Hyperlink">
    <w:name w:val="Hyperlink"/>
    <w:basedOn w:val="Absatz-Standardschriftart"/>
    <w:uiPriority w:val="99"/>
    <w:unhideWhenUsed/>
    <w:rsid w:val="00282A77"/>
    <w:rPr>
      <w:color w:val="0563C1" w:themeColor="hyperlink"/>
      <w:u w:val="single"/>
    </w:rPr>
  </w:style>
  <w:style w:type="paragraph" w:styleId="Sprechblasentext">
    <w:name w:val="Balloon Text"/>
    <w:basedOn w:val="Standard"/>
    <w:link w:val="SprechblasentextZchn"/>
    <w:uiPriority w:val="99"/>
    <w:semiHidden/>
    <w:unhideWhenUsed/>
    <w:rsid w:val="006925D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925D9"/>
    <w:rPr>
      <w:rFonts w:ascii="Segoe UI" w:hAnsi="Segoe UI" w:cs="Segoe UI"/>
      <w:sz w:val="18"/>
      <w:szCs w:val="18"/>
    </w:rPr>
  </w:style>
  <w:style w:type="paragraph" w:styleId="berarbeitung">
    <w:name w:val="Revision"/>
    <w:hidden/>
    <w:uiPriority w:val="99"/>
    <w:semiHidden/>
    <w:rsid w:val="00EE0FFE"/>
    <w:pPr>
      <w:spacing w:after="0" w:line="240" w:lineRule="auto"/>
    </w:pPr>
  </w:style>
  <w:style w:type="character" w:styleId="Kommentarzeichen">
    <w:name w:val="annotation reference"/>
    <w:basedOn w:val="Absatz-Standardschriftart"/>
    <w:uiPriority w:val="99"/>
    <w:semiHidden/>
    <w:unhideWhenUsed/>
    <w:rsid w:val="004B2A37"/>
    <w:rPr>
      <w:sz w:val="16"/>
      <w:szCs w:val="16"/>
    </w:rPr>
  </w:style>
  <w:style w:type="paragraph" w:styleId="Kommentartext">
    <w:name w:val="annotation text"/>
    <w:basedOn w:val="Standard"/>
    <w:link w:val="KommentartextZchn"/>
    <w:uiPriority w:val="99"/>
    <w:semiHidden/>
    <w:unhideWhenUsed/>
    <w:rsid w:val="004B2A3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B2A37"/>
    <w:rPr>
      <w:sz w:val="20"/>
      <w:szCs w:val="20"/>
    </w:rPr>
  </w:style>
  <w:style w:type="paragraph" w:styleId="Kommentarthema">
    <w:name w:val="annotation subject"/>
    <w:basedOn w:val="Kommentartext"/>
    <w:next w:val="Kommentartext"/>
    <w:link w:val="KommentarthemaZchn"/>
    <w:uiPriority w:val="99"/>
    <w:semiHidden/>
    <w:unhideWhenUsed/>
    <w:rsid w:val="004B2A37"/>
    <w:rPr>
      <w:b/>
      <w:bCs/>
    </w:rPr>
  </w:style>
  <w:style w:type="character" w:customStyle="1" w:styleId="KommentarthemaZchn">
    <w:name w:val="Kommentarthema Zchn"/>
    <w:basedOn w:val="KommentartextZchn"/>
    <w:link w:val="Kommentarthema"/>
    <w:uiPriority w:val="99"/>
    <w:semiHidden/>
    <w:rsid w:val="004B2A37"/>
    <w:rPr>
      <w:b/>
      <w:bCs/>
      <w:sz w:val="20"/>
      <w:szCs w:val="20"/>
    </w:rPr>
  </w:style>
  <w:style w:type="table" w:customStyle="1" w:styleId="Tabellenraster1">
    <w:name w:val="Tabellenraster1"/>
    <w:basedOn w:val="NormaleTabelle"/>
    <w:next w:val="Tabellenraster"/>
    <w:uiPriority w:val="39"/>
    <w:rsid w:val="000D0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EF69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39955">
      <w:bodyDiv w:val="1"/>
      <w:marLeft w:val="0"/>
      <w:marRight w:val="0"/>
      <w:marTop w:val="0"/>
      <w:marBottom w:val="0"/>
      <w:divBdr>
        <w:top w:val="none" w:sz="0" w:space="0" w:color="auto"/>
        <w:left w:val="none" w:sz="0" w:space="0" w:color="auto"/>
        <w:bottom w:val="none" w:sz="0" w:space="0" w:color="auto"/>
        <w:right w:val="none" w:sz="0" w:space="0" w:color="auto"/>
      </w:divBdr>
    </w:div>
    <w:div w:id="121769974">
      <w:bodyDiv w:val="1"/>
      <w:marLeft w:val="0"/>
      <w:marRight w:val="0"/>
      <w:marTop w:val="0"/>
      <w:marBottom w:val="0"/>
      <w:divBdr>
        <w:top w:val="none" w:sz="0" w:space="0" w:color="auto"/>
        <w:left w:val="none" w:sz="0" w:space="0" w:color="auto"/>
        <w:bottom w:val="none" w:sz="0" w:space="0" w:color="auto"/>
        <w:right w:val="none" w:sz="0" w:space="0" w:color="auto"/>
      </w:divBdr>
    </w:div>
    <w:div w:id="411701825">
      <w:bodyDiv w:val="1"/>
      <w:marLeft w:val="0"/>
      <w:marRight w:val="0"/>
      <w:marTop w:val="0"/>
      <w:marBottom w:val="0"/>
      <w:divBdr>
        <w:top w:val="none" w:sz="0" w:space="0" w:color="auto"/>
        <w:left w:val="none" w:sz="0" w:space="0" w:color="auto"/>
        <w:bottom w:val="none" w:sz="0" w:space="0" w:color="auto"/>
        <w:right w:val="none" w:sz="0" w:space="0" w:color="auto"/>
      </w:divBdr>
    </w:div>
    <w:div w:id="573472719">
      <w:bodyDiv w:val="1"/>
      <w:marLeft w:val="0"/>
      <w:marRight w:val="0"/>
      <w:marTop w:val="0"/>
      <w:marBottom w:val="0"/>
      <w:divBdr>
        <w:top w:val="none" w:sz="0" w:space="0" w:color="auto"/>
        <w:left w:val="none" w:sz="0" w:space="0" w:color="auto"/>
        <w:bottom w:val="none" w:sz="0" w:space="0" w:color="auto"/>
        <w:right w:val="none" w:sz="0" w:space="0" w:color="auto"/>
      </w:divBdr>
    </w:div>
    <w:div w:id="588849451">
      <w:bodyDiv w:val="1"/>
      <w:marLeft w:val="0"/>
      <w:marRight w:val="0"/>
      <w:marTop w:val="0"/>
      <w:marBottom w:val="0"/>
      <w:divBdr>
        <w:top w:val="none" w:sz="0" w:space="0" w:color="auto"/>
        <w:left w:val="none" w:sz="0" w:space="0" w:color="auto"/>
        <w:bottom w:val="none" w:sz="0" w:space="0" w:color="auto"/>
        <w:right w:val="none" w:sz="0" w:space="0" w:color="auto"/>
      </w:divBdr>
    </w:div>
    <w:div w:id="707727579">
      <w:bodyDiv w:val="1"/>
      <w:marLeft w:val="0"/>
      <w:marRight w:val="0"/>
      <w:marTop w:val="0"/>
      <w:marBottom w:val="0"/>
      <w:divBdr>
        <w:top w:val="none" w:sz="0" w:space="0" w:color="auto"/>
        <w:left w:val="none" w:sz="0" w:space="0" w:color="auto"/>
        <w:bottom w:val="none" w:sz="0" w:space="0" w:color="auto"/>
        <w:right w:val="none" w:sz="0" w:space="0" w:color="auto"/>
      </w:divBdr>
    </w:div>
    <w:div w:id="708068695">
      <w:bodyDiv w:val="1"/>
      <w:marLeft w:val="0"/>
      <w:marRight w:val="0"/>
      <w:marTop w:val="0"/>
      <w:marBottom w:val="0"/>
      <w:divBdr>
        <w:top w:val="none" w:sz="0" w:space="0" w:color="auto"/>
        <w:left w:val="none" w:sz="0" w:space="0" w:color="auto"/>
        <w:bottom w:val="none" w:sz="0" w:space="0" w:color="auto"/>
        <w:right w:val="none" w:sz="0" w:space="0" w:color="auto"/>
      </w:divBdr>
    </w:div>
    <w:div w:id="837036629">
      <w:bodyDiv w:val="1"/>
      <w:marLeft w:val="0"/>
      <w:marRight w:val="0"/>
      <w:marTop w:val="0"/>
      <w:marBottom w:val="0"/>
      <w:divBdr>
        <w:top w:val="none" w:sz="0" w:space="0" w:color="auto"/>
        <w:left w:val="none" w:sz="0" w:space="0" w:color="auto"/>
        <w:bottom w:val="none" w:sz="0" w:space="0" w:color="auto"/>
        <w:right w:val="none" w:sz="0" w:space="0" w:color="auto"/>
      </w:divBdr>
    </w:div>
    <w:div w:id="894436236">
      <w:bodyDiv w:val="1"/>
      <w:marLeft w:val="0"/>
      <w:marRight w:val="0"/>
      <w:marTop w:val="0"/>
      <w:marBottom w:val="0"/>
      <w:divBdr>
        <w:top w:val="none" w:sz="0" w:space="0" w:color="auto"/>
        <w:left w:val="none" w:sz="0" w:space="0" w:color="auto"/>
        <w:bottom w:val="none" w:sz="0" w:space="0" w:color="auto"/>
        <w:right w:val="none" w:sz="0" w:space="0" w:color="auto"/>
      </w:divBdr>
    </w:div>
    <w:div w:id="900361078">
      <w:bodyDiv w:val="1"/>
      <w:marLeft w:val="0"/>
      <w:marRight w:val="0"/>
      <w:marTop w:val="0"/>
      <w:marBottom w:val="0"/>
      <w:divBdr>
        <w:top w:val="none" w:sz="0" w:space="0" w:color="auto"/>
        <w:left w:val="none" w:sz="0" w:space="0" w:color="auto"/>
        <w:bottom w:val="none" w:sz="0" w:space="0" w:color="auto"/>
        <w:right w:val="none" w:sz="0" w:space="0" w:color="auto"/>
      </w:divBdr>
    </w:div>
    <w:div w:id="1056468609">
      <w:bodyDiv w:val="1"/>
      <w:marLeft w:val="0"/>
      <w:marRight w:val="0"/>
      <w:marTop w:val="0"/>
      <w:marBottom w:val="0"/>
      <w:divBdr>
        <w:top w:val="none" w:sz="0" w:space="0" w:color="auto"/>
        <w:left w:val="none" w:sz="0" w:space="0" w:color="auto"/>
        <w:bottom w:val="none" w:sz="0" w:space="0" w:color="auto"/>
        <w:right w:val="none" w:sz="0" w:space="0" w:color="auto"/>
      </w:divBdr>
    </w:div>
    <w:div w:id="1056779985">
      <w:bodyDiv w:val="1"/>
      <w:marLeft w:val="0"/>
      <w:marRight w:val="0"/>
      <w:marTop w:val="0"/>
      <w:marBottom w:val="0"/>
      <w:divBdr>
        <w:top w:val="none" w:sz="0" w:space="0" w:color="auto"/>
        <w:left w:val="none" w:sz="0" w:space="0" w:color="auto"/>
        <w:bottom w:val="none" w:sz="0" w:space="0" w:color="auto"/>
        <w:right w:val="none" w:sz="0" w:space="0" w:color="auto"/>
      </w:divBdr>
    </w:div>
    <w:div w:id="1211918779">
      <w:bodyDiv w:val="1"/>
      <w:marLeft w:val="0"/>
      <w:marRight w:val="0"/>
      <w:marTop w:val="0"/>
      <w:marBottom w:val="0"/>
      <w:divBdr>
        <w:top w:val="none" w:sz="0" w:space="0" w:color="auto"/>
        <w:left w:val="none" w:sz="0" w:space="0" w:color="auto"/>
        <w:bottom w:val="none" w:sz="0" w:space="0" w:color="auto"/>
        <w:right w:val="none" w:sz="0" w:space="0" w:color="auto"/>
      </w:divBdr>
    </w:div>
    <w:div w:id="1280836497">
      <w:bodyDiv w:val="1"/>
      <w:marLeft w:val="0"/>
      <w:marRight w:val="0"/>
      <w:marTop w:val="0"/>
      <w:marBottom w:val="0"/>
      <w:divBdr>
        <w:top w:val="none" w:sz="0" w:space="0" w:color="auto"/>
        <w:left w:val="none" w:sz="0" w:space="0" w:color="auto"/>
        <w:bottom w:val="none" w:sz="0" w:space="0" w:color="auto"/>
        <w:right w:val="none" w:sz="0" w:space="0" w:color="auto"/>
      </w:divBdr>
    </w:div>
    <w:div w:id="1336571255">
      <w:bodyDiv w:val="1"/>
      <w:marLeft w:val="0"/>
      <w:marRight w:val="0"/>
      <w:marTop w:val="0"/>
      <w:marBottom w:val="0"/>
      <w:divBdr>
        <w:top w:val="none" w:sz="0" w:space="0" w:color="auto"/>
        <w:left w:val="none" w:sz="0" w:space="0" w:color="auto"/>
        <w:bottom w:val="none" w:sz="0" w:space="0" w:color="auto"/>
        <w:right w:val="none" w:sz="0" w:space="0" w:color="auto"/>
      </w:divBdr>
    </w:div>
    <w:div w:id="1422262586">
      <w:bodyDiv w:val="1"/>
      <w:marLeft w:val="0"/>
      <w:marRight w:val="0"/>
      <w:marTop w:val="0"/>
      <w:marBottom w:val="0"/>
      <w:divBdr>
        <w:top w:val="none" w:sz="0" w:space="0" w:color="auto"/>
        <w:left w:val="none" w:sz="0" w:space="0" w:color="auto"/>
        <w:bottom w:val="none" w:sz="0" w:space="0" w:color="auto"/>
        <w:right w:val="none" w:sz="0" w:space="0" w:color="auto"/>
      </w:divBdr>
    </w:div>
    <w:div w:id="1437015586">
      <w:bodyDiv w:val="1"/>
      <w:marLeft w:val="0"/>
      <w:marRight w:val="0"/>
      <w:marTop w:val="0"/>
      <w:marBottom w:val="0"/>
      <w:divBdr>
        <w:top w:val="none" w:sz="0" w:space="0" w:color="auto"/>
        <w:left w:val="none" w:sz="0" w:space="0" w:color="auto"/>
        <w:bottom w:val="none" w:sz="0" w:space="0" w:color="auto"/>
        <w:right w:val="none" w:sz="0" w:space="0" w:color="auto"/>
      </w:divBdr>
    </w:div>
    <w:div w:id="1591160078">
      <w:bodyDiv w:val="1"/>
      <w:marLeft w:val="0"/>
      <w:marRight w:val="0"/>
      <w:marTop w:val="0"/>
      <w:marBottom w:val="0"/>
      <w:divBdr>
        <w:top w:val="none" w:sz="0" w:space="0" w:color="auto"/>
        <w:left w:val="none" w:sz="0" w:space="0" w:color="auto"/>
        <w:bottom w:val="none" w:sz="0" w:space="0" w:color="auto"/>
        <w:right w:val="none" w:sz="0" w:space="0" w:color="auto"/>
      </w:divBdr>
    </w:div>
    <w:div w:id="1719160819">
      <w:bodyDiv w:val="1"/>
      <w:marLeft w:val="0"/>
      <w:marRight w:val="0"/>
      <w:marTop w:val="0"/>
      <w:marBottom w:val="0"/>
      <w:divBdr>
        <w:top w:val="none" w:sz="0" w:space="0" w:color="auto"/>
        <w:left w:val="none" w:sz="0" w:space="0" w:color="auto"/>
        <w:bottom w:val="none" w:sz="0" w:space="0" w:color="auto"/>
        <w:right w:val="none" w:sz="0" w:space="0" w:color="auto"/>
      </w:divBdr>
    </w:div>
    <w:div w:id="184254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W5vKHjllc80&amp;t=13s"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demoneterbo.agrarpraxisforschung.de"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emoneterbo.agrarpraxisforschung.d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A8A482E96C5FA4DB758C70D7B0ADE4D" ma:contentTypeVersion="8" ma:contentTypeDescription="Ein neues Dokument erstellen." ma:contentTypeScope="" ma:versionID="6c2a4e39f50fc475179af2a41886720a">
  <xsd:schema xmlns:xsd="http://www.w3.org/2001/XMLSchema" xmlns:xs="http://www.w3.org/2001/XMLSchema" xmlns:p="http://schemas.microsoft.com/office/2006/metadata/properties" xmlns:ns3="ce8db062-9a8d-4a8f-9772-3f158c09e0c0" targetNamespace="http://schemas.microsoft.com/office/2006/metadata/properties" ma:root="true" ma:fieldsID="2e06d12234f04073b16c10fb0f389a79" ns3:_="">
    <xsd:import namespace="ce8db062-9a8d-4a8f-9772-3f158c09e0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db062-9a8d-4a8f-9772-3f158c09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551840-005D-4065-80D5-6703A8D1D0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7F2A7A-0930-45C5-979C-5422C1EF6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8db062-9a8d-4a8f-9772-3f158c09e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0B0908-9361-44EF-851B-250E3C1B73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3859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Erbsen und Bohnen anbauen und verwerten</vt:lpstr>
    </vt:vector>
  </TitlesOfParts>
  <Company>FiBL</Company>
  <LinksUpToDate>false</LinksUpToDate>
  <CharactersWithSpaces>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Mehr Hülsenfrüchte ins Brot - Medienmitteilung</dc:title>
  <dc:subject>Leguminosenanbau</dc:subject>
  <dc:creator>FiBL Projekte GmbH</dc:creator>
  <cp:keywords/>
  <dc:description/>
  <cp:lastModifiedBy>Snigula Jasmin</cp:lastModifiedBy>
  <cp:revision>5</cp:revision>
  <cp:lastPrinted>2020-02-11T08:41:00Z</cp:lastPrinted>
  <dcterms:created xsi:type="dcterms:W3CDTF">2021-08-26T13:36:00Z</dcterms:created>
  <dcterms:modified xsi:type="dcterms:W3CDTF">2021-08-27T07:23:00Z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0x0101000A8A482E96C5FA4DB758C70D7B0ADE4D</vt:lpwstr>
  </property>
</Properties>
</file>