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6"/>
        <w:gridCol w:w="4678"/>
      </w:tblGrid>
      <w:tr w:rsidR="002C626C" w14:paraId="38684A64" w14:textId="77777777" w:rsidTr="00332BAA">
        <w:tc>
          <w:tcPr>
            <w:tcW w:w="4536" w:type="dxa"/>
            <w:vAlign w:val="bottom"/>
          </w:tcPr>
          <w:p w14:paraId="49480F57" w14:textId="5F93D417" w:rsidR="002C626C" w:rsidRDefault="00332BAA">
            <w:pPr>
              <w:rPr>
                <w:rFonts w:ascii="Times New Roman" w:hAnsi="Times New Roman"/>
                <w:sz w:val="24"/>
              </w:rPr>
            </w:pPr>
            <w:r w:rsidRPr="0040293B">
              <w:rPr>
                <w:noProof/>
                <w:lang w:val="de-DE" w:eastAsia="de-DE"/>
              </w:rPr>
              <w:drawing>
                <wp:inline distT="0" distB="0" distL="0" distR="0" wp14:anchorId="77867FF5" wp14:editId="7DE7D4CF">
                  <wp:extent cx="432000" cy="1326936"/>
                  <wp:effectExtent l="0" t="9208" r="0" b="0"/>
                  <wp:docPr id="2" name="Bild 4" descr="fenacoClaim09_f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enacoClaim09_fb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75975"/>
                          <a:stretch/>
                        </pic:blipFill>
                        <pic:spPr bwMode="auto">
                          <a:xfrm rot="5400000">
                            <a:off x="0" y="0"/>
                            <a:ext cx="432000" cy="132693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78" w:type="dxa"/>
            <w:vAlign w:val="bottom"/>
          </w:tcPr>
          <w:p w14:paraId="6C81535F" w14:textId="357790E9" w:rsidR="00AE71C5" w:rsidRDefault="00A14CC4" w:rsidP="00C5175A">
            <w:pPr>
              <w:pStyle w:val="Kopfzeile"/>
            </w:pPr>
            <w:r>
              <w:rPr>
                <w:noProof/>
                <w:lang w:val="de-DE" w:eastAsia="de-DE"/>
              </w:rPr>
              <w:drawing>
                <wp:inline distT="0" distB="0" distL="0" distR="0" wp14:anchorId="46FF0AF8" wp14:editId="23C19179">
                  <wp:extent cx="1030242" cy="432000"/>
                  <wp:effectExtent l="0" t="0" r="0" b="6350"/>
                  <wp:docPr id="1" name="Grafik 1" descr="FiBL -Download des FiBL-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BL -Download des FiBL-Logo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0242" cy="432000"/>
                          </a:xfrm>
                          <a:prstGeom prst="rect">
                            <a:avLst/>
                          </a:prstGeom>
                          <a:noFill/>
                          <a:ln>
                            <a:noFill/>
                          </a:ln>
                        </pic:spPr>
                      </pic:pic>
                    </a:graphicData>
                  </a:graphic>
                </wp:inline>
              </w:drawing>
            </w:r>
          </w:p>
        </w:tc>
      </w:tr>
      <w:tr w:rsidR="00672EF5" w14:paraId="10FD0363" w14:textId="77777777" w:rsidTr="00332BAA">
        <w:trPr>
          <w:trHeight w:hRule="exact" w:val="851"/>
        </w:trPr>
        <w:tc>
          <w:tcPr>
            <w:tcW w:w="9214" w:type="dxa"/>
            <w:gridSpan w:val="2"/>
            <w:vAlign w:val="bottom"/>
          </w:tcPr>
          <w:p w14:paraId="13FAA0F1" w14:textId="77777777" w:rsidR="00672EF5" w:rsidRDefault="00672EF5" w:rsidP="00AE71C5">
            <w:pPr>
              <w:pStyle w:val="Kopfzeile"/>
            </w:pPr>
          </w:p>
        </w:tc>
      </w:tr>
    </w:tbl>
    <w:p w14:paraId="5577AB87" w14:textId="4CAEFA8C" w:rsidR="002B1D63" w:rsidRDefault="008C2D95" w:rsidP="00A14CC4">
      <w:r>
        <w:t>Medienmitteilung</w:t>
      </w:r>
    </w:p>
    <w:p w14:paraId="04FA7A7A" w14:textId="22B80360" w:rsidR="00A14CC4" w:rsidRPr="00A14CC4" w:rsidRDefault="00A14CC4" w:rsidP="00A14CC4">
      <w:r>
        <w:t>Bern, 18. August 2020</w:t>
      </w:r>
    </w:p>
    <w:p w14:paraId="6AFC4D95" w14:textId="68C9624B" w:rsidR="00C1419A" w:rsidRDefault="00C1419A" w:rsidP="00A14CC4"/>
    <w:p w14:paraId="10CCB3A3" w14:textId="77777777" w:rsidR="003A10EC" w:rsidRDefault="003A10EC" w:rsidP="00A14CC4"/>
    <w:p w14:paraId="1C81B657" w14:textId="77777777" w:rsidR="00A14CC4" w:rsidRPr="00C1419A" w:rsidRDefault="00A14CC4" w:rsidP="00A14CC4"/>
    <w:p w14:paraId="6C392A6A" w14:textId="14FADFE3" w:rsidR="00726C16" w:rsidRDefault="00C5175A" w:rsidP="00A3067E">
      <w:pPr>
        <w:pStyle w:val="Titel"/>
      </w:pPr>
      <w:bookmarkStart w:id="0" w:name="_GoBack"/>
      <w:proofErr w:type="spellStart"/>
      <w:r>
        <w:t>fenaco</w:t>
      </w:r>
      <w:proofErr w:type="spellEnd"/>
      <w:r>
        <w:t xml:space="preserve"> und FiBL gehen </w:t>
      </w:r>
      <w:r w:rsidR="00F84F09">
        <w:t>strategische Partnerschaft</w:t>
      </w:r>
      <w:r w:rsidR="004D2E20">
        <w:t xml:space="preserve"> ein</w:t>
      </w:r>
      <w:r w:rsidR="0019371A">
        <w:t xml:space="preserve"> und lancieren Projekt für Kupfer-</w:t>
      </w:r>
      <w:r w:rsidR="0023453B">
        <w:t>Ersatz im Pflanzenschutz</w:t>
      </w:r>
    </w:p>
    <w:bookmarkEnd w:id="0"/>
    <w:p w14:paraId="681D03E4" w14:textId="77777777" w:rsidR="008E5DD2" w:rsidRDefault="008E5DD2" w:rsidP="00726C16"/>
    <w:p w14:paraId="3C2B2482" w14:textId="1EFD146C" w:rsidR="00ED5BA6" w:rsidRDefault="00120C61" w:rsidP="008B4908">
      <w:pPr>
        <w:pStyle w:val="Standardfett"/>
      </w:pPr>
      <w:r>
        <w:t xml:space="preserve">Die fenaco Genossenschaft und das Forschungsinstitut für </w:t>
      </w:r>
      <w:r w:rsidR="008B4908">
        <w:t xml:space="preserve">biologischen Landbau FiBL gehen eine </w:t>
      </w:r>
      <w:r w:rsidR="008619F4">
        <w:t xml:space="preserve">strategische </w:t>
      </w:r>
      <w:r w:rsidR="0019371A">
        <w:t>Partnerschaft</w:t>
      </w:r>
      <w:r w:rsidR="008619F4">
        <w:t xml:space="preserve"> ein</w:t>
      </w:r>
      <w:r w:rsidR="008B4908">
        <w:t xml:space="preserve">. </w:t>
      </w:r>
      <w:r w:rsidR="004C7F7D">
        <w:t xml:space="preserve">Im Fokus </w:t>
      </w:r>
      <w:r w:rsidR="0019371A">
        <w:t xml:space="preserve">der </w:t>
      </w:r>
      <w:r w:rsidR="00B12396">
        <w:t>Forschungsk</w:t>
      </w:r>
      <w:r w:rsidR="0019371A">
        <w:t>ooperation steh</w:t>
      </w:r>
      <w:r w:rsidR="00B12396">
        <w:t>en</w:t>
      </w:r>
      <w:r w:rsidR="0019371A">
        <w:t xml:space="preserve"> </w:t>
      </w:r>
      <w:r w:rsidR="00B64DFA">
        <w:t xml:space="preserve">in einer ersten Phase </w:t>
      </w:r>
      <w:r w:rsidR="0019371A">
        <w:t xml:space="preserve">die Entwicklung und </w:t>
      </w:r>
      <w:r w:rsidR="0023453B">
        <w:t xml:space="preserve">Umsetzung </w:t>
      </w:r>
      <w:r w:rsidR="0019371A">
        <w:t>innovativer Lösungen für einen nachhaltigen Pflanzenschutz.</w:t>
      </w:r>
      <w:r w:rsidR="008B4908">
        <w:t xml:space="preserve"> </w:t>
      </w:r>
      <w:r w:rsidR="0019371A">
        <w:t>Ziel des ersten gemeinsamen Projekts ist die Markteinführung eines Kupfer-Ersatzprodukts</w:t>
      </w:r>
      <w:r w:rsidR="00384AF3">
        <w:t xml:space="preserve"> gegen den falschen Mehltau</w:t>
      </w:r>
      <w:r w:rsidR="00B12396">
        <w:t xml:space="preserve"> bei Reben</w:t>
      </w:r>
      <w:r w:rsidR="007301C8">
        <w:t xml:space="preserve"> und weitere Pflanzenkrankheiten</w:t>
      </w:r>
      <w:r w:rsidR="0019371A">
        <w:t>.</w:t>
      </w:r>
    </w:p>
    <w:p w14:paraId="5E247188" w14:textId="6539EFE6" w:rsidR="0079508A" w:rsidRDefault="0079508A" w:rsidP="00726C16"/>
    <w:p w14:paraId="301C1A65" w14:textId="30BFADCC" w:rsidR="0023453B" w:rsidRDefault="00D97CFB" w:rsidP="00816734">
      <w:r>
        <w:t>Die Nachfrage nach qualitativ hochwertigen, gesunden und umweltschonend produzierten Lebensmitteln steigt</w:t>
      </w:r>
      <w:r w:rsidR="00CB5C35">
        <w:t xml:space="preserve"> – in der Schweiz und weltweit</w:t>
      </w:r>
      <w:r>
        <w:t xml:space="preserve">. </w:t>
      </w:r>
      <w:r w:rsidR="007866D6">
        <w:t>Der Einsatz von</w:t>
      </w:r>
      <w:r w:rsidR="0023453B">
        <w:t xml:space="preserve"> Pflanzenschutzm</w:t>
      </w:r>
      <w:r w:rsidR="00D155B6">
        <w:t>ittel</w:t>
      </w:r>
      <w:r w:rsidR="00CB5C35">
        <w:t>n, die nicht natürlichen Ursprungs sind,</w:t>
      </w:r>
      <w:r w:rsidR="00D155B6">
        <w:t xml:space="preserve"> </w:t>
      </w:r>
      <w:r w:rsidR="007866D6">
        <w:t>wird zunehmend hinterfragt</w:t>
      </w:r>
      <w:r w:rsidR="00D155B6">
        <w:t xml:space="preserve">. </w:t>
      </w:r>
      <w:r w:rsidR="00CB5C35">
        <w:t xml:space="preserve">Die Schweizer Landwirtinnen und Landwirte wollen diesen veränderten </w:t>
      </w:r>
      <w:r w:rsidR="005B1F14">
        <w:t>A</w:t>
      </w:r>
      <w:r w:rsidR="00CB5C35">
        <w:t xml:space="preserve">nforderungen gerecht werden und ihre Produktion in Zukunft noch </w:t>
      </w:r>
      <w:r w:rsidR="00E100EA">
        <w:t>umweltverträglicher</w:t>
      </w:r>
      <w:r w:rsidR="00CB5C35">
        <w:t xml:space="preserve"> gestalten.</w:t>
      </w:r>
      <w:r w:rsidR="00E100EA">
        <w:t xml:space="preserve"> </w:t>
      </w:r>
      <w:r w:rsidR="005B1F14">
        <w:t xml:space="preserve">Damit dies möglich wird, braucht es neue Lösungsansätze. </w:t>
      </w:r>
      <w:r>
        <w:t xml:space="preserve">Aus diesem Grund </w:t>
      </w:r>
      <w:r w:rsidR="005B1F14">
        <w:t xml:space="preserve">gehen </w:t>
      </w:r>
      <w:r>
        <w:t>die beide</w:t>
      </w:r>
      <w:r w:rsidR="00A911D8">
        <w:t>n führenden Branchenakteure FiBL</w:t>
      </w:r>
      <w:r>
        <w:t xml:space="preserve"> und </w:t>
      </w:r>
      <w:proofErr w:type="spellStart"/>
      <w:r>
        <w:t>fenaco</w:t>
      </w:r>
      <w:proofErr w:type="spellEnd"/>
      <w:r>
        <w:t xml:space="preserve"> eine strategische </w:t>
      </w:r>
      <w:r w:rsidR="00C845F1">
        <w:t>Partnerschaft</w:t>
      </w:r>
      <w:r>
        <w:t xml:space="preserve"> </w:t>
      </w:r>
      <w:r w:rsidR="005B1F14">
        <w:t>ein</w:t>
      </w:r>
      <w:r>
        <w:t>. Z</w:t>
      </w:r>
      <w:r w:rsidR="0095616F">
        <w:t>iel ist es</w:t>
      </w:r>
      <w:r>
        <w:t xml:space="preserve">, </w:t>
      </w:r>
      <w:r w:rsidR="005B1F14">
        <w:t xml:space="preserve">gemeinsam marktfähige </w:t>
      </w:r>
      <w:r w:rsidR="00B12396">
        <w:t xml:space="preserve">Lösungen </w:t>
      </w:r>
      <w:r w:rsidR="005B1F14">
        <w:t>für einen nachhaltigen</w:t>
      </w:r>
      <w:r w:rsidR="00A911D8">
        <w:t xml:space="preserve"> Pflanzenschutz zu </w:t>
      </w:r>
      <w:r w:rsidR="00EC4E90">
        <w:t>entwickeln</w:t>
      </w:r>
      <w:r>
        <w:t>.</w:t>
      </w:r>
      <w:r w:rsidR="00A62AD3">
        <w:t xml:space="preserve"> Beide Part</w:t>
      </w:r>
      <w:r w:rsidR="008371E9">
        <w:t>ner</w:t>
      </w:r>
      <w:r w:rsidR="00A62AD3">
        <w:t xml:space="preserve"> </w:t>
      </w:r>
      <w:r w:rsidR="00B12396">
        <w:t>bringen ihr Wissen und ihre Erfahrung in die Projekte ein</w:t>
      </w:r>
      <w:r w:rsidR="00A62AD3">
        <w:t>.</w:t>
      </w:r>
      <w:r>
        <w:t xml:space="preserve"> </w:t>
      </w:r>
      <w:r w:rsidR="0023453B">
        <w:t>Die fenaco Genossenschaft unterstützt die Forschungskooperation mit einem jährlichen Beitrag von CHF 150 000.</w:t>
      </w:r>
    </w:p>
    <w:p w14:paraId="414B2737" w14:textId="33265650" w:rsidR="0023453B" w:rsidRDefault="0023453B" w:rsidP="00614566"/>
    <w:p w14:paraId="60CA0278" w14:textId="3D53CA5A" w:rsidR="00614566" w:rsidRDefault="00F057CC" w:rsidP="00614566">
      <w:pPr>
        <w:pStyle w:val="Standardfett"/>
      </w:pPr>
      <w:r>
        <w:t>Strategische Partnerschaft baut auf bisheriger Zusammenarbeit auf</w:t>
      </w:r>
    </w:p>
    <w:p w14:paraId="1C250A46" w14:textId="0F8F5261" w:rsidR="00F84F09" w:rsidRDefault="00C845F1" w:rsidP="00816734">
      <w:r>
        <w:t>M</w:t>
      </w:r>
      <w:r w:rsidR="000B0E28">
        <w:t xml:space="preserve">ehr als 40 Jahre wegweisende </w:t>
      </w:r>
      <w:r w:rsidR="00E100EA">
        <w:t xml:space="preserve">Grundlagen- </w:t>
      </w:r>
      <w:r w:rsidR="007866D6">
        <w:t xml:space="preserve">und angewandte Forschung </w:t>
      </w:r>
      <w:r>
        <w:t xml:space="preserve">im biologischen Landbau machen das FiBL zu einem weltweit </w:t>
      </w:r>
      <w:r w:rsidR="00FF2720">
        <w:t xml:space="preserve">anerkannten </w:t>
      </w:r>
      <w:r>
        <w:t>Forschungsinstitut für eine nachhaltige Landwirtschaft</w:t>
      </w:r>
      <w:r w:rsidR="000B0E28">
        <w:t xml:space="preserve">. Die fenaco </w:t>
      </w:r>
      <w:r w:rsidR="00990DDE">
        <w:t xml:space="preserve">ist </w:t>
      </w:r>
      <w:r w:rsidR="00B12396">
        <w:t>in</w:t>
      </w:r>
      <w:r w:rsidR="000B0E28">
        <w:t xml:space="preserve"> der Schweiz</w:t>
      </w:r>
      <w:r>
        <w:t xml:space="preserve"> </w:t>
      </w:r>
      <w:r w:rsidR="00B12396">
        <w:t xml:space="preserve">das führende Agrarunternehmen </w:t>
      </w:r>
      <w:r>
        <w:t>und</w:t>
      </w:r>
      <w:r w:rsidR="000B0E28">
        <w:t xml:space="preserve"> agiert auf sämtlichen Stufen der landwirtschaftlichen Wertschöpfungskette</w:t>
      </w:r>
      <w:r>
        <w:t xml:space="preserve">. Sie </w:t>
      </w:r>
      <w:r w:rsidR="000B0E28">
        <w:t xml:space="preserve">ist Bindeglied zwischen den Landwirtinnen und Landwirten und den Konsumentinnen und Konsumenten. Bereits in der Vergangenheit haben die </w:t>
      </w:r>
      <w:proofErr w:type="spellStart"/>
      <w:r w:rsidR="000B0E28">
        <w:t>fenaco</w:t>
      </w:r>
      <w:proofErr w:type="spellEnd"/>
      <w:r w:rsidR="000B0E28">
        <w:t xml:space="preserve"> und das FiBL erfolgreich zusammengearbeitet. Etwa im Rahmen </w:t>
      </w:r>
      <w:r w:rsidR="00A62AD3">
        <w:t>von</w:t>
      </w:r>
      <w:r w:rsidR="000B0E28">
        <w:t xml:space="preserve"> «</w:t>
      </w:r>
      <w:proofErr w:type="spellStart"/>
      <w:r w:rsidR="007866D6">
        <w:t>bas</w:t>
      </w:r>
      <w:proofErr w:type="spellEnd"/>
      <w:r w:rsidR="007866D6">
        <w:t xml:space="preserve"> </w:t>
      </w:r>
      <w:proofErr w:type="spellStart"/>
      <w:r w:rsidR="007866D6">
        <w:t>résidus</w:t>
      </w:r>
      <w:proofErr w:type="spellEnd"/>
      <w:r w:rsidR="000B0E28">
        <w:t>»</w:t>
      </w:r>
      <w:r w:rsidR="007866D6">
        <w:t xml:space="preserve">, </w:t>
      </w:r>
      <w:r w:rsidR="00A62AD3">
        <w:t>einem</w:t>
      </w:r>
      <w:r w:rsidR="007866D6">
        <w:t xml:space="preserve"> Projekt zur Reduktion von Pestizidrückständen auf Äpfeln</w:t>
      </w:r>
      <w:r w:rsidR="00142BC3">
        <w:t>.</w:t>
      </w:r>
      <w:r w:rsidR="00142BC3" w:rsidRPr="00142BC3">
        <w:t xml:space="preserve"> </w:t>
      </w:r>
      <w:r w:rsidR="00142BC3">
        <w:t>«Gemeinsam mit dem FiBL wollen wir massgeblich dazu beitragen, die Schweizer Land- und Ernährungswirtschaft noch nachhaltiger zu gestalten», begründet Martin Keller, Vorsitzender der Geschäftsleitung der fenaco, die Zusammenarbeit. «</w:t>
      </w:r>
      <w:r w:rsidR="00410FFB">
        <w:t xml:space="preserve">Es freut uns, dass wir nach der ETH Zürich und </w:t>
      </w:r>
      <w:proofErr w:type="spellStart"/>
      <w:r w:rsidR="00410FFB">
        <w:t>Agroscope</w:t>
      </w:r>
      <w:proofErr w:type="spellEnd"/>
      <w:r w:rsidR="00410FFB">
        <w:t xml:space="preserve"> nun auch mit dem FiBL eine</w:t>
      </w:r>
      <w:r w:rsidR="00142BC3">
        <w:t xml:space="preserve"> </w:t>
      </w:r>
      <w:r w:rsidR="00410FFB">
        <w:t>strategische Forschungskooperation</w:t>
      </w:r>
      <w:r w:rsidR="00ED28A7">
        <w:t xml:space="preserve"> </w:t>
      </w:r>
      <w:r w:rsidR="00410FFB">
        <w:t>eingehen</w:t>
      </w:r>
      <w:r w:rsidR="00142BC3">
        <w:t>.</w:t>
      </w:r>
      <w:r w:rsidR="00410FFB">
        <w:t>»</w:t>
      </w:r>
    </w:p>
    <w:p w14:paraId="2FC0EE2E" w14:textId="56B309EA" w:rsidR="00F84F09" w:rsidRDefault="00F84F09" w:rsidP="00816734"/>
    <w:p w14:paraId="2D902E33" w14:textId="322E1CA4" w:rsidR="00980887" w:rsidRDefault="00980887" w:rsidP="00980887">
      <w:pPr>
        <w:pStyle w:val="Standardfett"/>
      </w:pPr>
      <w:r>
        <w:t>Pflanzenschutzlösungen für eine zukunftsfähige Landwirtschaft</w:t>
      </w:r>
    </w:p>
    <w:p w14:paraId="2288DFCF" w14:textId="540292D7" w:rsidR="00B61C7C" w:rsidRDefault="00211DD4" w:rsidP="00B61C7C">
      <w:r>
        <w:t>Die fenaco investiert jedes Jahr mindestens CHF 1 Mio. in die Innovationsförderung. Ein grosser Teil davon fliesst in Projekt</w:t>
      </w:r>
      <w:r w:rsidR="00746D9E">
        <w:t>e</w:t>
      </w:r>
      <w:r>
        <w:t xml:space="preserve"> rund um den </w:t>
      </w:r>
      <w:r w:rsidR="004740A7">
        <w:t xml:space="preserve">nachhaltigen </w:t>
      </w:r>
      <w:r>
        <w:t>Pflanzenschutz. Es ist eines von vierzehn Nachhaltigkeits</w:t>
      </w:r>
      <w:r w:rsidR="006F16DD">
        <w:softHyphen/>
      </w:r>
      <w:r>
        <w:t>ziele</w:t>
      </w:r>
      <w:r w:rsidR="00FF2720">
        <w:t>n</w:t>
      </w:r>
      <w:r>
        <w:t xml:space="preserve"> der </w:t>
      </w:r>
      <w:r w:rsidRPr="004740A7">
        <w:t>fenaco</w:t>
      </w:r>
      <w:r w:rsidR="004740A7" w:rsidRPr="004740A7">
        <w:t>,</w:t>
      </w:r>
      <w:r w:rsidR="004740A7">
        <w:t xml:space="preserve"> im alternativen Pflanzenschutz</w:t>
      </w:r>
      <w:r>
        <w:t xml:space="preserve"> </w:t>
      </w:r>
      <w:r w:rsidR="00410FFB">
        <w:t>eine führende Rolle ein</w:t>
      </w:r>
      <w:r>
        <w:t>zu</w:t>
      </w:r>
      <w:r w:rsidR="00410FFB">
        <w:t xml:space="preserve">nehmen. </w:t>
      </w:r>
      <w:r>
        <w:t>Auch bei</w:t>
      </w:r>
      <w:r w:rsidR="00F84F09">
        <w:t xml:space="preserve"> der Kooperation</w:t>
      </w:r>
      <w:r>
        <w:t xml:space="preserve"> mit dem FiBL</w:t>
      </w:r>
      <w:r w:rsidR="00F84F09">
        <w:t xml:space="preserve"> steht</w:t>
      </w:r>
      <w:r w:rsidR="004740A7">
        <w:t xml:space="preserve"> in einer ersten Phase</w:t>
      </w:r>
      <w:r w:rsidR="00881112">
        <w:t xml:space="preserve"> </w:t>
      </w:r>
      <w:r w:rsidR="00F84F09">
        <w:t xml:space="preserve">der Bereich </w:t>
      </w:r>
      <w:r w:rsidR="00D155B6">
        <w:t>Pflanzenschutz</w:t>
      </w:r>
      <w:r>
        <w:t xml:space="preserve"> im Fokus</w:t>
      </w:r>
      <w:r w:rsidR="00D155B6">
        <w:t>. Schädlinge</w:t>
      </w:r>
      <w:r w:rsidR="00B12396">
        <w:t>,</w:t>
      </w:r>
      <w:r w:rsidR="00A870E0">
        <w:t xml:space="preserve"> Krankheiten</w:t>
      </w:r>
      <w:r w:rsidR="00B12396">
        <w:t xml:space="preserve"> und Unkräuter</w:t>
      </w:r>
      <w:r w:rsidR="00A870E0">
        <w:t xml:space="preserve"> </w:t>
      </w:r>
      <w:r w:rsidR="00D155B6">
        <w:t>richten enormen wirtschaftlichen Schaden an</w:t>
      </w:r>
      <w:r w:rsidR="007866D6">
        <w:t xml:space="preserve">, </w:t>
      </w:r>
      <w:r w:rsidR="00D155B6">
        <w:t>sorgen für starke Ernteschwankungen</w:t>
      </w:r>
      <w:r w:rsidR="007866D6">
        <w:t xml:space="preserve"> und verursachen </w:t>
      </w:r>
      <w:proofErr w:type="spellStart"/>
      <w:r w:rsidR="007866D6">
        <w:t>Food</w:t>
      </w:r>
      <w:r w:rsidR="00E100EA">
        <w:t>w</w:t>
      </w:r>
      <w:r w:rsidR="007866D6">
        <w:t>aste</w:t>
      </w:r>
      <w:proofErr w:type="spellEnd"/>
      <w:r w:rsidR="00D155B6">
        <w:t xml:space="preserve">. </w:t>
      </w:r>
      <w:r w:rsidR="009F2A76">
        <w:t>«</w:t>
      </w:r>
      <w:r w:rsidR="00D155B6">
        <w:t>Der Pflanzen</w:t>
      </w:r>
      <w:r w:rsidR="00F53865">
        <w:t>bau</w:t>
      </w:r>
      <w:r w:rsidR="009F2A76">
        <w:t xml:space="preserve"> </w:t>
      </w:r>
      <w:r w:rsidR="00CA6568">
        <w:t>und die Beratung sind wichtige</w:t>
      </w:r>
      <w:r w:rsidR="00F84F09">
        <w:t xml:space="preserve"> </w:t>
      </w:r>
      <w:r w:rsidR="00F84F09">
        <w:lastRenderedPageBreak/>
        <w:t>Kernkompetenz</w:t>
      </w:r>
      <w:r w:rsidR="00CA6568">
        <w:t>en</w:t>
      </w:r>
      <w:r w:rsidR="00F84F09">
        <w:t xml:space="preserve"> beider Partner</w:t>
      </w:r>
      <w:r w:rsidR="005B1C03">
        <w:t xml:space="preserve">», so </w:t>
      </w:r>
      <w:r w:rsidR="00D23DFA" w:rsidRPr="005B1C03">
        <w:t>Knut Schmidtke, Direktor für Forschung, Extension &amp; Innovation</w:t>
      </w:r>
      <w:r w:rsidR="00D23DFA">
        <w:t xml:space="preserve"> beim</w:t>
      </w:r>
      <w:r w:rsidR="00D23DFA" w:rsidRPr="005B1C03">
        <w:t xml:space="preserve"> FiBL</w:t>
      </w:r>
      <w:r w:rsidR="00F057CC">
        <w:t>.</w:t>
      </w:r>
      <w:r w:rsidR="00990DDE">
        <w:t xml:space="preserve"> «</w:t>
      </w:r>
      <w:r w:rsidR="00E100EA">
        <w:t>Wir ergänzen uns</w:t>
      </w:r>
      <w:r w:rsidR="00990DDE">
        <w:t xml:space="preserve"> </w:t>
      </w:r>
      <w:r w:rsidR="00F057CC">
        <w:t>ideal</w:t>
      </w:r>
      <w:r w:rsidR="00990DDE">
        <w:t>.</w:t>
      </w:r>
      <w:r w:rsidR="00E100EA">
        <w:t xml:space="preserve"> Das FiBL bringt die Expertise aus der </w:t>
      </w:r>
      <w:r w:rsidR="00E100EA" w:rsidRPr="00CA6568">
        <w:t>Forschung mit, die fenaco den Bezug zum Markt</w:t>
      </w:r>
      <w:r w:rsidR="00E100EA" w:rsidRPr="00055F97">
        <w:t>.</w:t>
      </w:r>
      <w:r w:rsidR="00990DDE" w:rsidRPr="00055F97">
        <w:t xml:space="preserve">» </w:t>
      </w:r>
      <w:r w:rsidR="00D23DFA" w:rsidRPr="00055F97">
        <w:t xml:space="preserve">Konkret </w:t>
      </w:r>
      <w:r w:rsidR="00DB127F" w:rsidRPr="00055F97">
        <w:t>wollen</w:t>
      </w:r>
      <w:r w:rsidR="00990DDE" w:rsidRPr="00055F97">
        <w:t xml:space="preserve"> das FiBL und die </w:t>
      </w:r>
      <w:proofErr w:type="spellStart"/>
      <w:r w:rsidR="00990DDE" w:rsidRPr="00055F97">
        <w:t>fenaco</w:t>
      </w:r>
      <w:proofErr w:type="spellEnd"/>
      <w:r w:rsidR="00990DDE" w:rsidRPr="00055F97">
        <w:t xml:space="preserve"> </w:t>
      </w:r>
      <w:r w:rsidR="00DB127F" w:rsidRPr="00055F97">
        <w:t>die V</w:t>
      </w:r>
      <w:r w:rsidR="00DB127F">
        <w:t>erbreitung nachhaltiger Anbausysteme über zwei Wege beschleunigen</w:t>
      </w:r>
      <w:r w:rsidR="00B61C7C">
        <w:t>:</w:t>
      </w:r>
    </w:p>
    <w:p w14:paraId="03EA92A3" w14:textId="77777777" w:rsidR="00ED28A7" w:rsidRDefault="00ED28A7" w:rsidP="00B61C7C"/>
    <w:p w14:paraId="04607D57" w14:textId="1200F767" w:rsidR="00B61C7C" w:rsidRDefault="00DB127F" w:rsidP="00885899">
      <w:pPr>
        <w:pStyle w:val="Listenabsatz"/>
        <w:numPr>
          <w:ilvl w:val="0"/>
          <w:numId w:val="15"/>
        </w:numPr>
        <w:ind w:left="284" w:hanging="284"/>
      </w:pPr>
      <w:r>
        <w:t>Im Rahmen von Projekten soll</w:t>
      </w:r>
      <w:r w:rsidR="00E100EA">
        <w:t>en</w:t>
      </w:r>
      <w:r>
        <w:t xml:space="preserve"> die</w:t>
      </w:r>
      <w:r w:rsidR="005B1753">
        <w:t xml:space="preserve"> </w:t>
      </w:r>
      <w:r w:rsidR="00E100EA">
        <w:t>Forschungserkenntnisse</w:t>
      </w:r>
      <w:r w:rsidR="00E100EA" w:rsidRPr="005B1753">
        <w:t xml:space="preserve"> </w:t>
      </w:r>
      <w:r w:rsidR="005B1753" w:rsidRPr="005B1753">
        <w:t xml:space="preserve">des FiBL mit </w:t>
      </w:r>
      <w:r w:rsidR="00E100EA">
        <w:t>den Kompetenzen</w:t>
      </w:r>
      <w:r w:rsidR="005B1753" w:rsidRPr="005B1753">
        <w:t xml:space="preserve"> der fenaco in Bezug auf die Produktion, die Zulassung und den Vertrieb </w:t>
      </w:r>
      <w:r>
        <w:t>kombiniert werden</w:t>
      </w:r>
      <w:r w:rsidR="005B1753" w:rsidRPr="005B1753">
        <w:t xml:space="preserve">. </w:t>
      </w:r>
      <w:r w:rsidR="005B1753">
        <w:t xml:space="preserve">Gemeinsam sollen </w:t>
      </w:r>
      <w:r w:rsidR="005B1753" w:rsidRPr="00881112">
        <w:t>aus vielversprechenden Prototypen marktfähige Produkt</w:t>
      </w:r>
      <w:r w:rsidR="005B1753">
        <w:t>e</w:t>
      </w:r>
      <w:r w:rsidR="005B1753" w:rsidRPr="00881112">
        <w:t xml:space="preserve"> entwickelt werden</w:t>
      </w:r>
      <w:r w:rsidR="00885899">
        <w:t>.</w:t>
      </w:r>
    </w:p>
    <w:p w14:paraId="007AA73D" w14:textId="77777777" w:rsidR="00D23DFA" w:rsidRDefault="00D23DFA" w:rsidP="00D23DFA"/>
    <w:p w14:paraId="3E42E2A9" w14:textId="3146B607" w:rsidR="00B61C7C" w:rsidRDefault="00DB127F" w:rsidP="00885899">
      <w:pPr>
        <w:pStyle w:val="Listenabsatz"/>
        <w:numPr>
          <w:ilvl w:val="0"/>
          <w:numId w:val="15"/>
        </w:numPr>
        <w:ind w:left="284" w:hanging="284"/>
      </w:pPr>
      <w:r>
        <w:t xml:space="preserve">Um die Erträge ihrer Kulturen auf möglichst natürliche Art und Weise zu sichern, müssen </w:t>
      </w:r>
      <w:r w:rsidR="00885899">
        <w:t xml:space="preserve">Landwirtinnen und Landwirte eine Vielzahl von Massnahmen </w:t>
      </w:r>
      <w:r>
        <w:t xml:space="preserve">richtig </w:t>
      </w:r>
      <w:r w:rsidR="00885899">
        <w:t>kombinieren</w:t>
      </w:r>
      <w:r>
        <w:t>.</w:t>
      </w:r>
      <w:r w:rsidR="00885899">
        <w:t xml:space="preserve"> </w:t>
      </w:r>
      <w:r>
        <w:t xml:space="preserve">Dies setzt viel Wissen und Erfahrung voraus. </w:t>
      </w:r>
      <w:r w:rsidR="00885899">
        <w:t>Dank der</w:t>
      </w:r>
      <w:r w:rsidR="00B61C7C">
        <w:t xml:space="preserve"> Partnerschaft </w:t>
      </w:r>
      <w:r w:rsidR="00885899">
        <w:t xml:space="preserve">können sich </w:t>
      </w:r>
      <w:r w:rsidR="00830027">
        <w:t xml:space="preserve">das FiBL und die </w:t>
      </w:r>
      <w:proofErr w:type="spellStart"/>
      <w:r w:rsidR="00830027">
        <w:t>fenaco</w:t>
      </w:r>
      <w:proofErr w:type="spellEnd"/>
      <w:r w:rsidR="00B61C7C">
        <w:t xml:space="preserve"> </w:t>
      </w:r>
      <w:r w:rsidR="00885899">
        <w:t>noch enger vernetzen</w:t>
      </w:r>
      <w:r w:rsidR="00B61C7C">
        <w:t xml:space="preserve">. Die Erkenntnisse aus der Forschung können </w:t>
      </w:r>
      <w:r w:rsidR="000A369B">
        <w:t xml:space="preserve">so </w:t>
      </w:r>
      <w:r w:rsidR="00885899">
        <w:t>schnell und breit</w:t>
      </w:r>
      <w:r w:rsidR="00B61C7C">
        <w:t xml:space="preserve"> zu den Landwirtinnen und Landwirten gebracht werden.</w:t>
      </w:r>
    </w:p>
    <w:p w14:paraId="2FC88CC1" w14:textId="77777777" w:rsidR="00D23DFA" w:rsidRDefault="00D23DFA" w:rsidP="00885899"/>
    <w:p w14:paraId="75EE34FA" w14:textId="747F2566" w:rsidR="0019371A" w:rsidRDefault="00F53865" w:rsidP="00885899">
      <w:r>
        <w:t xml:space="preserve">Die </w:t>
      </w:r>
      <w:r w:rsidR="00885899">
        <w:t xml:space="preserve">gemeinsam entwickelten Lösungen </w:t>
      </w:r>
      <w:r w:rsidR="00DB127F">
        <w:t>richten sich an</w:t>
      </w:r>
      <w:r w:rsidR="00885899">
        <w:t xml:space="preserve"> sämtliche nachhaltige</w:t>
      </w:r>
      <w:r w:rsidR="00DB127F">
        <w:t>n</w:t>
      </w:r>
      <w:r w:rsidR="00885899">
        <w:t xml:space="preserve"> Anbausysteme</w:t>
      </w:r>
      <w:r w:rsidR="00D770CD">
        <w:t>. Sie sind für Betriebe im ökologischen Leistungsnachweis genauso gedacht wie für solche der Integrierten Produktion oder solche, die Biolandbau betreiben.</w:t>
      </w:r>
    </w:p>
    <w:p w14:paraId="0758BFD7" w14:textId="77777777" w:rsidR="00DB127F" w:rsidRDefault="00DB127F" w:rsidP="00885899"/>
    <w:p w14:paraId="40250347" w14:textId="18221084" w:rsidR="00936E14" w:rsidRDefault="00936E14" w:rsidP="00936E14">
      <w:pPr>
        <w:pStyle w:val="Standardfett"/>
      </w:pPr>
      <w:r>
        <w:t>Ersatz von Kupfer als erstes gemeinsames Projekt</w:t>
      </w:r>
    </w:p>
    <w:p w14:paraId="6EEEDFEF" w14:textId="53D3CAF1" w:rsidR="00620F15" w:rsidRDefault="009F2A76" w:rsidP="00396EB5">
      <w:r>
        <w:t xml:space="preserve">Kupfer spielt heute </w:t>
      </w:r>
      <w:r w:rsidR="00E100EA">
        <w:t xml:space="preserve">in der </w:t>
      </w:r>
      <w:r w:rsidR="00746D9E">
        <w:t xml:space="preserve">Landwirtschaft </w:t>
      </w:r>
      <w:r>
        <w:t>bei</w:t>
      </w:r>
      <w:r w:rsidR="00375D03">
        <w:t xml:space="preserve"> der Bekämpfung von Pflanzenkrankheiten eine grosse </w:t>
      </w:r>
      <w:r>
        <w:t>Rolle</w:t>
      </w:r>
      <w:r w:rsidR="00375D03">
        <w:t xml:space="preserve">. </w:t>
      </w:r>
      <w:r w:rsidR="00D13FC3">
        <w:t xml:space="preserve">Der Einsatz von Kupfer </w:t>
      </w:r>
      <w:r w:rsidR="000A369B">
        <w:t xml:space="preserve">steht </w:t>
      </w:r>
      <w:r w:rsidR="00B12396">
        <w:t xml:space="preserve">jedoch </w:t>
      </w:r>
      <w:r w:rsidR="0019371A">
        <w:t xml:space="preserve">in der Kritik, weil sich </w:t>
      </w:r>
      <w:r w:rsidR="00A701E4">
        <w:t xml:space="preserve">dieses </w:t>
      </w:r>
      <w:r w:rsidR="0019371A">
        <w:t xml:space="preserve">im Boden </w:t>
      </w:r>
      <w:r>
        <w:t xml:space="preserve">ansammelt </w:t>
      </w:r>
      <w:r w:rsidR="0019371A">
        <w:t xml:space="preserve">und negative Auswirkungen auf Mikroorganismen haben kann. </w:t>
      </w:r>
      <w:r w:rsidR="003F0CCC">
        <w:t xml:space="preserve">Auch im Aktionsplan Pflanzenschutz des Bundesrates </w:t>
      </w:r>
      <w:r w:rsidR="006F16DD">
        <w:t>wird</w:t>
      </w:r>
      <w:r w:rsidR="003F0CCC">
        <w:t xml:space="preserve"> es als Pflanzenschutzmittel mit besonderem Risikopotenzial identifiziert. </w:t>
      </w:r>
      <w:r w:rsidR="00396EB5" w:rsidRPr="00375D03">
        <w:t xml:space="preserve">Das FiBL betreibt seit 2011 in Zusammenarbeit mit </w:t>
      </w:r>
      <w:r w:rsidR="004D2E20" w:rsidRPr="004D2E20">
        <w:t>dem Departement Pharmazeutische Biologie</w:t>
      </w:r>
      <w:r w:rsidR="004D2E20" w:rsidRPr="00375D03">
        <w:t xml:space="preserve"> </w:t>
      </w:r>
      <w:r w:rsidR="00396EB5" w:rsidRPr="00375D03">
        <w:t>der Uni</w:t>
      </w:r>
      <w:r w:rsidR="00396EB5">
        <w:t>versität</w:t>
      </w:r>
      <w:r w:rsidR="00396EB5" w:rsidRPr="00375D03">
        <w:t xml:space="preserve"> Basel ein Forschungsprogramm zur Entwicklung von </w:t>
      </w:r>
      <w:r w:rsidR="00396EB5">
        <w:t>E</w:t>
      </w:r>
      <w:r w:rsidR="00B61C7C">
        <w:t xml:space="preserve">rsatzprodukten. </w:t>
      </w:r>
      <w:r w:rsidR="00E057DD">
        <w:t xml:space="preserve">Es wird </w:t>
      </w:r>
      <w:r w:rsidR="00E057DD" w:rsidRPr="00BB75D9">
        <w:t xml:space="preserve">vom Coop Fonds für Nachhaltigkeit, </w:t>
      </w:r>
      <w:r w:rsidR="00E057DD">
        <w:t>vom Bundesamt für Landwirtschaft und</w:t>
      </w:r>
      <w:r w:rsidR="00396EB5" w:rsidRPr="00375D03">
        <w:t xml:space="preserve"> </w:t>
      </w:r>
      <w:r w:rsidR="00353806">
        <w:t>von</w:t>
      </w:r>
      <w:r w:rsidR="00AA4E43">
        <w:t xml:space="preserve"> </w:t>
      </w:r>
      <w:r w:rsidR="00396EB5" w:rsidRPr="00375D03">
        <w:t>EU-Projekte</w:t>
      </w:r>
      <w:r w:rsidR="00E057DD">
        <w:t xml:space="preserve"> finanziert</w:t>
      </w:r>
      <w:r w:rsidR="00396EB5" w:rsidRPr="00375D03">
        <w:t xml:space="preserve">. </w:t>
      </w:r>
    </w:p>
    <w:p w14:paraId="6824193E" w14:textId="77777777" w:rsidR="00353806" w:rsidRDefault="00353806" w:rsidP="00396EB5"/>
    <w:p w14:paraId="548821FC" w14:textId="7F1D5078" w:rsidR="00C32CA4" w:rsidRDefault="004D2E20" w:rsidP="00396EB5">
      <w:r w:rsidRPr="004D2E20">
        <w:t xml:space="preserve">Bei einem Screening von mehr als 3500 </w:t>
      </w:r>
      <w:r w:rsidR="00D023C8">
        <w:t>Extrakten von Pflanzen und Mikroorganismen</w:t>
      </w:r>
      <w:r w:rsidR="00D023C8" w:rsidRPr="004D2E20">
        <w:t xml:space="preserve"> </w:t>
      </w:r>
      <w:r w:rsidR="009F2A76">
        <w:t>id</w:t>
      </w:r>
      <w:r w:rsidR="00DA7E98">
        <w:t>entifizierte das Forschungste</w:t>
      </w:r>
      <w:r w:rsidR="009F2A76">
        <w:t>am</w:t>
      </w:r>
      <w:r w:rsidR="009F2A76" w:rsidRPr="004D2E20">
        <w:t xml:space="preserve"> </w:t>
      </w:r>
      <w:r w:rsidRPr="004D2E20">
        <w:t xml:space="preserve">mehrere </w:t>
      </w:r>
      <w:r>
        <w:t>Extrakte</w:t>
      </w:r>
      <w:r w:rsidR="00F53865">
        <w:t>, die als Alternative zu Kupfer in Frage kommen</w:t>
      </w:r>
      <w:r w:rsidRPr="004D2E20">
        <w:t xml:space="preserve">. </w:t>
      </w:r>
      <w:r w:rsidR="00C62B53" w:rsidRPr="00BB75D9">
        <w:t xml:space="preserve">Für den bezüglich Wirkung und Wirtschaftlichkeit vielversprechendsten Extrakt wurde 2016 ein Patent eingereicht. </w:t>
      </w:r>
      <w:r w:rsidR="00C32CA4">
        <w:t>U</w:t>
      </w:r>
      <w:r w:rsidRPr="004D2E20">
        <w:t xml:space="preserve">m </w:t>
      </w:r>
      <w:r w:rsidR="00C32CA4">
        <w:t xml:space="preserve">ein </w:t>
      </w:r>
      <w:r w:rsidRPr="004D2E20">
        <w:t xml:space="preserve">Pflanzenschutzmittel </w:t>
      </w:r>
      <w:r w:rsidR="00D155B6">
        <w:t>auf d</w:t>
      </w:r>
      <w:r w:rsidR="000A369B">
        <w:t xml:space="preserve">ieser Basis </w:t>
      </w:r>
      <w:r w:rsidRPr="004D2E20">
        <w:t>zur Marktreife zu bringen</w:t>
      </w:r>
      <w:r w:rsidR="00C32CA4">
        <w:t xml:space="preserve">, sind </w:t>
      </w:r>
      <w:r w:rsidR="00F53865">
        <w:t xml:space="preserve">nun </w:t>
      </w:r>
      <w:r w:rsidR="00C32CA4">
        <w:t xml:space="preserve">zahlreiche weitere </w:t>
      </w:r>
      <w:r w:rsidR="00C845F1">
        <w:t>Abklärungen</w:t>
      </w:r>
      <w:r w:rsidR="00C32CA4">
        <w:t xml:space="preserve"> </w:t>
      </w:r>
      <w:r w:rsidR="00C845F1">
        <w:t xml:space="preserve">in Bezug auf die Produktion, die Produktzulassung und die Vermarktung </w:t>
      </w:r>
      <w:r w:rsidR="00C32CA4">
        <w:t>notwendig</w:t>
      </w:r>
      <w:r w:rsidRPr="004D2E20">
        <w:t xml:space="preserve">. </w:t>
      </w:r>
      <w:r w:rsidR="00C32CA4">
        <w:t xml:space="preserve">Diese gehen das FiBL und die </w:t>
      </w:r>
      <w:proofErr w:type="spellStart"/>
      <w:r w:rsidR="00C32CA4">
        <w:t>fenaco</w:t>
      </w:r>
      <w:proofErr w:type="spellEnd"/>
      <w:r w:rsidR="00C32CA4">
        <w:t xml:space="preserve"> </w:t>
      </w:r>
      <w:r w:rsidR="00E057DD">
        <w:t>im Rahmen</w:t>
      </w:r>
      <w:r w:rsidR="00B61C7C">
        <w:t xml:space="preserve"> der neuen </w:t>
      </w:r>
      <w:r w:rsidR="0019371A">
        <w:t>Partnerschaft</w:t>
      </w:r>
      <w:r w:rsidR="00B61C7C">
        <w:t xml:space="preserve"> </w:t>
      </w:r>
      <w:r w:rsidR="00A14CC4">
        <w:t xml:space="preserve">gemeinsam an. Die Markteinführung </w:t>
      </w:r>
      <w:r w:rsidR="00D23DFA">
        <w:t xml:space="preserve">eines Kupfer-Ersatzprodukts, welches </w:t>
      </w:r>
      <w:r w:rsidR="00C62B53">
        <w:t>voraussichtlich</w:t>
      </w:r>
      <w:r w:rsidR="00D23DFA">
        <w:t xml:space="preserve"> gegen den falschen Mehltau bei Reben</w:t>
      </w:r>
      <w:r w:rsidR="00830027">
        <w:t xml:space="preserve"> und weitere Pflanzenkrankheiten</w:t>
      </w:r>
      <w:r w:rsidR="00D23DFA">
        <w:t xml:space="preserve"> eingesetzt werden kann, </w:t>
      </w:r>
      <w:r w:rsidR="00A14CC4">
        <w:t>ist frühestens 2025 geplant.</w:t>
      </w:r>
    </w:p>
    <w:p w14:paraId="1C073134" w14:textId="37EBB4D5" w:rsidR="00AD2EE0" w:rsidRDefault="00AD2EE0">
      <w:pPr>
        <w:spacing w:line="240" w:lineRule="auto"/>
        <w:jc w:val="left"/>
      </w:pPr>
      <w:r>
        <w:br w:type="page"/>
      </w:r>
    </w:p>
    <w:p w14:paraId="0E54CF7C" w14:textId="77777777" w:rsidR="00B600DF" w:rsidRPr="00874BE7" w:rsidRDefault="00B600DF" w:rsidP="00B600DF">
      <w:pPr>
        <w:pStyle w:val="Standardfett"/>
        <w:rPr>
          <w:noProof/>
          <w:lang w:eastAsia="de-CH"/>
        </w:rPr>
      </w:pPr>
      <w:r w:rsidRPr="00874BE7">
        <w:rPr>
          <w:noProof/>
          <w:lang w:eastAsia="de-CH"/>
        </w:rPr>
        <w:lastRenderedPageBreak/>
        <w:t>Medienkontakt</w:t>
      </w:r>
    </w:p>
    <w:p w14:paraId="7131D83B" w14:textId="77777777" w:rsidR="00530B1F" w:rsidRDefault="00B600DF" w:rsidP="00B600DF">
      <w:pPr>
        <w:rPr>
          <w:noProof/>
          <w:lang w:eastAsia="de-CH"/>
        </w:rPr>
      </w:pPr>
      <w:r w:rsidRPr="00874BE7">
        <w:rPr>
          <w:noProof/>
          <w:lang w:eastAsia="de-CH"/>
        </w:rPr>
        <w:t>fenaco Genossenschaft</w:t>
      </w:r>
    </w:p>
    <w:p w14:paraId="514984F8" w14:textId="77777777" w:rsidR="00530B1F" w:rsidRPr="00D97CFB" w:rsidRDefault="00B600DF" w:rsidP="00B600DF">
      <w:pPr>
        <w:rPr>
          <w:noProof/>
          <w:lang w:eastAsia="de-CH"/>
        </w:rPr>
      </w:pPr>
      <w:r w:rsidRPr="00D97CFB">
        <w:rPr>
          <w:noProof/>
          <w:lang w:eastAsia="de-CH"/>
        </w:rPr>
        <w:t>Medienstelle</w:t>
      </w:r>
    </w:p>
    <w:p w14:paraId="600A128E" w14:textId="77777777" w:rsidR="00530B1F" w:rsidRPr="00C845F1" w:rsidRDefault="001F4917" w:rsidP="00B600DF">
      <w:pPr>
        <w:rPr>
          <w:noProof/>
          <w:lang w:eastAsia="de-CH"/>
        </w:rPr>
      </w:pPr>
      <w:hyperlink r:id="rId13" w:history="1">
        <w:r w:rsidR="00A14CC4" w:rsidRPr="00C845F1">
          <w:rPr>
            <w:rStyle w:val="Hyperlink"/>
            <w:noProof/>
            <w:color w:val="auto"/>
            <w:lang w:eastAsia="de-CH"/>
          </w:rPr>
          <w:t>media@fenaco.com</w:t>
        </w:r>
      </w:hyperlink>
    </w:p>
    <w:p w14:paraId="7FD6CAEC" w14:textId="53FA715E" w:rsidR="00B600DF" w:rsidRPr="00D97CFB" w:rsidRDefault="00B600DF" w:rsidP="00B600DF">
      <w:pPr>
        <w:rPr>
          <w:noProof/>
          <w:lang w:eastAsia="de-CH"/>
        </w:rPr>
      </w:pPr>
      <w:r w:rsidRPr="00D97CFB">
        <w:rPr>
          <w:noProof/>
          <w:lang w:eastAsia="de-CH"/>
        </w:rPr>
        <w:t>+41 58 434 00 35</w:t>
      </w:r>
    </w:p>
    <w:p w14:paraId="49DC126B" w14:textId="77777777" w:rsidR="00530B1F" w:rsidRPr="00D97CFB" w:rsidRDefault="00530B1F" w:rsidP="00B600DF">
      <w:pPr>
        <w:rPr>
          <w:noProof/>
          <w:lang w:eastAsia="de-CH"/>
        </w:rPr>
      </w:pPr>
    </w:p>
    <w:p w14:paraId="1499FF90" w14:textId="77777777" w:rsidR="00530B1F" w:rsidRPr="00D97CFB" w:rsidRDefault="00A14CC4" w:rsidP="00B600DF">
      <w:r w:rsidRPr="00D97CFB">
        <w:t>Forschungsinstitut für biologischen Landbau FiBL</w:t>
      </w:r>
    </w:p>
    <w:p w14:paraId="71DC3815" w14:textId="77F4D71A" w:rsidR="00530B1F" w:rsidRPr="00D97CFB" w:rsidRDefault="00A14CC4" w:rsidP="00B600DF">
      <w:r w:rsidRPr="00D97CFB">
        <w:t>Medienstelle</w:t>
      </w:r>
    </w:p>
    <w:p w14:paraId="46A3109A" w14:textId="06ECFB7B" w:rsidR="00530B1F" w:rsidRPr="00C845F1" w:rsidRDefault="001F4917" w:rsidP="00B600DF">
      <w:hyperlink r:id="rId14" w:history="1">
        <w:r w:rsidR="00C94EB1" w:rsidRPr="00C845F1">
          <w:rPr>
            <w:rStyle w:val="Hyperlink"/>
            <w:color w:val="auto"/>
          </w:rPr>
          <w:t>info.suisse@fibl.org</w:t>
        </w:r>
      </w:hyperlink>
    </w:p>
    <w:p w14:paraId="08B7D35F" w14:textId="234005C4" w:rsidR="00A14CC4" w:rsidRPr="00D97CFB" w:rsidRDefault="00A14CC4" w:rsidP="00B600DF">
      <w:r w:rsidRPr="00D97CFB">
        <w:t>+41 62 865 72 7</w:t>
      </w:r>
      <w:r w:rsidR="00830027">
        <w:t>2</w:t>
      </w:r>
    </w:p>
    <w:p w14:paraId="293FC063" w14:textId="58655411" w:rsidR="00A14CC4" w:rsidRPr="00D97CFB" w:rsidRDefault="00A14CC4" w:rsidP="00B600DF"/>
    <w:p w14:paraId="4256EA51" w14:textId="71DC2E2A" w:rsidR="00C94EB1" w:rsidRPr="00D97CFB" w:rsidRDefault="00C94EB1" w:rsidP="00B600DF"/>
    <w:p w14:paraId="26E3E7D6" w14:textId="4653231C" w:rsidR="00C94EB1" w:rsidRPr="00D97CFB" w:rsidRDefault="00C94EB1" w:rsidP="00B600DF"/>
    <w:p w14:paraId="7E76C0AF" w14:textId="4C50483F" w:rsidR="00530B1F" w:rsidRPr="00D97CFB" w:rsidRDefault="00530B1F" w:rsidP="00B600DF"/>
    <w:p w14:paraId="3EF075E0" w14:textId="2EA35B6F" w:rsidR="00530B1F" w:rsidRPr="00D97CFB" w:rsidRDefault="00530B1F" w:rsidP="00B600DF"/>
    <w:p w14:paraId="4BF78EE9" w14:textId="0CC7864D" w:rsidR="00530B1F" w:rsidRPr="00D97CFB" w:rsidRDefault="00530B1F" w:rsidP="00B600DF"/>
    <w:p w14:paraId="5D77E60D" w14:textId="78FD24F5" w:rsidR="00530B1F" w:rsidRPr="00D97CFB" w:rsidRDefault="00530B1F" w:rsidP="00B600DF"/>
    <w:p w14:paraId="49D28461" w14:textId="65C7F40C" w:rsidR="00530B1F" w:rsidRPr="00D97CFB" w:rsidRDefault="00530B1F" w:rsidP="00B600DF"/>
    <w:p w14:paraId="5F4A4D07" w14:textId="162F39D4" w:rsidR="00C94EB1" w:rsidRPr="00D97CFB" w:rsidRDefault="00C94EB1" w:rsidP="00B600DF"/>
    <w:p w14:paraId="2CCA257A" w14:textId="6193C324" w:rsidR="00C94EB1" w:rsidRPr="00D97CFB" w:rsidRDefault="00C94EB1" w:rsidP="00B600DF"/>
    <w:p w14:paraId="7CB23934" w14:textId="0412A81E" w:rsidR="00C94EB1" w:rsidRPr="00D97CFB" w:rsidRDefault="00C94EB1" w:rsidP="00B600DF"/>
    <w:p w14:paraId="5AC833EE" w14:textId="6F1C7FE4" w:rsidR="00C94EB1" w:rsidRPr="00D97CFB" w:rsidRDefault="00C94EB1" w:rsidP="00B600DF"/>
    <w:p w14:paraId="33634830" w14:textId="12FC4A78" w:rsidR="00C94EB1" w:rsidRPr="00D97CFB" w:rsidRDefault="00C94EB1" w:rsidP="00B600DF"/>
    <w:p w14:paraId="73C1866D" w14:textId="11759532" w:rsidR="00C94EB1" w:rsidRPr="00D97CFB" w:rsidRDefault="00C94EB1" w:rsidP="00B600DF"/>
    <w:p w14:paraId="66E9582F" w14:textId="141C8D2C" w:rsidR="00C94EB1" w:rsidRPr="00D97CFB" w:rsidRDefault="00C94EB1" w:rsidP="00B600DF"/>
    <w:p w14:paraId="26608AC2" w14:textId="0AE032A1" w:rsidR="00C94EB1" w:rsidRPr="00D97CFB" w:rsidRDefault="00C94EB1" w:rsidP="00B600DF"/>
    <w:p w14:paraId="560309A7" w14:textId="64097F2D" w:rsidR="00C94EB1" w:rsidRPr="00D97CFB" w:rsidRDefault="00C94EB1" w:rsidP="00B600DF"/>
    <w:p w14:paraId="5B60DE2D" w14:textId="683BCB6E" w:rsidR="00C94EB1" w:rsidRPr="00D97CFB" w:rsidRDefault="00C94EB1" w:rsidP="00B600DF"/>
    <w:p w14:paraId="58F83132" w14:textId="77777777" w:rsidR="00C94EB1" w:rsidRPr="00D97CFB" w:rsidRDefault="00C94EB1" w:rsidP="00B600DF"/>
    <w:p w14:paraId="089C6392" w14:textId="5AA7CAF8" w:rsidR="00A14CC4" w:rsidRPr="00D97CFB" w:rsidRDefault="00A14CC4" w:rsidP="00B600DF"/>
    <w:p w14:paraId="227A8BC5" w14:textId="77777777" w:rsidR="00A14CC4" w:rsidRPr="00D97CFB" w:rsidRDefault="00A14CC4" w:rsidP="00A14CC4">
      <w:pPr>
        <w:pStyle w:val="Standardkleinfett"/>
        <w:rPr>
          <w:lang w:val="de-CH"/>
        </w:rPr>
      </w:pPr>
      <w:r w:rsidRPr="00D97CFB">
        <w:rPr>
          <w:lang w:val="de-CH"/>
        </w:rPr>
        <w:t>Über die fenaco Genossenschaft</w:t>
      </w:r>
    </w:p>
    <w:p w14:paraId="5250C05C" w14:textId="525F8EFF" w:rsidR="00A14CC4" w:rsidRPr="00D97CFB" w:rsidRDefault="00A14CC4" w:rsidP="00A14CC4">
      <w:pPr>
        <w:pStyle w:val="Standardklein"/>
      </w:pPr>
      <w:r w:rsidRPr="00D97CFB">
        <w:t>Die fenaco ist eine Agrargenossenschaft mit über 100-jähriger Idee. Sie liegt in den Händen von 183 LANDI und deren gut 44</w:t>
      </w:r>
      <w:r w:rsidR="00C845F1">
        <w:t> 000 Mitgliedern, davon über 23 </w:t>
      </w:r>
      <w:r w:rsidRPr="00D97CFB">
        <w:t xml:space="preserve">000 aktive Schweizer Bäuerinnen und Bauern. Als Vermarktungspartnerin der Landwirtinnen und Landwirte sorgt die fenaco dafür, dass die wertvollen Schweizer Lebensmittel zu den Kundinnen und Kunden kommen – von Obst, Gemüse, Kartoffeln und Getreide bis hin zu Eiern, Fleisch und Getränken. Als Lieferantin bietet die fenaco eine breite Palette von Produkten und Dienstleistungen, die es für eine nachhaltige, effiziente und marktorientierte Landwirtschaft braucht. Zu den bekanntesten Marken der fenaco gehören die Getränkeherstellerin RAMSEIER Suisse, die </w:t>
      </w:r>
      <w:proofErr w:type="spellStart"/>
      <w:r w:rsidRPr="00D97CFB">
        <w:t>Fleischverarbeiterin</w:t>
      </w:r>
      <w:proofErr w:type="spellEnd"/>
      <w:r w:rsidRPr="00D97CFB">
        <w:t xml:space="preserve"> Ernst Sutter, die Detailhändlerinnen Volg und LANDI, die Düngerhändlerin LANDOR, die Futtermittelherstellerin UFA sowie die Energieanbieterin AGROLA. Die fenaco Genossenschaft mit Sitz in Bern beschäftigt über 10</w:t>
      </w:r>
      <w:r w:rsidR="00C845F1">
        <w:t> </w:t>
      </w:r>
      <w:r w:rsidRPr="00D97CFB">
        <w:t>000 Mitarbeitende und erzielte 2019 einen Nettoerlös von CHF</w:t>
      </w:r>
      <w:r w:rsidR="00C845F1">
        <w:t> 7 </w:t>
      </w:r>
      <w:r w:rsidRPr="00D97CFB">
        <w:t>Mrd.</w:t>
      </w:r>
    </w:p>
    <w:p w14:paraId="7EF0614F" w14:textId="77777777" w:rsidR="00A14CC4" w:rsidRPr="00D97CFB" w:rsidRDefault="00A14CC4" w:rsidP="00A14CC4">
      <w:pPr>
        <w:pStyle w:val="Standardklein"/>
      </w:pPr>
    </w:p>
    <w:p w14:paraId="72227C2F" w14:textId="473463F1" w:rsidR="00A14CC4" w:rsidRPr="00C845F1" w:rsidRDefault="001F4917" w:rsidP="00A14CC4">
      <w:pPr>
        <w:pStyle w:val="Standardklein"/>
      </w:pPr>
      <w:hyperlink r:id="rId15" w:history="1">
        <w:r w:rsidR="00A14CC4" w:rsidRPr="00C845F1">
          <w:rPr>
            <w:rStyle w:val="Hyperlink"/>
            <w:color w:val="auto"/>
          </w:rPr>
          <w:t>www.fenaco.com</w:t>
        </w:r>
      </w:hyperlink>
    </w:p>
    <w:p w14:paraId="67069BDC" w14:textId="14856DB2" w:rsidR="00A14CC4" w:rsidRPr="00D97CFB" w:rsidRDefault="00A14CC4" w:rsidP="00A14CC4">
      <w:pPr>
        <w:pStyle w:val="Standardklein"/>
      </w:pPr>
    </w:p>
    <w:p w14:paraId="5DCE0354" w14:textId="2AA1ED1F" w:rsidR="00A14CC4" w:rsidRPr="00D97CFB" w:rsidRDefault="00A14CC4" w:rsidP="00A14CC4">
      <w:pPr>
        <w:pStyle w:val="Standardkleinfett"/>
        <w:rPr>
          <w:lang w:val="de-CH"/>
        </w:rPr>
      </w:pPr>
      <w:r w:rsidRPr="00D97CFB">
        <w:rPr>
          <w:lang w:val="de-CH"/>
        </w:rPr>
        <w:t>Über das Forschungsinstitut für biologischen Landbau FiBL</w:t>
      </w:r>
    </w:p>
    <w:p w14:paraId="211288AB" w14:textId="4AA24220" w:rsidR="00A14CC4" w:rsidRPr="00D97CFB" w:rsidRDefault="00A14CC4" w:rsidP="00A14CC4">
      <w:pPr>
        <w:pStyle w:val="Standardklein"/>
      </w:pPr>
      <w:r w:rsidRPr="00D97CFB">
        <w:t>Das Forschungsinstitut für biologischen Landbau FiBL ist eine der weltweit führenden Forschungseinrichtungen zur Biolandwirtschaft. Die Stärken des FiBL sind interdisziplinäre Forschung, gemeinsame Innovationen mit Landwirten und der Lebensmittelbranche sowie ein rascher Wissenstransfer. An den verschiedenen FiBL-Standorten sind 280 Mitarbeitende tätig.</w:t>
      </w:r>
    </w:p>
    <w:p w14:paraId="4DCF920D" w14:textId="0FE76C45" w:rsidR="00A14CC4" w:rsidRPr="00D97CFB" w:rsidRDefault="00A14CC4" w:rsidP="00A14CC4">
      <w:pPr>
        <w:pStyle w:val="Standardklein"/>
      </w:pPr>
    </w:p>
    <w:p w14:paraId="3117E652" w14:textId="77F2F742" w:rsidR="00A14CC4" w:rsidRPr="00C845F1" w:rsidRDefault="001F4917" w:rsidP="00A14CC4">
      <w:pPr>
        <w:pStyle w:val="Standardklein"/>
      </w:pPr>
      <w:hyperlink r:id="rId16" w:history="1">
        <w:r w:rsidR="00A14CC4" w:rsidRPr="00C845F1">
          <w:rPr>
            <w:rStyle w:val="Hyperlink"/>
            <w:color w:val="auto"/>
          </w:rPr>
          <w:t>www.fibl.org</w:t>
        </w:r>
      </w:hyperlink>
    </w:p>
    <w:sectPr w:rsidR="00A14CC4" w:rsidRPr="00C845F1" w:rsidSect="00980887">
      <w:headerReference w:type="even" r:id="rId17"/>
      <w:headerReference w:type="default" r:id="rId18"/>
      <w:footerReference w:type="default" r:id="rId19"/>
      <w:headerReference w:type="first" r:id="rId20"/>
      <w:footerReference w:type="first" r:id="rId21"/>
      <w:pgSz w:w="11906" w:h="16838" w:code="9"/>
      <w:pgMar w:top="851" w:right="1418" w:bottom="1418" w:left="130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A3C7AF" w14:textId="77777777" w:rsidR="001F4917" w:rsidRDefault="001F4917">
      <w:r>
        <w:separator/>
      </w:r>
    </w:p>
  </w:endnote>
  <w:endnote w:type="continuationSeparator" w:id="0">
    <w:p w14:paraId="53E2C560" w14:textId="77777777" w:rsidR="001F4917" w:rsidRDefault="001F4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EBB23" w14:textId="22676DC2" w:rsidR="00260A8E" w:rsidRPr="00B600DF" w:rsidRDefault="00260A8E" w:rsidP="00B600DF">
    <w:pPr>
      <w:pStyle w:val="Fuzeile"/>
      <w:rPr>
        <w:szCs w:val="18"/>
      </w:rPr>
    </w:pPr>
    <w:r>
      <w:tab/>
    </w:r>
    <w:sdt>
      <w:sdtPr>
        <w:id w:val="-1250805788"/>
        <w:docPartObj>
          <w:docPartGallery w:val="Page Numbers (Bottom of Page)"/>
          <w:docPartUnique/>
        </w:docPartObj>
      </w:sdtPr>
      <w:sdtEndPr/>
      <w:sdtContent>
        <w:r w:rsidRPr="00B600DF">
          <w:fldChar w:fldCharType="begin"/>
        </w:r>
        <w:r w:rsidRPr="00B600DF">
          <w:instrText>PAGE   \* MERGEFORMAT</w:instrText>
        </w:r>
        <w:r w:rsidRPr="00B600DF">
          <w:fldChar w:fldCharType="separate"/>
        </w:r>
        <w:r w:rsidR="001674B6">
          <w:rPr>
            <w:noProof/>
          </w:rPr>
          <w:t>3</w:t>
        </w:r>
        <w:r w:rsidRPr="00B600DF">
          <w:fldChar w:fldCharType="end"/>
        </w:r>
      </w:sdtContent>
    </w:sdt>
    <w:r w:rsidRPr="00B600DF">
      <w:t>/</w:t>
    </w:r>
    <w:r w:rsidR="001F4917">
      <w:rPr>
        <w:noProof/>
      </w:rPr>
      <w:fldChar w:fldCharType="begin"/>
    </w:r>
    <w:r w:rsidR="001F4917">
      <w:rPr>
        <w:noProof/>
      </w:rPr>
      <w:instrText xml:space="preserve"> NUMPAGES  \* Arabic  \* MERGEFORMAT </w:instrText>
    </w:r>
    <w:r w:rsidR="001F4917">
      <w:rPr>
        <w:noProof/>
      </w:rPr>
      <w:fldChar w:fldCharType="separate"/>
    </w:r>
    <w:r w:rsidR="001674B6">
      <w:rPr>
        <w:noProof/>
      </w:rPr>
      <w:t>3</w:t>
    </w:r>
    <w:r w:rsidR="001F4917">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0DA5C" w14:textId="73705B7F" w:rsidR="00260A8E" w:rsidRPr="00C1419A" w:rsidRDefault="00260A8E" w:rsidP="00C1419A">
    <w:pPr>
      <w:pStyle w:val="Fuzeile"/>
      <w:rPr>
        <w:szCs w:val="18"/>
      </w:rPr>
    </w:pPr>
    <w:r>
      <w:tab/>
    </w:r>
    <w:sdt>
      <w:sdtPr>
        <w:id w:val="881444722"/>
        <w:docPartObj>
          <w:docPartGallery w:val="Page Numbers (Bottom of Page)"/>
          <w:docPartUnique/>
        </w:docPartObj>
      </w:sdtPr>
      <w:sdtEndPr/>
      <w:sdtContent>
        <w:r w:rsidRPr="00B600DF">
          <w:fldChar w:fldCharType="begin"/>
        </w:r>
        <w:r w:rsidRPr="00B600DF">
          <w:instrText>PAGE   \* MERGEFORMAT</w:instrText>
        </w:r>
        <w:r w:rsidRPr="00B600DF">
          <w:fldChar w:fldCharType="separate"/>
        </w:r>
        <w:r w:rsidR="001674B6">
          <w:rPr>
            <w:noProof/>
          </w:rPr>
          <w:t>1</w:t>
        </w:r>
        <w:r w:rsidRPr="00B600DF">
          <w:fldChar w:fldCharType="end"/>
        </w:r>
      </w:sdtContent>
    </w:sdt>
    <w:r w:rsidRPr="00B600DF">
      <w:t>/</w:t>
    </w:r>
    <w:r w:rsidR="001F4917">
      <w:rPr>
        <w:noProof/>
      </w:rPr>
      <w:fldChar w:fldCharType="begin"/>
    </w:r>
    <w:r w:rsidR="001F4917">
      <w:rPr>
        <w:noProof/>
      </w:rPr>
      <w:instrText xml:space="preserve"> NUMPAGES  \* Arabic  \* MERGEFORMAT </w:instrText>
    </w:r>
    <w:r w:rsidR="001F4917">
      <w:rPr>
        <w:noProof/>
      </w:rPr>
      <w:fldChar w:fldCharType="separate"/>
    </w:r>
    <w:r w:rsidR="001674B6">
      <w:rPr>
        <w:noProof/>
      </w:rPr>
      <w:t>3</w:t>
    </w:r>
    <w:r w:rsidR="001F491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42DFA5" w14:textId="77777777" w:rsidR="001F4917" w:rsidRDefault="001F4917">
      <w:r>
        <w:separator/>
      </w:r>
    </w:p>
  </w:footnote>
  <w:footnote w:type="continuationSeparator" w:id="0">
    <w:p w14:paraId="1993B62B" w14:textId="77777777" w:rsidR="001F4917" w:rsidRDefault="001F49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23ECC" w14:textId="1055C96B" w:rsidR="003E72C3" w:rsidRDefault="003E72C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7D990" w14:textId="461CCC10" w:rsidR="003E72C3" w:rsidRDefault="003E72C3">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080D7" w14:textId="0C1B59EE" w:rsidR="003E72C3" w:rsidRDefault="003E72C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9808E1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F96AE58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5BA2A2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058E874C"/>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DCD9F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68C78E"/>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DA29D6"/>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A0DE1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9AE91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8A3A368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EAE63DF"/>
    <w:multiLevelType w:val="hybridMultilevel"/>
    <w:tmpl w:val="C9B4B64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1BE85B91"/>
    <w:multiLevelType w:val="hybridMultilevel"/>
    <w:tmpl w:val="A5F4FC7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7D421BD"/>
    <w:multiLevelType w:val="hybridMultilevel"/>
    <w:tmpl w:val="1750B0F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5F2E2CE2"/>
    <w:multiLevelType w:val="hybridMultilevel"/>
    <w:tmpl w:val="32BA6BD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4" w15:restartNumberingAfterBreak="0">
    <w:nsid w:val="62116D02"/>
    <w:multiLevelType w:val="hybridMultilevel"/>
    <w:tmpl w:val="FF6C8578"/>
    <w:lvl w:ilvl="0" w:tplc="3F9A69BE">
      <w:start w:val="5"/>
      <w:numFmt w:val="bullet"/>
      <w:lvlText w:val="-"/>
      <w:lvlJc w:val="left"/>
      <w:pPr>
        <w:ind w:left="786" w:hanging="360"/>
      </w:pPr>
      <w:rPr>
        <w:rFonts w:ascii="Segoe UI" w:eastAsia="Times New Roman" w:hAnsi="Segoe UI" w:cs="Segoe UI" w:hint="default"/>
      </w:rPr>
    </w:lvl>
    <w:lvl w:ilvl="1" w:tplc="08070003" w:tentative="1">
      <w:start w:val="1"/>
      <w:numFmt w:val="bullet"/>
      <w:lvlText w:val="o"/>
      <w:lvlJc w:val="left"/>
      <w:pPr>
        <w:ind w:left="1506" w:hanging="360"/>
      </w:pPr>
      <w:rPr>
        <w:rFonts w:ascii="Courier New" w:hAnsi="Courier New" w:cs="Courier New" w:hint="default"/>
      </w:rPr>
    </w:lvl>
    <w:lvl w:ilvl="2" w:tplc="08070005" w:tentative="1">
      <w:start w:val="1"/>
      <w:numFmt w:val="bullet"/>
      <w:lvlText w:val=""/>
      <w:lvlJc w:val="left"/>
      <w:pPr>
        <w:ind w:left="2226" w:hanging="360"/>
      </w:pPr>
      <w:rPr>
        <w:rFonts w:ascii="Wingdings" w:hAnsi="Wingdings" w:hint="default"/>
      </w:rPr>
    </w:lvl>
    <w:lvl w:ilvl="3" w:tplc="08070001" w:tentative="1">
      <w:start w:val="1"/>
      <w:numFmt w:val="bullet"/>
      <w:lvlText w:val=""/>
      <w:lvlJc w:val="left"/>
      <w:pPr>
        <w:ind w:left="2946" w:hanging="360"/>
      </w:pPr>
      <w:rPr>
        <w:rFonts w:ascii="Symbol" w:hAnsi="Symbol" w:hint="default"/>
      </w:rPr>
    </w:lvl>
    <w:lvl w:ilvl="4" w:tplc="08070003" w:tentative="1">
      <w:start w:val="1"/>
      <w:numFmt w:val="bullet"/>
      <w:lvlText w:val="o"/>
      <w:lvlJc w:val="left"/>
      <w:pPr>
        <w:ind w:left="3666" w:hanging="360"/>
      </w:pPr>
      <w:rPr>
        <w:rFonts w:ascii="Courier New" w:hAnsi="Courier New" w:cs="Courier New" w:hint="default"/>
      </w:rPr>
    </w:lvl>
    <w:lvl w:ilvl="5" w:tplc="08070005" w:tentative="1">
      <w:start w:val="1"/>
      <w:numFmt w:val="bullet"/>
      <w:lvlText w:val=""/>
      <w:lvlJc w:val="left"/>
      <w:pPr>
        <w:ind w:left="4386" w:hanging="360"/>
      </w:pPr>
      <w:rPr>
        <w:rFonts w:ascii="Wingdings" w:hAnsi="Wingdings" w:hint="default"/>
      </w:rPr>
    </w:lvl>
    <w:lvl w:ilvl="6" w:tplc="08070001" w:tentative="1">
      <w:start w:val="1"/>
      <w:numFmt w:val="bullet"/>
      <w:lvlText w:val=""/>
      <w:lvlJc w:val="left"/>
      <w:pPr>
        <w:ind w:left="5106" w:hanging="360"/>
      </w:pPr>
      <w:rPr>
        <w:rFonts w:ascii="Symbol" w:hAnsi="Symbol" w:hint="default"/>
      </w:rPr>
    </w:lvl>
    <w:lvl w:ilvl="7" w:tplc="08070003" w:tentative="1">
      <w:start w:val="1"/>
      <w:numFmt w:val="bullet"/>
      <w:lvlText w:val="o"/>
      <w:lvlJc w:val="left"/>
      <w:pPr>
        <w:ind w:left="5826" w:hanging="360"/>
      </w:pPr>
      <w:rPr>
        <w:rFonts w:ascii="Courier New" w:hAnsi="Courier New" w:cs="Courier New" w:hint="default"/>
      </w:rPr>
    </w:lvl>
    <w:lvl w:ilvl="8" w:tplc="08070005" w:tentative="1">
      <w:start w:val="1"/>
      <w:numFmt w:val="bullet"/>
      <w:lvlText w:val=""/>
      <w:lvlJc w:val="left"/>
      <w:pPr>
        <w:ind w:left="6546" w:hanging="360"/>
      </w:pPr>
      <w:rPr>
        <w:rFonts w:ascii="Wingdings" w:hAnsi="Wingdings" w:hint="default"/>
      </w:rPr>
    </w:lvl>
  </w:abstractNum>
  <w:num w:numId="1">
    <w:abstractNumId w:val="12"/>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9BF"/>
    <w:rsid w:val="00002C14"/>
    <w:rsid w:val="000037E0"/>
    <w:rsid w:val="0000599A"/>
    <w:rsid w:val="0002423A"/>
    <w:rsid w:val="0005579A"/>
    <w:rsid w:val="00055EE4"/>
    <w:rsid w:val="00055F97"/>
    <w:rsid w:val="0006683B"/>
    <w:rsid w:val="0009443E"/>
    <w:rsid w:val="00095A9E"/>
    <w:rsid w:val="000A369B"/>
    <w:rsid w:val="000A42DD"/>
    <w:rsid w:val="000B0E28"/>
    <w:rsid w:val="00120C61"/>
    <w:rsid w:val="00142BC3"/>
    <w:rsid w:val="001431A3"/>
    <w:rsid w:val="00152131"/>
    <w:rsid w:val="00153867"/>
    <w:rsid w:val="001674B6"/>
    <w:rsid w:val="00171F45"/>
    <w:rsid w:val="001749D3"/>
    <w:rsid w:val="001803C6"/>
    <w:rsid w:val="00182444"/>
    <w:rsid w:val="00186F1A"/>
    <w:rsid w:val="0019371A"/>
    <w:rsid w:val="001973C2"/>
    <w:rsid w:val="001B3CD9"/>
    <w:rsid w:val="001C4CAF"/>
    <w:rsid w:val="001D0A10"/>
    <w:rsid w:val="001F4917"/>
    <w:rsid w:val="001F50F2"/>
    <w:rsid w:val="00211DD4"/>
    <w:rsid w:val="00225C6B"/>
    <w:rsid w:val="0023453B"/>
    <w:rsid w:val="00240EE1"/>
    <w:rsid w:val="00260A8E"/>
    <w:rsid w:val="0026179B"/>
    <w:rsid w:val="00280C54"/>
    <w:rsid w:val="00283D72"/>
    <w:rsid w:val="00287566"/>
    <w:rsid w:val="002A27D0"/>
    <w:rsid w:val="002B1D63"/>
    <w:rsid w:val="002B3878"/>
    <w:rsid w:val="002B3F84"/>
    <w:rsid w:val="002C2484"/>
    <w:rsid w:val="002C626C"/>
    <w:rsid w:val="002E2138"/>
    <w:rsid w:val="0030310E"/>
    <w:rsid w:val="00305BB1"/>
    <w:rsid w:val="00312BC2"/>
    <w:rsid w:val="00330C43"/>
    <w:rsid w:val="00332917"/>
    <w:rsid w:val="00332BAA"/>
    <w:rsid w:val="00336320"/>
    <w:rsid w:val="00353806"/>
    <w:rsid w:val="00375D03"/>
    <w:rsid w:val="00384AF3"/>
    <w:rsid w:val="00391646"/>
    <w:rsid w:val="003940DA"/>
    <w:rsid w:val="0039612E"/>
    <w:rsid w:val="0039661A"/>
    <w:rsid w:val="00396EB5"/>
    <w:rsid w:val="003A10EC"/>
    <w:rsid w:val="003A375A"/>
    <w:rsid w:val="003A64B0"/>
    <w:rsid w:val="003B622D"/>
    <w:rsid w:val="003D63B1"/>
    <w:rsid w:val="003E72C3"/>
    <w:rsid w:val="003F08E8"/>
    <w:rsid w:val="003F0CCC"/>
    <w:rsid w:val="00402E3E"/>
    <w:rsid w:val="004076CF"/>
    <w:rsid w:val="00410FFB"/>
    <w:rsid w:val="00462852"/>
    <w:rsid w:val="004740A7"/>
    <w:rsid w:val="004A41D7"/>
    <w:rsid w:val="004A7F71"/>
    <w:rsid w:val="004B3C9C"/>
    <w:rsid w:val="004C7F7D"/>
    <w:rsid w:val="004D2E20"/>
    <w:rsid w:val="004E376B"/>
    <w:rsid w:val="004F56D7"/>
    <w:rsid w:val="004F5703"/>
    <w:rsid w:val="00503D6A"/>
    <w:rsid w:val="00507E7C"/>
    <w:rsid w:val="00512B49"/>
    <w:rsid w:val="0051652F"/>
    <w:rsid w:val="00516D3B"/>
    <w:rsid w:val="005262DF"/>
    <w:rsid w:val="00530B1F"/>
    <w:rsid w:val="00530D42"/>
    <w:rsid w:val="00564305"/>
    <w:rsid w:val="00565336"/>
    <w:rsid w:val="00565D86"/>
    <w:rsid w:val="00571A5E"/>
    <w:rsid w:val="00576AC7"/>
    <w:rsid w:val="00581B3A"/>
    <w:rsid w:val="005918F7"/>
    <w:rsid w:val="00597516"/>
    <w:rsid w:val="005A4A5A"/>
    <w:rsid w:val="005B1753"/>
    <w:rsid w:val="005B1C03"/>
    <w:rsid w:val="005B1F14"/>
    <w:rsid w:val="005B41C4"/>
    <w:rsid w:val="005B6788"/>
    <w:rsid w:val="005D7039"/>
    <w:rsid w:val="006030DB"/>
    <w:rsid w:val="00614566"/>
    <w:rsid w:val="00620F15"/>
    <w:rsid w:val="00636BDF"/>
    <w:rsid w:val="00672EF5"/>
    <w:rsid w:val="006744C6"/>
    <w:rsid w:val="00677C90"/>
    <w:rsid w:val="0069021D"/>
    <w:rsid w:val="0069357A"/>
    <w:rsid w:val="006C11B9"/>
    <w:rsid w:val="006D6E9E"/>
    <w:rsid w:val="006E1D34"/>
    <w:rsid w:val="006E7B9A"/>
    <w:rsid w:val="006F16DD"/>
    <w:rsid w:val="00711547"/>
    <w:rsid w:val="007115A3"/>
    <w:rsid w:val="00726C16"/>
    <w:rsid w:val="007301C8"/>
    <w:rsid w:val="007469BF"/>
    <w:rsid w:val="00746D9E"/>
    <w:rsid w:val="0077758C"/>
    <w:rsid w:val="007809D7"/>
    <w:rsid w:val="00785983"/>
    <w:rsid w:val="007866D6"/>
    <w:rsid w:val="0079508A"/>
    <w:rsid w:val="007A6EC2"/>
    <w:rsid w:val="007E5315"/>
    <w:rsid w:val="007F567F"/>
    <w:rsid w:val="00813124"/>
    <w:rsid w:val="00816734"/>
    <w:rsid w:val="00830027"/>
    <w:rsid w:val="008371E9"/>
    <w:rsid w:val="008563AD"/>
    <w:rsid w:val="008619F4"/>
    <w:rsid w:val="008653F1"/>
    <w:rsid w:val="00874BE7"/>
    <w:rsid w:val="00881112"/>
    <w:rsid w:val="00885899"/>
    <w:rsid w:val="00895FCB"/>
    <w:rsid w:val="008B4908"/>
    <w:rsid w:val="008C2D95"/>
    <w:rsid w:val="008E5DD2"/>
    <w:rsid w:val="008E65F8"/>
    <w:rsid w:val="008F2D38"/>
    <w:rsid w:val="00936E14"/>
    <w:rsid w:val="009514BB"/>
    <w:rsid w:val="0095616F"/>
    <w:rsid w:val="00956D7F"/>
    <w:rsid w:val="00957F19"/>
    <w:rsid w:val="00962DA4"/>
    <w:rsid w:val="009663A3"/>
    <w:rsid w:val="00977A20"/>
    <w:rsid w:val="00980887"/>
    <w:rsid w:val="00990DDE"/>
    <w:rsid w:val="009A2ABF"/>
    <w:rsid w:val="009B7404"/>
    <w:rsid w:val="009E3722"/>
    <w:rsid w:val="009E5934"/>
    <w:rsid w:val="009E6CEC"/>
    <w:rsid w:val="009F2A76"/>
    <w:rsid w:val="009F6168"/>
    <w:rsid w:val="00A14CC4"/>
    <w:rsid w:val="00A233A0"/>
    <w:rsid w:val="00A26143"/>
    <w:rsid w:val="00A3067E"/>
    <w:rsid w:val="00A32F2D"/>
    <w:rsid w:val="00A33D82"/>
    <w:rsid w:val="00A62AD3"/>
    <w:rsid w:val="00A701E4"/>
    <w:rsid w:val="00A761E1"/>
    <w:rsid w:val="00A870E0"/>
    <w:rsid w:val="00A911D8"/>
    <w:rsid w:val="00A9562F"/>
    <w:rsid w:val="00AA4E43"/>
    <w:rsid w:val="00AB329A"/>
    <w:rsid w:val="00AD2EE0"/>
    <w:rsid w:val="00AE57FE"/>
    <w:rsid w:val="00AE71C5"/>
    <w:rsid w:val="00AF53FF"/>
    <w:rsid w:val="00AF54CC"/>
    <w:rsid w:val="00B03956"/>
    <w:rsid w:val="00B12396"/>
    <w:rsid w:val="00B20DA5"/>
    <w:rsid w:val="00B45F2E"/>
    <w:rsid w:val="00B46243"/>
    <w:rsid w:val="00B530F6"/>
    <w:rsid w:val="00B54A67"/>
    <w:rsid w:val="00B55EC7"/>
    <w:rsid w:val="00B600DF"/>
    <w:rsid w:val="00B61C7C"/>
    <w:rsid w:val="00B64DFA"/>
    <w:rsid w:val="00B72DC4"/>
    <w:rsid w:val="00B746A8"/>
    <w:rsid w:val="00B76F8F"/>
    <w:rsid w:val="00B9153C"/>
    <w:rsid w:val="00BA41FF"/>
    <w:rsid w:val="00BD5239"/>
    <w:rsid w:val="00BE0D7F"/>
    <w:rsid w:val="00BF350F"/>
    <w:rsid w:val="00C1419A"/>
    <w:rsid w:val="00C23D3D"/>
    <w:rsid w:val="00C24B96"/>
    <w:rsid w:val="00C32CA4"/>
    <w:rsid w:val="00C34A46"/>
    <w:rsid w:val="00C5175A"/>
    <w:rsid w:val="00C6161F"/>
    <w:rsid w:val="00C62B53"/>
    <w:rsid w:val="00C832A0"/>
    <w:rsid w:val="00C835D0"/>
    <w:rsid w:val="00C845F1"/>
    <w:rsid w:val="00C94EB1"/>
    <w:rsid w:val="00CA6568"/>
    <w:rsid w:val="00CB5C35"/>
    <w:rsid w:val="00CC47EF"/>
    <w:rsid w:val="00CD19A9"/>
    <w:rsid w:val="00CF39B3"/>
    <w:rsid w:val="00D023C8"/>
    <w:rsid w:val="00D13FC3"/>
    <w:rsid w:val="00D155B6"/>
    <w:rsid w:val="00D216C4"/>
    <w:rsid w:val="00D23DFA"/>
    <w:rsid w:val="00D373C7"/>
    <w:rsid w:val="00D731F7"/>
    <w:rsid w:val="00D761F0"/>
    <w:rsid w:val="00D770CD"/>
    <w:rsid w:val="00D86749"/>
    <w:rsid w:val="00D97CFB"/>
    <w:rsid w:val="00DA7D60"/>
    <w:rsid w:val="00DA7E98"/>
    <w:rsid w:val="00DB127F"/>
    <w:rsid w:val="00DB12EC"/>
    <w:rsid w:val="00DB629F"/>
    <w:rsid w:val="00E057DD"/>
    <w:rsid w:val="00E07093"/>
    <w:rsid w:val="00E100EA"/>
    <w:rsid w:val="00E12748"/>
    <w:rsid w:val="00E154AA"/>
    <w:rsid w:val="00E23D2C"/>
    <w:rsid w:val="00E34A6A"/>
    <w:rsid w:val="00E46D5D"/>
    <w:rsid w:val="00E53323"/>
    <w:rsid w:val="00E71F89"/>
    <w:rsid w:val="00E91D88"/>
    <w:rsid w:val="00EC4E90"/>
    <w:rsid w:val="00EC4F7D"/>
    <w:rsid w:val="00EC78ED"/>
    <w:rsid w:val="00ED27DE"/>
    <w:rsid w:val="00ED28A7"/>
    <w:rsid w:val="00ED5BA6"/>
    <w:rsid w:val="00EE3C1B"/>
    <w:rsid w:val="00EF6FDC"/>
    <w:rsid w:val="00F057CC"/>
    <w:rsid w:val="00F26E9B"/>
    <w:rsid w:val="00F31194"/>
    <w:rsid w:val="00F348C3"/>
    <w:rsid w:val="00F53865"/>
    <w:rsid w:val="00F53A93"/>
    <w:rsid w:val="00F5572F"/>
    <w:rsid w:val="00F84F09"/>
    <w:rsid w:val="00F9648E"/>
    <w:rsid w:val="00FB6C30"/>
    <w:rsid w:val="00FF272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79152"/>
  <w15:chartTrackingRefBased/>
  <w15:docId w15:val="{6A753F9A-2FC9-4476-BE55-D9AE44E9F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746A8"/>
    <w:pPr>
      <w:spacing w:line="264" w:lineRule="auto"/>
      <w:jc w:val="both"/>
    </w:pPr>
    <w:rPr>
      <w:rFonts w:ascii="Segoe UI" w:hAnsi="Segoe UI"/>
      <w:szCs w:val="24"/>
      <w:lang w:eastAsia="en-US"/>
    </w:rPr>
  </w:style>
  <w:style w:type="paragraph" w:styleId="berschrift1">
    <w:name w:val="heading 1"/>
    <w:basedOn w:val="Standard"/>
    <w:next w:val="Standard"/>
    <w:link w:val="berschrift1Zchn"/>
    <w:qFormat/>
    <w:rsid w:val="005A4A5A"/>
    <w:pPr>
      <w:keepNext/>
      <w:keepLines/>
      <w:outlineLvl w:val="0"/>
    </w:pPr>
    <w:rPr>
      <w:rFonts w:eastAsiaTheme="majorEastAsia" w:cstheme="majorBidi"/>
      <w:sz w:val="28"/>
      <w:szCs w:val="32"/>
    </w:rPr>
  </w:style>
  <w:style w:type="paragraph" w:styleId="berschrift2">
    <w:name w:val="heading 2"/>
    <w:basedOn w:val="Standard"/>
    <w:next w:val="Standard"/>
    <w:link w:val="berschrift2Zchn"/>
    <w:semiHidden/>
    <w:unhideWhenUsed/>
    <w:qFormat/>
    <w:rsid w:val="005A4A5A"/>
    <w:pPr>
      <w:keepNext/>
      <w:keepLines/>
      <w:outlineLvl w:val="1"/>
    </w:pPr>
    <w:rPr>
      <w:rFonts w:eastAsiaTheme="majorEastAsia" w:cstheme="majorBidi"/>
      <w:sz w:val="22"/>
      <w:szCs w:val="26"/>
    </w:rPr>
  </w:style>
  <w:style w:type="paragraph" w:styleId="berschrift3">
    <w:name w:val="heading 3"/>
    <w:basedOn w:val="Standard"/>
    <w:next w:val="Standard"/>
    <w:link w:val="berschrift3Zchn"/>
    <w:semiHidden/>
    <w:unhideWhenUsed/>
    <w:qFormat/>
    <w:rsid w:val="005A4A5A"/>
    <w:pPr>
      <w:keepNext/>
      <w:keepLines/>
      <w:outlineLvl w:val="2"/>
    </w:pPr>
    <w:rPr>
      <w:rFonts w:eastAsiaTheme="majorEastAsia" w:cstheme="majorBidi"/>
    </w:rPr>
  </w:style>
  <w:style w:type="paragraph" w:styleId="berschrift4">
    <w:name w:val="heading 4"/>
    <w:basedOn w:val="Standard"/>
    <w:next w:val="Standard"/>
    <w:link w:val="berschrift4Zchn"/>
    <w:semiHidden/>
    <w:unhideWhenUsed/>
    <w:qFormat/>
    <w:rsid w:val="005A4A5A"/>
    <w:pPr>
      <w:keepNext/>
      <w:keepLines/>
      <w:outlineLvl w:val="3"/>
    </w:pPr>
    <w:rPr>
      <w:rFonts w:eastAsiaTheme="majorEastAsia" w:cstheme="majorBidi"/>
      <w:iCs/>
    </w:rPr>
  </w:style>
  <w:style w:type="paragraph" w:styleId="berschrift5">
    <w:name w:val="heading 5"/>
    <w:basedOn w:val="Standard"/>
    <w:next w:val="Standard"/>
    <w:link w:val="berschrift5Zchn"/>
    <w:semiHidden/>
    <w:unhideWhenUsed/>
    <w:qFormat/>
    <w:rsid w:val="005A4A5A"/>
    <w:pPr>
      <w:keepNext/>
      <w:keepLines/>
      <w:outlineLvl w:val="4"/>
    </w:pPr>
    <w:rPr>
      <w:rFonts w:eastAsiaTheme="majorEastAsia" w:cstheme="majorBidi"/>
    </w:rPr>
  </w:style>
  <w:style w:type="paragraph" w:styleId="berschrift6">
    <w:name w:val="heading 6"/>
    <w:basedOn w:val="Standard"/>
    <w:next w:val="Standard"/>
    <w:link w:val="berschrift6Zchn"/>
    <w:semiHidden/>
    <w:unhideWhenUsed/>
    <w:qFormat/>
    <w:rsid w:val="005A4A5A"/>
    <w:pPr>
      <w:keepNext/>
      <w:keepLines/>
      <w:outlineLvl w:val="5"/>
    </w:pPr>
    <w:rPr>
      <w:rFonts w:eastAsiaTheme="majorEastAsia" w:cstheme="majorBidi"/>
    </w:rPr>
  </w:style>
  <w:style w:type="paragraph" w:styleId="berschrift7">
    <w:name w:val="heading 7"/>
    <w:basedOn w:val="Standard"/>
    <w:next w:val="Standard"/>
    <w:link w:val="berschrift7Zchn"/>
    <w:semiHidden/>
    <w:unhideWhenUsed/>
    <w:qFormat/>
    <w:rsid w:val="005A4A5A"/>
    <w:pPr>
      <w:keepNext/>
      <w:keepLines/>
      <w:outlineLvl w:val="6"/>
    </w:pPr>
    <w:rPr>
      <w:rFonts w:eastAsiaTheme="majorEastAsia" w:cstheme="majorBidi"/>
      <w:iCs/>
    </w:rPr>
  </w:style>
  <w:style w:type="paragraph" w:styleId="berschrift8">
    <w:name w:val="heading 8"/>
    <w:basedOn w:val="Standard"/>
    <w:next w:val="Standard"/>
    <w:link w:val="berschrift8Zchn"/>
    <w:semiHidden/>
    <w:unhideWhenUsed/>
    <w:qFormat/>
    <w:rsid w:val="00B530F6"/>
    <w:pPr>
      <w:keepNext/>
      <w:keepLines/>
      <w:outlineLvl w:val="7"/>
    </w:pPr>
    <w:rPr>
      <w:rFonts w:eastAsiaTheme="majorEastAsia" w:cstheme="majorBidi"/>
      <w:szCs w:val="21"/>
    </w:rPr>
  </w:style>
  <w:style w:type="paragraph" w:styleId="berschrift9">
    <w:name w:val="heading 9"/>
    <w:basedOn w:val="Standard"/>
    <w:next w:val="Standard"/>
    <w:link w:val="berschrift9Zchn"/>
    <w:semiHidden/>
    <w:unhideWhenUsed/>
    <w:qFormat/>
    <w:rsid w:val="00B530F6"/>
    <w:pPr>
      <w:keepNext/>
      <w:keepLines/>
      <w:outlineLvl w:val="8"/>
    </w:pPr>
    <w:rPr>
      <w:rFonts w:eastAsiaTheme="majorEastAsia" w:cstheme="majorBidi"/>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72EF5"/>
    <w:pPr>
      <w:jc w:val="right"/>
    </w:pPr>
  </w:style>
  <w:style w:type="paragraph" w:styleId="Fuzeile">
    <w:name w:val="footer"/>
    <w:basedOn w:val="Standard"/>
    <w:link w:val="FuzeileZchn"/>
    <w:uiPriority w:val="99"/>
    <w:rsid w:val="00C1419A"/>
    <w:pPr>
      <w:tabs>
        <w:tab w:val="right" w:pos="9184"/>
      </w:tabs>
    </w:pPr>
    <w:rPr>
      <w:rFonts w:cs="Segoe UI"/>
      <w:sz w:val="16"/>
      <w:szCs w:val="16"/>
    </w:rPr>
  </w:style>
  <w:style w:type="character" w:styleId="Hyperlink">
    <w:name w:val="Hyperlink"/>
    <w:rsid w:val="00B530F6"/>
    <w:rPr>
      <w:color w:val="00A759"/>
      <w:u w:val="none"/>
    </w:rPr>
  </w:style>
  <w:style w:type="paragraph" w:styleId="Sprechblasentext">
    <w:name w:val="Balloon Text"/>
    <w:basedOn w:val="Standard"/>
    <w:semiHidden/>
    <w:rsid w:val="003B622D"/>
    <w:rPr>
      <w:rFonts w:ascii="Tahoma" w:hAnsi="Tahoma" w:cs="Tahoma"/>
      <w:sz w:val="16"/>
      <w:szCs w:val="16"/>
    </w:rPr>
  </w:style>
  <w:style w:type="character" w:styleId="Seitenzahl">
    <w:name w:val="page number"/>
    <w:basedOn w:val="Absatz-Standardschriftart"/>
    <w:rsid w:val="002B1D63"/>
  </w:style>
  <w:style w:type="paragraph" w:styleId="Listenabsatz">
    <w:name w:val="List Paragraph"/>
    <w:basedOn w:val="Standard"/>
    <w:uiPriority w:val="34"/>
    <w:qFormat/>
    <w:rsid w:val="00BD5239"/>
    <w:pPr>
      <w:ind w:left="284"/>
      <w:contextualSpacing/>
    </w:pPr>
  </w:style>
  <w:style w:type="table" w:styleId="Tabellenraster">
    <w:name w:val="Table Grid"/>
    <w:basedOn w:val="NormaleTabelle"/>
    <w:uiPriority w:val="59"/>
    <w:rsid w:val="002C62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Standard"/>
    <w:next w:val="Standard"/>
    <w:link w:val="UntertitelZchn"/>
    <w:qFormat/>
    <w:rsid w:val="00672EF5"/>
    <w:rPr>
      <w:sz w:val="22"/>
      <w:szCs w:val="22"/>
    </w:rPr>
  </w:style>
  <w:style w:type="character" w:customStyle="1" w:styleId="UntertitelZchn">
    <w:name w:val="Untertitel Zchn"/>
    <w:basedOn w:val="Absatz-Standardschriftart"/>
    <w:link w:val="Untertitel"/>
    <w:rsid w:val="00672EF5"/>
    <w:rPr>
      <w:rFonts w:ascii="Segoe UI" w:hAnsi="Segoe UI"/>
      <w:sz w:val="22"/>
      <w:szCs w:val="22"/>
      <w:lang w:eastAsia="en-US"/>
    </w:rPr>
  </w:style>
  <w:style w:type="paragraph" w:styleId="Titel">
    <w:name w:val="Title"/>
    <w:basedOn w:val="Standard"/>
    <w:next w:val="Standard"/>
    <w:link w:val="TitelZchn"/>
    <w:qFormat/>
    <w:rsid w:val="00672EF5"/>
    <w:rPr>
      <w:b/>
      <w:sz w:val="28"/>
      <w:szCs w:val="28"/>
    </w:rPr>
  </w:style>
  <w:style w:type="character" w:customStyle="1" w:styleId="TitelZchn">
    <w:name w:val="Titel Zchn"/>
    <w:basedOn w:val="Absatz-Standardschriftart"/>
    <w:link w:val="Titel"/>
    <w:rsid w:val="00672EF5"/>
    <w:rPr>
      <w:rFonts w:ascii="Segoe UI" w:hAnsi="Segoe UI"/>
      <w:b/>
      <w:sz w:val="28"/>
      <w:szCs w:val="28"/>
      <w:lang w:eastAsia="en-US"/>
    </w:rPr>
  </w:style>
  <w:style w:type="character" w:styleId="BesuchterHyperlink">
    <w:name w:val="FollowedHyperlink"/>
    <w:basedOn w:val="Absatz-Standardschriftart"/>
    <w:rsid w:val="00B530F6"/>
    <w:rPr>
      <w:color w:val="00A759"/>
      <w:u w:val="none"/>
    </w:rPr>
  </w:style>
  <w:style w:type="paragraph" w:styleId="Aufzhlungszeichen">
    <w:name w:val="List Bullet"/>
    <w:basedOn w:val="Standard"/>
    <w:rsid w:val="005A4A5A"/>
    <w:pPr>
      <w:numPr>
        <w:numId w:val="3"/>
      </w:numPr>
      <w:ind w:left="284" w:hanging="284"/>
      <w:contextualSpacing/>
    </w:pPr>
  </w:style>
  <w:style w:type="paragraph" w:styleId="Aufzhlungszeichen2">
    <w:name w:val="List Bullet 2"/>
    <w:basedOn w:val="Standard"/>
    <w:rsid w:val="005A4A5A"/>
    <w:pPr>
      <w:numPr>
        <w:numId w:val="4"/>
      </w:numPr>
      <w:ind w:left="568" w:hanging="284"/>
      <w:contextualSpacing/>
    </w:pPr>
  </w:style>
  <w:style w:type="paragraph" w:styleId="Aufzhlungszeichen3">
    <w:name w:val="List Bullet 3"/>
    <w:basedOn w:val="Standard"/>
    <w:rsid w:val="005A4A5A"/>
    <w:pPr>
      <w:numPr>
        <w:numId w:val="5"/>
      </w:numPr>
      <w:ind w:left="851" w:hanging="284"/>
      <w:contextualSpacing/>
    </w:pPr>
  </w:style>
  <w:style w:type="paragraph" w:styleId="Aufzhlungszeichen4">
    <w:name w:val="List Bullet 4"/>
    <w:basedOn w:val="Standard"/>
    <w:rsid w:val="005A4A5A"/>
    <w:pPr>
      <w:numPr>
        <w:numId w:val="6"/>
      </w:numPr>
      <w:ind w:left="1135" w:hanging="284"/>
      <w:contextualSpacing/>
    </w:pPr>
  </w:style>
  <w:style w:type="paragraph" w:styleId="Aufzhlungszeichen5">
    <w:name w:val="List Bullet 5"/>
    <w:basedOn w:val="Standard"/>
    <w:rsid w:val="005A4A5A"/>
    <w:pPr>
      <w:numPr>
        <w:numId w:val="7"/>
      </w:numPr>
      <w:ind w:left="1418" w:hanging="284"/>
      <w:contextualSpacing/>
    </w:pPr>
  </w:style>
  <w:style w:type="paragraph" w:styleId="Index1">
    <w:name w:val="index 1"/>
    <w:basedOn w:val="Standard"/>
    <w:next w:val="Standard"/>
    <w:autoRedefine/>
    <w:rsid w:val="005A4A5A"/>
    <w:pPr>
      <w:spacing w:line="240" w:lineRule="auto"/>
      <w:ind w:left="284" w:hanging="284"/>
    </w:pPr>
  </w:style>
  <w:style w:type="paragraph" w:styleId="Index2">
    <w:name w:val="index 2"/>
    <w:basedOn w:val="Standard"/>
    <w:next w:val="Standard"/>
    <w:autoRedefine/>
    <w:rsid w:val="005A4A5A"/>
    <w:pPr>
      <w:spacing w:line="240" w:lineRule="auto"/>
      <w:ind w:left="568" w:hanging="284"/>
    </w:pPr>
  </w:style>
  <w:style w:type="paragraph" w:styleId="Index3">
    <w:name w:val="index 3"/>
    <w:basedOn w:val="Standard"/>
    <w:next w:val="Standard"/>
    <w:autoRedefine/>
    <w:rsid w:val="005A4A5A"/>
    <w:pPr>
      <w:spacing w:line="240" w:lineRule="auto"/>
      <w:ind w:left="851" w:hanging="284"/>
    </w:pPr>
  </w:style>
  <w:style w:type="paragraph" w:styleId="Index4">
    <w:name w:val="index 4"/>
    <w:basedOn w:val="Standard"/>
    <w:next w:val="Standard"/>
    <w:autoRedefine/>
    <w:rsid w:val="005A4A5A"/>
    <w:pPr>
      <w:spacing w:line="240" w:lineRule="auto"/>
      <w:ind w:left="1135" w:hanging="284"/>
    </w:pPr>
  </w:style>
  <w:style w:type="paragraph" w:styleId="Index5">
    <w:name w:val="index 5"/>
    <w:basedOn w:val="Standard"/>
    <w:next w:val="Standard"/>
    <w:autoRedefine/>
    <w:rsid w:val="005A4A5A"/>
    <w:pPr>
      <w:spacing w:line="240" w:lineRule="auto"/>
      <w:ind w:left="1418" w:hanging="284"/>
    </w:pPr>
  </w:style>
  <w:style w:type="paragraph" w:styleId="Index6">
    <w:name w:val="index 6"/>
    <w:basedOn w:val="Standard"/>
    <w:next w:val="Standard"/>
    <w:autoRedefine/>
    <w:rsid w:val="005A4A5A"/>
    <w:pPr>
      <w:spacing w:line="240" w:lineRule="auto"/>
      <w:ind w:left="1702" w:hanging="284"/>
    </w:pPr>
  </w:style>
  <w:style w:type="paragraph" w:styleId="Index7">
    <w:name w:val="index 7"/>
    <w:basedOn w:val="Standard"/>
    <w:next w:val="Standard"/>
    <w:autoRedefine/>
    <w:rsid w:val="005A4A5A"/>
    <w:pPr>
      <w:spacing w:line="240" w:lineRule="auto"/>
      <w:ind w:left="1985" w:hanging="284"/>
    </w:pPr>
  </w:style>
  <w:style w:type="paragraph" w:styleId="Index8">
    <w:name w:val="index 8"/>
    <w:basedOn w:val="Standard"/>
    <w:next w:val="Standard"/>
    <w:autoRedefine/>
    <w:rsid w:val="005A4A5A"/>
    <w:pPr>
      <w:spacing w:line="240" w:lineRule="auto"/>
      <w:ind w:left="2269" w:hanging="284"/>
    </w:pPr>
  </w:style>
  <w:style w:type="paragraph" w:styleId="Index9">
    <w:name w:val="index 9"/>
    <w:basedOn w:val="Standard"/>
    <w:next w:val="Standard"/>
    <w:autoRedefine/>
    <w:rsid w:val="005A4A5A"/>
    <w:pPr>
      <w:spacing w:line="240" w:lineRule="auto"/>
      <w:ind w:left="2552" w:hanging="284"/>
    </w:pPr>
  </w:style>
  <w:style w:type="paragraph" w:styleId="Indexberschrift">
    <w:name w:val="index heading"/>
    <w:basedOn w:val="Standard"/>
    <w:next w:val="Index1"/>
    <w:rsid w:val="005A4A5A"/>
    <w:rPr>
      <w:rFonts w:eastAsiaTheme="majorEastAsia" w:cstheme="majorBidi"/>
      <w:b/>
      <w:bCs/>
      <w:sz w:val="22"/>
    </w:rPr>
  </w:style>
  <w:style w:type="paragraph" w:styleId="Kommentartext">
    <w:name w:val="annotation text"/>
    <w:basedOn w:val="Standard"/>
    <w:link w:val="KommentartextZchn"/>
    <w:uiPriority w:val="99"/>
    <w:rsid w:val="005A4A5A"/>
    <w:pPr>
      <w:spacing w:line="240" w:lineRule="auto"/>
    </w:pPr>
    <w:rPr>
      <w:szCs w:val="20"/>
    </w:rPr>
  </w:style>
  <w:style w:type="character" w:customStyle="1" w:styleId="KommentartextZchn">
    <w:name w:val="Kommentartext Zchn"/>
    <w:basedOn w:val="Absatz-Standardschriftart"/>
    <w:link w:val="Kommentartext"/>
    <w:uiPriority w:val="99"/>
    <w:rsid w:val="005A4A5A"/>
    <w:rPr>
      <w:rFonts w:ascii="Segoe UI" w:hAnsi="Segoe UI"/>
      <w:lang w:eastAsia="en-US"/>
    </w:rPr>
  </w:style>
  <w:style w:type="paragraph" w:styleId="Kommentarthema">
    <w:name w:val="annotation subject"/>
    <w:basedOn w:val="Kommentartext"/>
    <w:next w:val="Kommentartext"/>
    <w:link w:val="KommentarthemaZchn"/>
    <w:rsid w:val="005A4A5A"/>
    <w:rPr>
      <w:b/>
      <w:bCs/>
    </w:rPr>
  </w:style>
  <w:style w:type="character" w:customStyle="1" w:styleId="KommentarthemaZchn">
    <w:name w:val="Kommentarthema Zchn"/>
    <w:basedOn w:val="KommentartextZchn"/>
    <w:link w:val="Kommentarthema"/>
    <w:rsid w:val="005A4A5A"/>
    <w:rPr>
      <w:rFonts w:ascii="Segoe UI" w:hAnsi="Segoe UI"/>
      <w:b/>
      <w:bCs/>
      <w:lang w:eastAsia="en-US"/>
    </w:rPr>
  </w:style>
  <w:style w:type="paragraph" w:styleId="Liste">
    <w:name w:val="List"/>
    <w:basedOn w:val="Standard"/>
    <w:rsid w:val="005A4A5A"/>
    <w:pPr>
      <w:ind w:left="284" w:hanging="284"/>
      <w:contextualSpacing/>
    </w:pPr>
  </w:style>
  <w:style w:type="paragraph" w:styleId="Liste2">
    <w:name w:val="List 2"/>
    <w:basedOn w:val="Standard"/>
    <w:rsid w:val="005A4A5A"/>
    <w:pPr>
      <w:ind w:left="568" w:hanging="284"/>
      <w:contextualSpacing/>
    </w:pPr>
  </w:style>
  <w:style w:type="paragraph" w:styleId="Listenfortsetzung">
    <w:name w:val="List Continue"/>
    <w:basedOn w:val="Standard"/>
    <w:rsid w:val="005A4A5A"/>
    <w:pPr>
      <w:ind w:left="284"/>
      <w:contextualSpacing/>
    </w:pPr>
  </w:style>
  <w:style w:type="paragraph" w:styleId="Listenfortsetzung2">
    <w:name w:val="List Continue 2"/>
    <w:basedOn w:val="Standard"/>
    <w:rsid w:val="005A4A5A"/>
    <w:pPr>
      <w:ind w:left="567"/>
      <w:contextualSpacing/>
    </w:pPr>
  </w:style>
  <w:style w:type="paragraph" w:styleId="Listenfortsetzung3">
    <w:name w:val="List Continue 3"/>
    <w:basedOn w:val="Standard"/>
    <w:rsid w:val="005A4A5A"/>
    <w:pPr>
      <w:ind w:left="851"/>
      <w:contextualSpacing/>
    </w:pPr>
  </w:style>
  <w:style w:type="paragraph" w:styleId="Listenfortsetzung4">
    <w:name w:val="List Continue 4"/>
    <w:basedOn w:val="Standard"/>
    <w:rsid w:val="005A4A5A"/>
    <w:pPr>
      <w:ind w:left="1134"/>
      <w:contextualSpacing/>
    </w:pPr>
  </w:style>
  <w:style w:type="paragraph" w:styleId="Listenfortsetzung5">
    <w:name w:val="List Continue 5"/>
    <w:basedOn w:val="Standard"/>
    <w:rsid w:val="005A4A5A"/>
    <w:pPr>
      <w:ind w:left="1418"/>
      <w:contextualSpacing/>
    </w:pPr>
  </w:style>
  <w:style w:type="paragraph" w:styleId="Listennummer">
    <w:name w:val="List Number"/>
    <w:basedOn w:val="Standard"/>
    <w:rsid w:val="00BD5239"/>
    <w:pPr>
      <w:numPr>
        <w:numId w:val="8"/>
      </w:numPr>
      <w:tabs>
        <w:tab w:val="clear" w:pos="360"/>
      </w:tabs>
      <w:ind w:left="284" w:hanging="284"/>
      <w:contextualSpacing/>
    </w:pPr>
    <w:rPr>
      <w:b/>
    </w:rPr>
  </w:style>
  <w:style w:type="paragraph" w:styleId="Listennummer2">
    <w:name w:val="List Number 2"/>
    <w:basedOn w:val="Standard"/>
    <w:rsid w:val="00BD5239"/>
    <w:pPr>
      <w:numPr>
        <w:numId w:val="9"/>
      </w:numPr>
      <w:tabs>
        <w:tab w:val="clear" w:pos="643"/>
      </w:tabs>
      <w:ind w:left="568" w:hanging="284"/>
      <w:contextualSpacing/>
    </w:pPr>
  </w:style>
  <w:style w:type="paragraph" w:styleId="Listennummer3">
    <w:name w:val="List Number 3"/>
    <w:basedOn w:val="Standard"/>
    <w:rsid w:val="00BD5239"/>
    <w:pPr>
      <w:numPr>
        <w:numId w:val="10"/>
      </w:numPr>
      <w:tabs>
        <w:tab w:val="clear" w:pos="926"/>
      </w:tabs>
      <w:ind w:left="851" w:hanging="284"/>
      <w:contextualSpacing/>
    </w:pPr>
  </w:style>
  <w:style w:type="paragraph" w:styleId="Listennummer4">
    <w:name w:val="List Number 4"/>
    <w:basedOn w:val="Standard"/>
    <w:rsid w:val="00BD5239"/>
    <w:pPr>
      <w:numPr>
        <w:numId w:val="11"/>
      </w:numPr>
      <w:tabs>
        <w:tab w:val="clear" w:pos="1209"/>
      </w:tabs>
      <w:ind w:left="1135" w:hanging="284"/>
      <w:contextualSpacing/>
    </w:pPr>
  </w:style>
  <w:style w:type="paragraph" w:styleId="Listennummer5">
    <w:name w:val="List Number 5"/>
    <w:basedOn w:val="Standard"/>
    <w:rsid w:val="00BD5239"/>
    <w:pPr>
      <w:numPr>
        <w:numId w:val="12"/>
      </w:numPr>
      <w:tabs>
        <w:tab w:val="clear" w:pos="1492"/>
      </w:tabs>
      <w:ind w:left="1418" w:hanging="284"/>
      <w:contextualSpacing/>
    </w:pPr>
  </w:style>
  <w:style w:type="paragraph" w:styleId="Textkrper">
    <w:name w:val="Body Text"/>
    <w:basedOn w:val="Standard"/>
    <w:link w:val="TextkrperZchn"/>
    <w:rsid w:val="005A4A5A"/>
  </w:style>
  <w:style w:type="character" w:customStyle="1" w:styleId="TextkrperZchn">
    <w:name w:val="Textkörper Zchn"/>
    <w:basedOn w:val="Absatz-Standardschriftart"/>
    <w:link w:val="Textkrper"/>
    <w:rsid w:val="005A4A5A"/>
    <w:rPr>
      <w:rFonts w:ascii="Segoe UI" w:hAnsi="Segoe UI"/>
      <w:szCs w:val="24"/>
      <w:lang w:eastAsia="en-US"/>
    </w:rPr>
  </w:style>
  <w:style w:type="paragraph" w:styleId="Textkrper2">
    <w:name w:val="Body Text 2"/>
    <w:basedOn w:val="Standard"/>
    <w:link w:val="Textkrper2Zchn"/>
    <w:rsid w:val="005A4A5A"/>
    <w:pPr>
      <w:spacing w:line="480" w:lineRule="auto"/>
    </w:pPr>
  </w:style>
  <w:style w:type="character" w:customStyle="1" w:styleId="Textkrper2Zchn">
    <w:name w:val="Textkörper 2 Zchn"/>
    <w:basedOn w:val="Absatz-Standardschriftart"/>
    <w:link w:val="Textkrper2"/>
    <w:rsid w:val="005A4A5A"/>
    <w:rPr>
      <w:rFonts w:ascii="Segoe UI" w:hAnsi="Segoe UI"/>
      <w:szCs w:val="24"/>
      <w:lang w:eastAsia="en-US"/>
    </w:rPr>
  </w:style>
  <w:style w:type="paragraph" w:styleId="Textkrper3">
    <w:name w:val="Body Text 3"/>
    <w:basedOn w:val="Standard"/>
    <w:link w:val="Textkrper3Zchn"/>
    <w:rsid w:val="005A4A5A"/>
    <w:rPr>
      <w:sz w:val="16"/>
      <w:szCs w:val="16"/>
    </w:rPr>
  </w:style>
  <w:style w:type="character" w:customStyle="1" w:styleId="Textkrper3Zchn">
    <w:name w:val="Textkörper 3 Zchn"/>
    <w:basedOn w:val="Absatz-Standardschriftart"/>
    <w:link w:val="Textkrper3"/>
    <w:rsid w:val="005A4A5A"/>
    <w:rPr>
      <w:rFonts w:ascii="Segoe UI" w:hAnsi="Segoe UI"/>
      <w:sz w:val="16"/>
      <w:szCs w:val="16"/>
      <w:lang w:eastAsia="en-US"/>
    </w:rPr>
  </w:style>
  <w:style w:type="paragraph" w:styleId="Textkrper-Einzug2">
    <w:name w:val="Body Text Indent 2"/>
    <w:basedOn w:val="Standard"/>
    <w:link w:val="Textkrper-Einzug2Zchn"/>
    <w:rsid w:val="005A4A5A"/>
    <w:pPr>
      <w:spacing w:line="480" w:lineRule="auto"/>
      <w:ind w:left="284"/>
    </w:pPr>
  </w:style>
  <w:style w:type="character" w:customStyle="1" w:styleId="Textkrper-Einzug2Zchn">
    <w:name w:val="Textkörper-Einzug 2 Zchn"/>
    <w:basedOn w:val="Absatz-Standardschriftart"/>
    <w:link w:val="Textkrper-Einzug2"/>
    <w:rsid w:val="005A4A5A"/>
    <w:rPr>
      <w:rFonts w:ascii="Segoe UI" w:hAnsi="Segoe UI"/>
      <w:szCs w:val="24"/>
      <w:lang w:eastAsia="en-US"/>
    </w:rPr>
  </w:style>
  <w:style w:type="paragraph" w:styleId="Textkrper-Einzug3">
    <w:name w:val="Body Text Indent 3"/>
    <w:basedOn w:val="Standard"/>
    <w:link w:val="Textkrper-Einzug3Zchn"/>
    <w:rsid w:val="005A4A5A"/>
    <w:pPr>
      <w:ind w:left="284"/>
    </w:pPr>
    <w:rPr>
      <w:sz w:val="16"/>
      <w:szCs w:val="16"/>
    </w:rPr>
  </w:style>
  <w:style w:type="character" w:customStyle="1" w:styleId="Textkrper-Einzug3Zchn">
    <w:name w:val="Textkörper-Einzug 3 Zchn"/>
    <w:basedOn w:val="Absatz-Standardschriftart"/>
    <w:link w:val="Textkrper-Einzug3"/>
    <w:rsid w:val="005A4A5A"/>
    <w:rPr>
      <w:rFonts w:ascii="Segoe UI" w:hAnsi="Segoe UI"/>
      <w:sz w:val="16"/>
      <w:szCs w:val="16"/>
      <w:lang w:eastAsia="en-US"/>
    </w:rPr>
  </w:style>
  <w:style w:type="paragraph" w:styleId="Textkrper-Erstzeileneinzug">
    <w:name w:val="Body Text First Indent"/>
    <w:basedOn w:val="Textkrper"/>
    <w:link w:val="Textkrper-ErstzeileneinzugZchn"/>
    <w:rsid w:val="005A4A5A"/>
    <w:pPr>
      <w:ind w:firstLine="284"/>
    </w:pPr>
  </w:style>
  <w:style w:type="character" w:customStyle="1" w:styleId="Textkrper-ErstzeileneinzugZchn">
    <w:name w:val="Textkörper-Erstzeileneinzug Zchn"/>
    <w:basedOn w:val="TextkrperZchn"/>
    <w:link w:val="Textkrper-Erstzeileneinzug"/>
    <w:rsid w:val="005A4A5A"/>
    <w:rPr>
      <w:rFonts w:ascii="Segoe UI" w:hAnsi="Segoe UI"/>
      <w:szCs w:val="24"/>
      <w:lang w:eastAsia="en-US"/>
    </w:rPr>
  </w:style>
  <w:style w:type="paragraph" w:styleId="Textkrper-Zeileneinzug">
    <w:name w:val="Body Text Indent"/>
    <w:basedOn w:val="Standard"/>
    <w:link w:val="Textkrper-ZeileneinzugZchn"/>
    <w:rsid w:val="005A4A5A"/>
    <w:pPr>
      <w:ind w:left="284"/>
    </w:pPr>
  </w:style>
  <w:style w:type="character" w:customStyle="1" w:styleId="Textkrper-ZeileneinzugZchn">
    <w:name w:val="Textkörper-Zeileneinzug Zchn"/>
    <w:basedOn w:val="Absatz-Standardschriftart"/>
    <w:link w:val="Textkrper-Zeileneinzug"/>
    <w:rsid w:val="005A4A5A"/>
    <w:rPr>
      <w:rFonts w:ascii="Segoe UI" w:hAnsi="Segoe UI"/>
      <w:szCs w:val="24"/>
      <w:lang w:eastAsia="en-US"/>
    </w:rPr>
  </w:style>
  <w:style w:type="paragraph" w:styleId="Textkrper-Erstzeileneinzug2">
    <w:name w:val="Body Text First Indent 2"/>
    <w:basedOn w:val="Textkrper-Zeileneinzug"/>
    <w:link w:val="Textkrper-Erstzeileneinzug2Zchn"/>
    <w:rsid w:val="005A4A5A"/>
    <w:pPr>
      <w:ind w:firstLine="284"/>
    </w:pPr>
  </w:style>
  <w:style w:type="character" w:customStyle="1" w:styleId="Textkrper-Erstzeileneinzug2Zchn">
    <w:name w:val="Textkörper-Erstzeileneinzug 2 Zchn"/>
    <w:basedOn w:val="Textkrper-ZeileneinzugZchn"/>
    <w:link w:val="Textkrper-Erstzeileneinzug2"/>
    <w:rsid w:val="005A4A5A"/>
    <w:rPr>
      <w:rFonts w:ascii="Segoe UI" w:hAnsi="Segoe UI"/>
      <w:szCs w:val="24"/>
      <w:lang w:eastAsia="en-US"/>
    </w:rPr>
  </w:style>
  <w:style w:type="character" w:customStyle="1" w:styleId="berschrift1Zchn">
    <w:name w:val="Überschrift 1 Zchn"/>
    <w:basedOn w:val="Absatz-Standardschriftart"/>
    <w:link w:val="berschrift1"/>
    <w:rsid w:val="005A4A5A"/>
    <w:rPr>
      <w:rFonts w:ascii="Segoe UI" w:eastAsiaTheme="majorEastAsia" w:hAnsi="Segoe UI" w:cstheme="majorBidi"/>
      <w:sz w:val="28"/>
      <w:szCs w:val="32"/>
      <w:lang w:eastAsia="en-US"/>
    </w:rPr>
  </w:style>
  <w:style w:type="character" w:customStyle="1" w:styleId="berschrift2Zchn">
    <w:name w:val="Überschrift 2 Zchn"/>
    <w:basedOn w:val="Absatz-Standardschriftart"/>
    <w:link w:val="berschrift2"/>
    <w:semiHidden/>
    <w:rsid w:val="005A4A5A"/>
    <w:rPr>
      <w:rFonts w:ascii="Segoe UI" w:eastAsiaTheme="majorEastAsia" w:hAnsi="Segoe UI" w:cstheme="majorBidi"/>
      <w:sz w:val="22"/>
      <w:szCs w:val="26"/>
      <w:lang w:eastAsia="en-US"/>
    </w:rPr>
  </w:style>
  <w:style w:type="character" w:customStyle="1" w:styleId="berschrift3Zchn">
    <w:name w:val="Überschrift 3 Zchn"/>
    <w:basedOn w:val="Absatz-Standardschriftart"/>
    <w:link w:val="berschrift3"/>
    <w:semiHidden/>
    <w:rsid w:val="005A4A5A"/>
    <w:rPr>
      <w:rFonts w:ascii="Segoe UI" w:eastAsiaTheme="majorEastAsia" w:hAnsi="Segoe UI" w:cstheme="majorBidi"/>
      <w:szCs w:val="24"/>
      <w:lang w:eastAsia="en-US"/>
    </w:rPr>
  </w:style>
  <w:style w:type="character" w:customStyle="1" w:styleId="berschrift4Zchn">
    <w:name w:val="Überschrift 4 Zchn"/>
    <w:basedOn w:val="Absatz-Standardschriftart"/>
    <w:link w:val="berschrift4"/>
    <w:semiHidden/>
    <w:rsid w:val="005A4A5A"/>
    <w:rPr>
      <w:rFonts w:ascii="Segoe UI" w:eastAsiaTheme="majorEastAsia" w:hAnsi="Segoe UI" w:cstheme="majorBidi"/>
      <w:iCs/>
      <w:szCs w:val="24"/>
      <w:lang w:eastAsia="en-US"/>
    </w:rPr>
  </w:style>
  <w:style w:type="character" w:customStyle="1" w:styleId="berschrift5Zchn">
    <w:name w:val="Überschrift 5 Zchn"/>
    <w:basedOn w:val="Absatz-Standardschriftart"/>
    <w:link w:val="berschrift5"/>
    <w:semiHidden/>
    <w:rsid w:val="005A4A5A"/>
    <w:rPr>
      <w:rFonts w:ascii="Segoe UI" w:eastAsiaTheme="majorEastAsia" w:hAnsi="Segoe UI" w:cstheme="majorBidi"/>
      <w:szCs w:val="24"/>
      <w:lang w:eastAsia="en-US"/>
    </w:rPr>
  </w:style>
  <w:style w:type="character" w:customStyle="1" w:styleId="berschrift6Zchn">
    <w:name w:val="Überschrift 6 Zchn"/>
    <w:basedOn w:val="Absatz-Standardschriftart"/>
    <w:link w:val="berschrift6"/>
    <w:semiHidden/>
    <w:rsid w:val="005A4A5A"/>
    <w:rPr>
      <w:rFonts w:ascii="Segoe UI" w:eastAsiaTheme="majorEastAsia" w:hAnsi="Segoe UI" w:cstheme="majorBidi"/>
      <w:szCs w:val="24"/>
      <w:lang w:eastAsia="en-US"/>
    </w:rPr>
  </w:style>
  <w:style w:type="character" w:customStyle="1" w:styleId="berschrift7Zchn">
    <w:name w:val="Überschrift 7 Zchn"/>
    <w:basedOn w:val="Absatz-Standardschriftart"/>
    <w:link w:val="berschrift7"/>
    <w:semiHidden/>
    <w:rsid w:val="005A4A5A"/>
    <w:rPr>
      <w:rFonts w:ascii="Segoe UI" w:eastAsiaTheme="majorEastAsia" w:hAnsi="Segoe UI" w:cstheme="majorBidi"/>
      <w:iCs/>
      <w:szCs w:val="24"/>
      <w:lang w:eastAsia="en-US"/>
    </w:rPr>
  </w:style>
  <w:style w:type="character" w:customStyle="1" w:styleId="berschrift8Zchn">
    <w:name w:val="Überschrift 8 Zchn"/>
    <w:basedOn w:val="Absatz-Standardschriftart"/>
    <w:link w:val="berschrift8"/>
    <w:semiHidden/>
    <w:rsid w:val="00B530F6"/>
    <w:rPr>
      <w:rFonts w:ascii="Segoe UI" w:eastAsiaTheme="majorEastAsia" w:hAnsi="Segoe UI" w:cstheme="majorBidi"/>
      <w:szCs w:val="21"/>
      <w:lang w:eastAsia="en-US"/>
    </w:rPr>
  </w:style>
  <w:style w:type="character" w:customStyle="1" w:styleId="berschrift9Zchn">
    <w:name w:val="Überschrift 9 Zchn"/>
    <w:basedOn w:val="Absatz-Standardschriftart"/>
    <w:link w:val="berschrift9"/>
    <w:semiHidden/>
    <w:rsid w:val="00B530F6"/>
    <w:rPr>
      <w:rFonts w:ascii="Segoe UI" w:eastAsiaTheme="majorEastAsia" w:hAnsi="Segoe UI" w:cstheme="majorBidi"/>
      <w:iCs/>
      <w:szCs w:val="21"/>
      <w:lang w:eastAsia="en-US"/>
    </w:rPr>
  </w:style>
  <w:style w:type="paragraph" w:styleId="Unterschrift">
    <w:name w:val="Signature"/>
    <w:basedOn w:val="Standard"/>
    <w:link w:val="UnterschriftZchn"/>
    <w:rsid w:val="00B530F6"/>
  </w:style>
  <w:style w:type="character" w:customStyle="1" w:styleId="UnterschriftZchn">
    <w:name w:val="Unterschrift Zchn"/>
    <w:basedOn w:val="Absatz-Standardschriftart"/>
    <w:link w:val="Unterschrift"/>
    <w:rsid w:val="00B530F6"/>
    <w:rPr>
      <w:rFonts w:ascii="Segoe UI" w:hAnsi="Segoe UI"/>
      <w:szCs w:val="24"/>
      <w:lang w:eastAsia="en-US"/>
    </w:rPr>
  </w:style>
  <w:style w:type="paragraph" w:styleId="Verzeichnis1">
    <w:name w:val="toc 1"/>
    <w:basedOn w:val="Standard"/>
    <w:next w:val="Standard"/>
    <w:autoRedefine/>
    <w:rsid w:val="00B530F6"/>
    <w:rPr>
      <w:b/>
    </w:rPr>
  </w:style>
  <w:style w:type="paragraph" w:styleId="Verzeichnis2">
    <w:name w:val="toc 2"/>
    <w:basedOn w:val="Standard"/>
    <w:next w:val="Standard"/>
    <w:autoRedefine/>
    <w:rsid w:val="00B530F6"/>
  </w:style>
  <w:style w:type="paragraph" w:styleId="Verzeichnis3">
    <w:name w:val="toc 3"/>
    <w:basedOn w:val="Standard"/>
    <w:next w:val="Standard"/>
    <w:autoRedefine/>
    <w:rsid w:val="00B530F6"/>
  </w:style>
  <w:style w:type="paragraph" w:styleId="Verzeichnis4">
    <w:name w:val="toc 4"/>
    <w:basedOn w:val="Standard"/>
    <w:next w:val="Standard"/>
    <w:autoRedefine/>
    <w:rsid w:val="00B530F6"/>
  </w:style>
  <w:style w:type="paragraph" w:styleId="Verzeichnis5">
    <w:name w:val="toc 5"/>
    <w:basedOn w:val="Standard"/>
    <w:next w:val="Standard"/>
    <w:autoRedefine/>
    <w:rsid w:val="00B530F6"/>
  </w:style>
  <w:style w:type="paragraph" w:styleId="Verzeichnis6">
    <w:name w:val="toc 6"/>
    <w:basedOn w:val="Standard"/>
    <w:next w:val="Standard"/>
    <w:autoRedefine/>
    <w:rsid w:val="00B530F6"/>
  </w:style>
  <w:style w:type="paragraph" w:styleId="Verzeichnis7">
    <w:name w:val="toc 7"/>
    <w:basedOn w:val="Standard"/>
    <w:next w:val="Standard"/>
    <w:autoRedefine/>
    <w:rsid w:val="00B530F6"/>
  </w:style>
  <w:style w:type="paragraph" w:styleId="Verzeichnis8">
    <w:name w:val="toc 8"/>
    <w:basedOn w:val="Standard"/>
    <w:next w:val="Standard"/>
    <w:autoRedefine/>
    <w:rsid w:val="00B530F6"/>
  </w:style>
  <w:style w:type="paragraph" w:styleId="Verzeichnis9">
    <w:name w:val="toc 9"/>
    <w:basedOn w:val="Standard"/>
    <w:next w:val="Standard"/>
    <w:autoRedefine/>
    <w:rsid w:val="00B530F6"/>
  </w:style>
  <w:style w:type="paragraph" w:styleId="Inhaltsverzeichnisberschrift">
    <w:name w:val="TOC Heading"/>
    <w:basedOn w:val="berschrift1"/>
    <w:next w:val="Standard"/>
    <w:uiPriority w:val="39"/>
    <w:semiHidden/>
    <w:unhideWhenUsed/>
    <w:qFormat/>
    <w:rsid w:val="00B530F6"/>
    <w:pPr>
      <w:outlineLvl w:val="9"/>
    </w:pPr>
  </w:style>
  <w:style w:type="paragraph" w:customStyle="1" w:styleId="Standardfett">
    <w:name w:val="Standard_fett"/>
    <w:basedOn w:val="Standard"/>
    <w:qFormat/>
    <w:rsid w:val="00B530F6"/>
    <w:rPr>
      <w:b/>
    </w:rPr>
  </w:style>
  <w:style w:type="paragraph" w:styleId="NurText">
    <w:name w:val="Plain Text"/>
    <w:basedOn w:val="Standard"/>
    <w:link w:val="NurTextZchn"/>
    <w:uiPriority w:val="99"/>
    <w:unhideWhenUsed/>
    <w:rsid w:val="00095A9E"/>
    <w:pPr>
      <w:spacing w:line="240" w:lineRule="auto"/>
    </w:pPr>
    <w:rPr>
      <w:rFonts w:eastAsiaTheme="minorHAnsi" w:cstheme="minorBidi"/>
      <w:szCs w:val="21"/>
    </w:rPr>
  </w:style>
  <w:style w:type="character" w:customStyle="1" w:styleId="NurTextZchn">
    <w:name w:val="Nur Text Zchn"/>
    <w:basedOn w:val="Absatz-Standardschriftart"/>
    <w:link w:val="NurText"/>
    <w:uiPriority w:val="99"/>
    <w:rsid w:val="00095A9E"/>
    <w:rPr>
      <w:rFonts w:ascii="Segoe UI" w:eastAsiaTheme="minorHAnsi" w:hAnsi="Segoe UI" w:cstheme="minorBidi"/>
      <w:szCs w:val="21"/>
      <w:lang w:eastAsia="en-US"/>
    </w:rPr>
  </w:style>
  <w:style w:type="paragraph" w:customStyle="1" w:styleId="Standardklein">
    <w:name w:val="Standard_klein"/>
    <w:basedOn w:val="Standard"/>
    <w:qFormat/>
    <w:rsid w:val="00A3067E"/>
    <w:rPr>
      <w:sz w:val="18"/>
      <w:szCs w:val="16"/>
    </w:rPr>
  </w:style>
  <w:style w:type="character" w:customStyle="1" w:styleId="FuzeileZchn">
    <w:name w:val="Fußzeile Zchn"/>
    <w:link w:val="Fuzeile"/>
    <w:uiPriority w:val="99"/>
    <w:rsid w:val="00C1419A"/>
    <w:rPr>
      <w:rFonts w:ascii="Segoe UI" w:hAnsi="Segoe UI" w:cs="Segoe UI"/>
      <w:sz w:val="16"/>
      <w:szCs w:val="16"/>
      <w:lang w:eastAsia="en-US"/>
    </w:rPr>
  </w:style>
  <w:style w:type="character" w:styleId="Kommentarzeichen">
    <w:name w:val="annotation reference"/>
    <w:basedOn w:val="Absatz-Standardschriftart"/>
    <w:uiPriority w:val="99"/>
    <w:rsid w:val="001C4CAF"/>
    <w:rPr>
      <w:sz w:val="16"/>
      <w:szCs w:val="16"/>
    </w:rPr>
  </w:style>
  <w:style w:type="paragraph" w:customStyle="1" w:styleId="Standardkleinfett">
    <w:name w:val="Standard_klein_fett"/>
    <w:basedOn w:val="Standardklein"/>
    <w:qFormat/>
    <w:rsid w:val="00A14CC4"/>
    <w:rPr>
      <w:b/>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59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dia@fenaco.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fibl.org"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fenaco.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suisse@fibl.org" TargetMode="Externa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325C4CC90BFF042B44EF34CEA83165A" ma:contentTypeVersion="5" ma:contentTypeDescription="Ein neues Dokument erstellen." ma:contentTypeScope="" ma:versionID="dd21a6ea310062923e26d7d36a3170ec">
  <xsd:schema xmlns:xsd="http://www.w3.org/2001/XMLSchema" xmlns:xs="http://www.w3.org/2001/XMLSchema" xmlns:p="http://schemas.microsoft.com/office/2006/metadata/properties" xmlns:ns1="http://schemas.microsoft.com/sharepoint/v3" xmlns:ns2="a01892ca-6531-45f4-b166-094896f028d8" xmlns:ns3="7034357b-993d-4718-ad76-528d936e8c95" targetNamespace="http://schemas.microsoft.com/office/2006/metadata/properties" ma:root="true" ma:fieldsID="a896edbcea6782f93c34c35c4215c27e" ns1:_="" ns2:_="" ns3:_="">
    <xsd:import namespace="http://schemas.microsoft.com/sharepoint/v3"/>
    <xsd:import namespace="a01892ca-6531-45f4-b166-094896f028d8"/>
    <xsd:import namespace="7034357b-993d-4718-ad76-528d936e8c95"/>
    <xsd:element name="properties">
      <xsd:complexType>
        <xsd:sequence>
          <xsd:element name="documentManagement">
            <xsd:complexType>
              <xsd:all>
                <xsd:element ref="ns1:PublishingStartDate" minOccurs="0"/>
                <xsd:element ref="ns1:PublishingExpirationDate" minOccurs="0"/>
                <xsd:element ref="ns2:Sitzungsdatum"/>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 ma:hidden="true" ma:internalName="PublishingStartDate">
      <xsd:simpleType>
        <xsd:restriction base="dms:Unknown"/>
      </xsd:simpleType>
    </xsd:element>
    <xsd:element name="PublishingExpirationDate" ma:index="9" nillable="true" ma:displayName="Geplantes Enddatum"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1892ca-6531-45f4-b166-094896f028d8" elementFormDefault="qualified">
    <xsd:import namespace="http://schemas.microsoft.com/office/2006/documentManagement/types"/>
    <xsd:import namespace="http://schemas.microsoft.com/office/infopath/2007/PartnerControls"/>
    <xsd:element name="Sitzungsdatum" ma:index="10" ma:displayName="Sitzungsdatum" ma:format="DateOnly" ma:internalName="Sitzungsdatu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034357b-993d-4718-ad76-528d936e8c95" elementFormDefault="qualified">
    <xsd:import namespace="http://schemas.microsoft.com/office/2006/documentManagement/types"/>
    <xsd:import namespace="http://schemas.microsoft.com/office/infopath/2007/PartnerControls"/>
    <xsd:element name="SharedWithUsers" ma:index="11"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itzungsdatum xmlns="a01892ca-6531-45f4-b166-094896f028d8">2018-07-01T22:00:00+00:00</Sitzungsdatum>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DF670-CB32-47D6-826C-FD2C63F50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1892ca-6531-45f4-b166-094896f028d8"/>
    <ds:schemaRef ds:uri="7034357b-993d-4718-ad76-528d936e8c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599328-2326-43E6-B56F-8283581F44D6}">
  <ds:schemaRefs>
    <ds:schemaRef ds:uri="http://schemas.microsoft.com/office/2006/metadata/properties"/>
    <ds:schemaRef ds:uri="http://schemas.microsoft.com/office/infopath/2007/PartnerControls"/>
    <ds:schemaRef ds:uri="http://schemas.microsoft.com/sharepoint/v3"/>
    <ds:schemaRef ds:uri="a01892ca-6531-45f4-b166-094896f028d8"/>
  </ds:schemaRefs>
</ds:datastoreItem>
</file>

<file path=customXml/itemProps3.xml><?xml version="1.0" encoding="utf-8"?>
<ds:datastoreItem xmlns:ds="http://schemas.openxmlformats.org/officeDocument/2006/customXml" ds:itemID="{AA1B470F-D747-4DB2-883C-B90F3EF5B3F9}">
  <ds:schemaRefs>
    <ds:schemaRef ds:uri="http://schemas.microsoft.com/sharepoint/v3/contenttype/forms"/>
  </ds:schemaRefs>
</ds:datastoreItem>
</file>

<file path=customXml/itemProps4.xml><?xml version="1.0" encoding="utf-8"?>
<ds:datastoreItem xmlns:ds="http://schemas.openxmlformats.org/officeDocument/2006/customXml" ds:itemID="{38E7FC55-FBA9-4260-8D58-D5790A77C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1060</Words>
  <Characters>6685</Characters>
  <Application>Microsoft Office Word</Application>
  <DocSecurity>0</DocSecurity>
  <Lines>55</Lines>
  <Paragraphs>15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lpstr> </vt:lpstr>
    </vt:vector>
  </TitlesOfParts>
  <Company>BISON Schweiz AG</Company>
  <LinksUpToDate>false</LinksUpToDate>
  <CharactersWithSpaces>7730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fenaco und FiBL gehen strategische Partnerschaft ein und lancieren Projekt für Kupfer-Ersatz im Pflanzenschutz - Medienmitteilung</dc:title>
  <dc:subject/>
  <dc:creator>Chalupny Alice [UK fenaco]</dc:creator>
  <cp:keywords/>
  <dc:description/>
  <cp:lastModifiedBy>Snigula Jasmin</cp:lastModifiedBy>
  <cp:revision>4</cp:revision>
  <cp:lastPrinted>2020-03-04T08:30:00Z</cp:lastPrinted>
  <dcterms:created xsi:type="dcterms:W3CDTF">2020-08-14T13:17:00Z</dcterms:created>
  <dcterms:modified xsi:type="dcterms:W3CDTF">2020-08-17T16:36:00Z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0x0101000325C4CC90BFF042B44EF34CEA83165A</vt:lpwstr>
  </property>
</Properties>
</file>