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7163F" w14:textId="404751C0" w:rsidR="004762FE" w:rsidRDefault="00B55175"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Medienmitteilung</w:t>
      </w:r>
    </w:p>
    <w:p w14:paraId="2ECD1B8C" w14:textId="6E2FCB6A" w:rsidR="00DE44EA" w:rsidRDefault="00E91E08" w:rsidP="00DE44EA">
      <w:pPr>
        <w:pStyle w:val="FiBLmmtitel"/>
      </w:pPr>
      <w:r>
        <w:t xml:space="preserve">Anbaurisiko </w:t>
      </w:r>
      <w:r w:rsidR="000F1388">
        <w:t xml:space="preserve">für den </w:t>
      </w:r>
      <w:proofErr w:type="spellStart"/>
      <w:r w:rsidR="000F1388">
        <w:t>Bioanbau</w:t>
      </w:r>
      <w:proofErr w:type="spellEnd"/>
      <w:r w:rsidR="000F1388">
        <w:t xml:space="preserve"> </w:t>
      </w:r>
      <w:r>
        <w:t>senken</w:t>
      </w:r>
      <w:r w:rsidR="00AE5606">
        <w:t>: mit</w:t>
      </w:r>
      <w:r>
        <w:t xml:space="preserve"> neuen Kartoffels</w:t>
      </w:r>
      <w:r w:rsidR="00AE5606">
        <w:t>orten gegen die Kraut- und Knollenfäule</w:t>
      </w:r>
    </w:p>
    <w:p w14:paraId="0DA6873B" w14:textId="231FBED0" w:rsidR="00DE44EA" w:rsidRPr="000F1388" w:rsidRDefault="000F1978" w:rsidP="00DE44EA">
      <w:pPr>
        <w:pStyle w:val="FiBLmmlead"/>
      </w:pPr>
      <w:r w:rsidRPr="008138FB">
        <w:t>Bio</w:t>
      </w:r>
      <w:r>
        <w:t>k</w:t>
      </w:r>
      <w:r w:rsidRPr="008138FB">
        <w:t xml:space="preserve">artoffeln </w:t>
      </w:r>
      <w:r w:rsidR="00BC7CE7">
        <w:t>sind beliebt</w:t>
      </w:r>
      <w:r w:rsidRPr="008138FB">
        <w:t xml:space="preserve">. </w:t>
      </w:r>
      <w:r>
        <w:t xml:space="preserve">Die leckeren Knollen lassen sich zu so vielfältigen Gerichten zubereiten wie sonst kaum ein </w:t>
      </w:r>
      <w:r w:rsidR="00687E84">
        <w:t>Lebensmittel</w:t>
      </w:r>
      <w:r>
        <w:t xml:space="preserve">. </w:t>
      </w:r>
      <w:r w:rsidRPr="000F1978">
        <w:t xml:space="preserve">Die grösste Nachfrage besteht nach festkochenden Kartoffeln, wie </w:t>
      </w:r>
      <w:r>
        <w:t>den krankheitsanfälligen Sorten</w:t>
      </w:r>
      <w:r w:rsidRPr="000F1978">
        <w:t xml:space="preserve"> Erika </w:t>
      </w:r>
      <w:r w:rsidR="00744B90">
        <w:t>und</w:t>
      </w:r>
      <w:r w:rsidRPr="000F1978">
        <w:t xml:space="preserve"> Charlotte.</w:t>
      </w:r>
      <w:r>
        <w:t xml:space="preserve"> Das Forschungsinstitut für biologischen Landbau FiBL sucht mit der </w:t>
      </w:r>
      <w:r w:rsidR="001A07A1">
        <w:t>Unterstützung</w:t>
      </w:r>
      <w:r>
        <w:t xml:space="preserve"> von Coop </w:t>
      </w:r>
      <w:r w:rsidR="00BC7CE7">
        <w:t xml:space="preserve">und Bio Suisse </w:t>
      </w:r>
      <w:r>
        <w:t xml:space="preserve">nach neuen Kartoffelsorten, die sich </w:t>
      </w:r>
      <w:r w:rsidR="00C008D3">
        <w:t xml:space="preserve">besser </w:t>
      </w:r>
      <w:r>
        <w:t xml:space="preserve">für den </w:t>
      </w:r>
      <w:proofErr w:type="spellStart"/>
      <w:r>
        <w:t>Bioanbau</w:t>
      </w:r>
      <w:proofErr w:type="spellEnd"/>
      <w:r>
        <w:t xml:space="preserve"> eignen und qualitativ überzeugen.</w:t>
      </w:r>
    </w:p>
    <w:p w14:paraId="3594390C" w14:textId="38F1284E" w:rsidR="008138FB" w:rsidRDefault="00E06042" w:rsidP="00B55175">
      <w:pPr>
        <w:pStyle w:val="FiBLmmstandard"/>
      </w:pPr>
      <w:r w:rsidRPr="00900729">
        <w:t xml:space="preserve">(Frick, </w:t>
      </w:r>
      <w:r w:rsidR="00B55175" w:rsidRPr="00900729">
        <w:t>08.07.2020</w:t>
      </w:r>
      <w:r w:rsidRPr="00900729">
        <w:t>)</w:t>
      </w:r>
      <w:r w:rsidRPr="005868A6">
        <w:t xml:space="preserve"> </w:t>
      </w:r>
      <w:r w:rsidR="000F1978">
        <w:t>W</w:t>
      </w:r>
      <w:r w:rsidR="00247D55">
        <w:t xml:space="preserve">arum kostet </w:t>
      </w:r>
      <w:r w:rsidR="000F1978">
        <w:t xml:space="preserve">eine </w:t>
      </w:r>
      <w:r w:rsidR="00247D55">
        <w:t>Bio</w:t>
      </w:r>
      <w:r w:rsidR="0018034C">
        <w:t>k</w:t>
      </w:r>
      <w:r w:rsidR="00247D55">
        <w:t xml:space="preserve">artoffel um einiges mehr als eine </w:t>
      </w:r>
      <w:r w:rsidR="001E7808">
        <w:t>konventionell produzierte</w:t>
      </w:r>
      <w:r w:rsidR="00687E84">
        <w:t xml:space="preserve"> Kartoffel</w:t>
      </w:r>
      <w:r w:rsidR="00247D55">
        <w:t>?</w:t>
      </w:r>
      <w:r w:rsidR="008138FB">
        <w:t xml:space="preserve"> </w:t>
      </w:r>
      <w:r w:rsidR="00247D55">
        <w:t>F</w:t>
      </w:r>
      <w:r w:rsidR="008138FB">
        <w:t>ür Bio</w:t>
      </w:r>
      <w:r w:rsidR="008F532E">
        <w:t>bäuerinnen und Bio</w:t>
      </w:r>
      <w:r w:rsidR="0018034C">
        <w:t>b</w:t>
      </w:r>
      <w:r w:rsidR="008138FB">
        <w:t>auern ist die Kartoffelproduktion riskanter als für ihre Kolleg</w:t>
      </w:r>
      <w:r w:rsidR="0018034C">
        <w:t>innen und Kolleg</w:t>
      </w:r>
      <w:r w:rsidR="008138FB">
        <w:t>en,</w:t>
      </w:r>
      <w:r w:rsidR="005868A6">
        <w:t xml:space="preserve"> die </w:t>
      </w:r>
      <w:r w:rsidR="00020E66">
        <w:t xml:space="preserve">chemisch-synthetische </w:t>
      </w:r>
      <w:r w:rsidR="00687E84">
        <w:t xml:space="preserve">Pflanzenschutzmittel </w:t>
      </w:r>
      <w:r w:rsidR="008138FB">
        <w:t>gegen Pilzkrankheiten einsetzen</w:t>
      </w:r>
      <w:r w:rsidR="004B42BD">
        <w:t xml:space="preserve"> können</w:t>
      </w:r>
      <w:r w:rsidR="008138FB">
        <w:t xml:space="preserve">. Schuld </w:t>
      </w:r>
      <w:r w:rsidR="00831F63">
        <w:t xml:space="preserve">daran </w:t>
      </w:r>
      <w:r w:rsidR="008138FB">
        <w:t xml:space="preserve">ist vor allem die Kraut- und Knollenfäule, eine gefürchtete </w:t>
      </w:r>
      <w:r w:rsidR="001E7808">
        <w:t>Pilzk</w:t>
      </w:r>
      <w:r w:rsidR="008138FB">
        <w:t xml:space="preserve">rankheit, die </w:t>
      </w:r>
      <w:r w:rsidR="00C86607">
        <w:t xml:space="preserve">schon </w:t>
      </w:r>
      <w:r w:rsidR="008138FB">
        <w:t xml:space="preserve">in Irland in den 1840er Jahren zur </w:t>
      </w:r>
      <w:r w:rsidR="001E7808">
        <w:t>«</w:t>
      </w:r>
      <w:r w:rsidR="008138FB">
        <w:t>Grossen Hungernot</w:t>
      </w:r>
      <w:r w:rsidR="001E7808">
        <w:t>»</w:t>
      </w:r>
      <w:r w:rsidR="008138FB">
        <w:t xml:space="preserve"> führte. </w:t>
      </w:r>
      <w:r w:rsidR="001E7808">
        <w:t xml:space="preserve">Die </w:t>
      </w:r>
      <w:r w:rsidR="008138FB">
        <w:t xml:space="preserve">klassischen Kartoffelsorten wie Erika und Charlotte sind sehr anfällig </w:t>
      </w:r>
      <w:r w:rsidR="001E7808">
        <w:t xml:space="preserve">für </w:t>
      </w:r>
      <w:r w:rsidR="008138FB">
        <w:t>diese Krankheit und können bei anhaltend feucht-warmem Wetter bis zum Totalausfall geschädigt werden.</w:t>
      </w:r>
    </w:p>
    <w:p w14:paraId="125D489F" w14:textId="1FE9FC3E" w:rsidR="00AE5606" w:rsidRDefault="00954573" w:rsidP="00AE5606">
      <w:pPr>
        <w:pStyle w:val="FiBLmmzwischentitel"/>
      </w:pPr>
      <w:r>
        <w:t>P</w:t>
      </w:r>
      <w:r w:rsidR="00FB5008">
        <w:t>rüfung vielversprechender</w:t>
      </w:r>
      <w:r>
        <w:t xml:space="preserve"> Neuzüchtungen</w:t>
      </w:r>
    </w:p>
    <w:p w14:paraId="1FB7A546" w14:textId="2F13A1E6" w:rsidR="003620F8" w:rsidRDefault="003620F8" w:rsidP="00D418A6">
      <w:pPr>
        <w:pStyle w:val="FiBLmmstandard"/>
      </w:pPr>
      <w:r>
        <w:t xml:space="preserve">Um dieses Problem anzugehen, leitet das FiBL </w:t>
      </w:r>
      <w:r w:rsidR="00C41115">
        <w:t xml:space="preserve">mit Unterstützung </w:t>
      </w:r>
      <w:r w:rsidR="00611D61">
        <w:t xml:space="preserve">von Bio Suisse und </w:t>
      </w:r>
      <w:r w:rsidR="00C41115">
        <w:t xml:space="preserve">des Coop </w:t>
      </w:r>
      <w:r w:rsidR="00147BC4">
        <w:t xml:space="preserve">Fonds für Nachhaltigkeit </w:t>
      </w:r>
      <w:r>
        <w:t>ein breit abgestütztes Projekt</w:t>
      </w:r>
      <w:r w:rsidR="00F604DC">
        <w:t>, um geeignete Kartoffelsorten für den Biolandbau in der Schweiz zu finden</w:t>
      </w:r>
      <w:r>
        <w:t xml:space="preserve">. Der vielversprechendste Ansatz </w:t>
      </w:r>
      <w:r w:rsidR="008234E1">
        <w:t>liegt im</w:t>
      </w:r>
      <w:r>
        <w:t xml:space="preserve"> Einsatz von </w:t>
      </w:r>
      <w:r w:rsidR="00F604DC">
        <w:t>k</w:t>
      </w:r>
      <w:r>
        <w:t xml:space="preserve">rankheitsresistenten Sorten. </w:t>
      </w:r>
      <w:r w:rsidR="00C86607">
        <w:t>Die Kartoffelzüchter</w:t>
      </w:r>
      <w:r w:rsidR="008234E1">
        <w:t>innen und -züchter</w:t>
      </w:r>
      <w:r w:rsidR="00C86607">
        <w:t xml:space="preserve">, vor allem im Norden Europas zuhause, arbeiten schon einige Zeit </w:t>
      </w:r>
      <w:r w:rsidR="008234E1">
        <w:t>an Sorten, die gegen d</w:t>
      </w:r>
      <w:r w:rsidR="009C2FE9">
        <w:t>ie</w:t>
      </w:r>
      <w:r w:rsidR="008234E1">
        <w:t xml:space="preserve"> Kraut- und Knollenfäule </w:t>
      </w:r>
      <w:r w:rsidR="00F604DC">
        <w:t>w</w:t>
      </w:r>
      <w:r w:rsidR="00C86607">
        <w:t xml:space="preserve">iderstandsfähig oder </w:t>
      </w:r>
      <w:r w:rsidR="009C2FE9">
        <w:t xml:space="preserve">weitgehend </w:t>
      </w:r>
      <w:r w:rsidR="005868A6">
        <w:t>r</w:t>
      </w:r>
      <w:r w:rsidR="00C86607">
        <w:t xml:space="preserve">esistent </w:t>
      </w:r>
      <w:r w:rsidR="008234E1">
        <w:t>sind</w:t>
      </w:r>
      <w:r w:rsidR="00C86607">
        <w:t>.</w:t>
      </w:r>
      <w:r w:rsidR="00312477">
        <w:t xml:space="preserve"> </w:t>
      </w:r>
      <w:r w:rsidR="00B71AFA">
        <w:t>A</w:t>
      </w:r>
      <w:r w:rsidR="00C86607">
        <w:t xml:space="preserve">n die Kartoffel </w:t>
      </w:r>
      <w:r w:rsidR="0014121A">
        <w:t xml:space="preserve">jedoch </w:t>
      </w:r>
      <w:r w:rsidR="00C86607">
        <w:t>werden viele Ansprüche gestellt: Schmackhaft soll sie sein, einfach im Anbau</w:t>
      </w:r>
      <w:r w:rsidR="00611D61">
        <w:t xml:space="preserve"> und</w:t>
      </w:r>
      <w:r w:rsidR="00C86607">
        <w:t xml:space="preserve"> für eine ganzjährige Versorgung lange </w:t>
      </w:r>
      <w:r w:rsidR="006F1CB8">
        <w:t>l</w:t>
      </w:r>
      <w:r w:rsidR="00C86607">
        <w:t>agerfähig</w:t>
      </w:r>
      <w:r w:rsidR="006F1CB8">
        <w:t>.</w:t>
      </w:r>
      <w:r w:rsidR="00C86607">
        <w:t xml:space="preserve"> </w:t>
      </w:r>
      <w:r w:rsidR="006F1CB8">
        <w:t>S</w:t>
      </w:r>
      <w:r w:rsidR="00C86607">
        <w:t xml:space="preserve">o kommt ein </w:t>
      </w:r>
      <w:r w:rsidR="00145FAC">
        <w:t xml:space="preserve">reichhaltiger </w:t>
      </w:r>
      <w:r w:rsidR="00C86607">
        <w:t>Wunschkatalog zusammen</w:t>
      </w:r>
      <w:r w:rsidR="00611D61">
        <w:t xml:space="preserve"> – a</w:t>
      </w:r>
      <w:r w:rsidR="00C86607">
        <w:t>lle</w:t>
      </w:r>
      <w:r w:rsidR="00CA786B">
        <w:t xml:space="preserve"> </w:t>
      </w:r>
      <w:r w:rsidR="00145FAC">
        <w:t xml:space="preserve">Anforderungen </w:t>
      </w:r>
      <w:r w:rsidR="00C86607">
        <w:t>zu erfüllen</w:t>
      </w:r>
      <w:r w:rsidR="00CA786B">
        <w:t>,</w:t>
      </w:r>
      <w:r w:rsidR="00C86607">
        <w:t xml:space="preserve"> ist äusserst anspruchsvoll. Im </w:t>
      </w:r>
      <w:r w:rsidR="00CA786B">
        <w:t>K</w:t>
      </w:r>
      <w:r w:rsidR="00611D61">
        <w:t>artoffelsortenp</w:t>
      </w:r>
      <w:r w:rsidR="00C86607">
        <w:t xml:space="preserve">rojekt werden die vielversprechendsten </w:t>
      </w:r>
      <w:r w:rsidR="00145FAC">
        <w:t xml:space="preserve">europäischen </w:t>
      </w:r>
      <w:r w:rsidR="00C86607">
        <w:t xml:space="preserve">Neuzüchtungen in die Schweiz geholt und </w:t>
      </w:r>
      <w:r w:rsidR="00213128">
        <w:t>«</w:t>
      </w:r>
      <w:r w:rsidR="00C86607">
        <w:t>auf Herz und Nieren</w:t>
      </w:r>
      <w:r w:rsidR="00213128">
        <w:t>»</w:t>
      </w:r>
      <w:r w:rsidR="00C86607">
        <w:t xml:space="preserve"> geprüft.</w:t>
      </w:r>
      <w:r w:rsidR="00312477">
        <w:t xml:space="preserve"> </w:t>
      </w:r>
      <w:r w:rsidR="00C86607">
        <w:t>Kann sich eine Sorte in Kleinparzellenversuchen</w:t>
      </w:r>
      <w:r w:rsidR="008B59F2">
        <w:t xml:space="preserve"> </w:t>
      </w:r>
      <w:r w:rsidR="00515A96">
        <w:t xml:space="preserve">von </w:t>
      </w:r>
      <w:proofErr w:type="spellStart"/>
      <w:r w:rsidR="00515A96">
        <w:t>Agroscope</w:t>
      </w:r>
      <w:proofErr w:type="spellEnd"/>
      <w:r w:rsidR="00515A96">
        <w:t xml:space="preserve"> </w:t>
      </w:r>
      <w:r w:rsidR="005868A6">
        <w:t xml:space="preserve">gut behaupten, wird sie </w:t>
      </w:r>
      <w:r w:rsidR="00515A96">
        <w:t>in</w:t>
      </w:r>
      <w:r w:rsidR="00213128">
        <w:t xml:space="preserve"> </w:t>
      </w:r>
      <w:r w:rsidR="005868A6">
        <w:t xml:space="preserve">Praxisversuchen </w:t>
      </w:r>
      <w:r w:rsidR="00C86607">
        <w:t>auf sechs Bio</w:t>
      </w:r>
      <w:r w:rsidR="00213128">
        <w:t>b</w:t>
      </w:r>
      <w:r w:rsidR="00C86607">
        <w:t xml:space="preserve">etrieben </w:t>
      </w:r>
      <w:r w:rsidR="00E778C5">
        <w:t xml:space="preserve">im Verlauf von zwei Jahren </w:t>
      </w:r>
      <w:r w:rsidR="00C86607">
        <w:t xml:space="preserve">grossflächig angebaut. </w:t>
      </w:r>
      <w:r w:rsidR="00247D55">
        <w:t xml:space="preserve">Der Anbau wird </w:t>
      </w:r>
      <w:r w:rsidR="00213128">
        <w:t xml:space="preserve">vom FiBL </w:t>
      </w:r>
      <w:r w:rsidR="00247D55">
        <w:t>umfassend begleitet</w:t>
      </w:r>
      <w:r w:rsidR="009238CA">
        <w:t>,</w:t>
      </w:r>
      <w:r w:rsidR="00B60725">
        <w:t xml:space="preserve"> und</w:t>
      </w:r>
      <w:r w:rsidR="001B6B83">
        <w:t xml:space="preserve"> </w:t>
      </w:r>
      <w:r w:rsidR="00247D55">
        <w:t>Parameter wie die Krankheitsanfälligkeit</w:t>
      </w:r>
      <w:r w:rsidR="00B60725">
        <w:t xml:space="preserve"> oder</w:t>
      </w:r>
      <w:r w:rsidR="00247D55">
        <w:t xml:space="preserve"> der Ertrag </w:t>
      </w:r>
      <w:r w:rsidR="00B60725">
        <w:t xml:space="preserve">werden dabei erfasst. </w:t>
      </w:r>
      <w:proofErr w:type="spellStart"/>
      <w:r w:rsidR="00B60725">
        <w:t>Agroscope</w:t>
      </w:r>
      <w:proofErr w:type="spellEnd"/>
      <w:r w:rsidR="00B60725">
        <w:t xml:space="preserve"> übernimmt </w:t>
      </w:r>
      <w:r w:rsidR="00515A96">
        <w:t xml:space="preserve">die </w:t>
      </w:r>
      <w:proofErr w:type="spellStart"/>
      <w:r w:rsidR="00B60725">
        <w:t>Knollenbonituren</w:t>
      </w:r>
      <w:proofErr w:type="spellEnd"/>
      <w:r w:rsidR="00B60725">
        <w:t xml:space="preserve">, </w:t>
      </w:r>
      <w:r w:rsidR="00515A96">
        <w:t xml:space="preserve">die </w:t>
      </w:r>
      <w:r w:rsidR="00B60725">
        <w:t xml:space="preserve">Lagerung und die Degustation. </w:t>
      </w:r>
      <w:r w:rsidR="005868A6">
        <w:t>Sehr w</w:t>
      </w:r>
      <w:r w:rsidR="00247D55">
        <w:t>ichtig</w:t>
      </w:r>
      <w:r w:rsidR="00B60725">
        <w:t xml:space="preserve"> für eine neue Sorte</w:t>
      </w:r>
      <w:r w:rsidR="00247D55">
        <w:t xml:space="preserve"> </w:t>
      </w:r>
      <w:r w:rsidR="00213128">
        <w:t xml:space="preserve">sind </w:t>
      </w:r>
      <w:r w:rsidR="00247D55">
        <w:t>auch</w:t>
      </w:r>
      <w:r w:rsidR="00213128">
        <w:t xml:space="preserve"> d</w:t>
      </w:r>
      <w:r w:rsidR="00247D55">
        <w:t xml:space="preserve">er Geschmack und die Eignung </w:t>
      </w:r>
      <w:r w:rsidR="00213128">
        <w:t xml:space="preserve">für die </w:t>
      </w:r>
      <w:r w:rsidR="00247D55">
        <w:t>Zubereitung verschiedener Gerichte wie Kartoffelsalat oder Rösti. Denn eine Bio</w:t>
      </w:r>
      <w:r w:rsidR="00213128">
        <w:t>k</w:t>
      </w:r>
      <w:r w:rsidR="00247D55">
        <w:t xml:space="preserve">artoffel soll mindestens genauso viel Freude beim Essen </w:t>
      </w:r>
      <w:r w:rsidR="00515A96">
        <w:t xml:space="preserve">bereiten </w:t>
      </w:r>
      <w:r w:rsidR="00247D55">
        <w:t xml:space="preserve">wie </w:t>
      </w:r>
      <w:r w:rsidR="00515A96">
        <w:t>Kartoffeln aus anderen Anbausystemen</w:t>
      </w:r>
      <w:r w:rsidR="00247D55">
        <w:t>.</w:t>
      </w:r>
    </w:p>
    <w:p w14:paraId="50623C43" w14:textId="650A20E1" w:rsidR="00791543" w:rsidRDefault="00791543" w:rsidP="00791543">
      <w:pPr>
        <w:pStyle w:val="FiBLmmzwischentitel"/>
      </w:pPr>
      <w:r>
        <w:lastRenderedPageBreak/>
        <w:t>Neue Sorten im letzten Versuchsanbaujahr</w:t>
      </w:r>
    </w:p>
    <w:p w14:paraId="634C3A08" w14:textId="52778024" w:rsidR="009B64AB" w:rsidRDefault="004E4108" w:rsidP="00655D93">
      <w:pPr>
        <w:pStyle w:val="FiBLmmstandard"/>
      </w:pPr>
      <w:r>
        <w:t xml:space="preserve">Ein Beispiel ist </w:t>
      </w:r>
      <w:r w:rsidR="00247D55">
        <w:t xml:space="preserve">die resistente Sorte </w:t>
      </w:r>
      <w:proofErr w:type="spellStart"/>
      <w:r w:rsidR="00247D55">
        <w:t>Vitabella</w:t>
      </w:r>
      <w:proofErr w:type="spellEnd"/>
      <w:r>
        <w:t xml:space="preserve">, die </w:t>
      </w:r>
      <w:r w:rsidR="00247D55">
        <w:t>den Einzug ins Ladenregal geschafft</w:t>
      </w:r>
      <w:r w:rsidR="008E1398">
        <w:t xml:space="preserve"> hat</w:t>
      </w:r>
      <w:r w:rsidR="00247D55">
        <w:t xml:space="preserve">. Nun </w:t>
      </w:r>
      <w:r w:rsidR="004F7D4C">
        <w:t>sind vier weitere Sorten</w:t>
      </w:r>
      <w:r>
        <w:t xml:space="preserve"> – </w:t>
      </w:r>
      <w:r w:rsidR="00581FBC">
        <w:t xml:space="preserve">Annalena, Darling, La </w:t>
      </w:r>
      <w:proofErr w:type="spellStart"/>
      <w:r w:rsidR="00581FBC">
        <w:t>Vie</w:t>
      </w:r>
      <w:proofErr w:type="spellEnd"/>
      <w:r w:rsidR="00581FBC">
        <w:t xml:space="preserve"> und Montana –</w:t>
      </w:r>
      <w:r w:rsidR="004F7D4C">
        <w:t xml:space="preserve"> im letzten Versuchs</w:t>
      </w:r>
      <w:r>
        <w:t>a</w:t>
      </w:r>
      <w:r w:rsidR="004F7D4C">
        <w:t>nbaujahr</w:t>
      </w:r>
      <w:r w:rsidR="00581FBC">
        <w:t>.</w:t>
      </w:r>
      <w:r w:rsidR="004F7D4C">
        <w:t xml:space="preserve"> </w:t>
      </w:r>
      <w:r w:rsidR="00581FBC">
        <w:t>Sie</w:t>
      </w:r>
      <w:r w:rsidR="004F7D4C">
        <w:t xml:space="preserve"> müssen </w:t>
      </w:r>
      <w:r w:rsidR="007D7C97">
        <w:t>in den laufenden Prüfungen nachweisen</w:t>
      </w:r>
      <w:r w:rsidR="004F7D4C">
        <w:t xml:space="preserve">, dass sie gegenüber einer </w:t>
      </w:r>
      <w:r>
        <w:t xml:space="preserve">Kartoffel der Sorte </w:t>
      </w:r>
      <w:r w:rsidR="004F7D4C">
        <w:t>Erika genügend Vorzüge aufweisen, um in den Schweizerischen Sortenkatalog aufgenommen zu werden.</w:t>
      </w:r>
    </w:p>
    <w:p w14:paraId="1B573F5D" w14:textId="5D57A418" w:rsidR="00FB5008" w:rsidRDefault="002100FA" w:rsidP="00655D93">
      <w:pPr>
        <w:pStyle w:val="FiBLmmstandard"/>
      </w:pPr>
      <w:r>
        <w:t xml:space="preserve">Auf dem </w:t>
      </w:r>
      <w:proofErr w:type="spellStart"/>
      <w:r w:rsidR="00F03DA7">
        <w:t>Gerbehof</w:t>
      </w:r>
      <w:proofErr w:type="spellEnd"/>
      <w:r>
        <w:t xml:space="preserve"> von Christoph </w:t>
      </w:r>
      <w:proofErr w:type="spellStart"/>
      <w:r>
        <w:t>Hauert</w:t>
      </w:r>
      <w:proofErr w:type="spellEnd"/>
      <w:r>
        <w:t xml:space="preserve"> und </w:t>
      </w:r>
      <w:r w:rsidR="00F03DA7">
        <w:t>Eva Ulm im solothurnischen Bibern</w:t>
      </w:r>
      <w:r w:rsidR="00FB5008">
        <w:t xml:space="preserve"> beispielsweise</w:t>
      </w:r>
      <w:r w:rsidR="00F03DA7">
        <w:t xml:space="preserve"> wird j</w:t>
      </w:r>
      <w:r w:rsidR="009C0A52">
        <w:t xml:space="preserve">ede </w:t>
      </w:r>
      <w:r w:rsidR="00F03DA7">
        <w:t>Versuchss</w:t>
      </w:r>
      <w:r w:rsidR="009C0A52">
        <w:t xml:space="preserve">orte in zwei Streifen von </w:t>
      </w:r>
      <w:r w:rsidR="00F03DA7">
        <w:t>drei Meter</w:t>
      </w:r>
      <w:r w:rsidR="009C0A52">
        <w:t xml:space="preserve"> Breite über die </w:t>
      </w:r>
      <w:r w:rsidR="007D7C97">
        <w:t xml:space="preserve">gesamte </w:t>
      </w:r>
      <w:r w:rsidR="009C0A52">
        <w:t xml:space="preserve">Feldlänge angebaut. </w:t>
      </w:r>
      <w:r w:rsidR="00F03DA7">
        <w:t xml:space="preserve">Anfang Juli ist dort </w:t>
      </w:r>
      <w:r w:rsidR="00AE5606">
        <w:t>die Krautentwicklung, die Anfälligkeit auf Krankheiten und de</w:t>
      </w:r>
      <w:r w:rsidR="00F03DA7">
        <w:t>r</w:t>
      </w:r>
      <w:r w:rsidR="00AE5606">
        <w:t xml:space="preserve"> bereits gebildete Ertrag</w:t>
      </w:r>
      <w:r w:rsidR="00F03DA7">
        <w:t xml:space="preserve"> sichtbar</w:t>
      </w:r>
      <w:r w:rsidR="00AE5606">
        <w:t xml:space="preserve">. Ende </w:t>
      </w:r>
      <w:r w:rsidR="008A090F">
        <w:t xml:space="preserve">Juli </w:t>
      </w:r>
      <w:r w:rsidR="00AE5606">
        <w:t>wird das Kraut abgeschlagen, dann ist die Ertragsbildung abgeschlossen</w:t>
      </w:r>
      <w:r w:rsidR="00687E84">
        <w:t>.</w:t>
      </w:r>
      <w:r w:rsidR="00AE5606">
        <w:t xml:space="preserve"> </w:t>
      </w:r>
      <w:r w:rsidR="00687E84">
        <w:t>D</w:t>
      </w:r>
      <w:r w:rsidR="00AE5606">
        <w:t xml:space="preserve">ie Knollen werden in der Erde noch </w:t>
      </w:r>
      <w:r w:rsidR="00F03DA7">
        <w:t>s</w:t>
      </w:r>
      <w:r w:rsidR="00AE5606">
        <w:t xml:space="preserve">chalenfest, bis sie im August </w:t>
      </w:r>
      <w:r w:rsidR="00F03DA7">
        <w:t xml:space="preserve">geerntet </w:t>
      </w:r>
      <w:r w:rsidR="00AE5606">
        <w:t>werden.</w:t>
      </w:r>
    </w:p>
    <w:p w14:paraId="0A4CA4D4" w14:textId="5E21652F" w:rsidR="00247D55" w:rsidRDefault="00831BC2" w:rsidP="00655D93">
      <w:pPr>
        <w:pStyle w:val="FiBLmmstandard"/>
      </w:pPr>
      <w:r>
        <w:t>Erste Ergebnisse zeigen, dass d</w:t>
      </w:r>
      <w:r w:rsidR="009C0A52">
        <w:t>ie Sorten Darling und Montana</w:t>
      </w:r>
      <w:r>
        <w:t xml:space="preserve"> </w:t>
      </w:r>
      <w:r w:rsidR="009C0A52">
        <w:t xml:space="preserve">gute Erträge </w:t>
      </w:r>
      <w:r>
        <w:t xml:space="preserve">erzielen </w:t>
      </w:r>
      <w:r w:rsidR="009C0A52">
        <w:t xml:space="preserve">und sich </w:t>
      </w:r>
      <w:r w:rsidR="004C7DF9">
        <w:t xml:space="preserve">als </w:t>
      </w:r>
      <w:r w:rsidR="009C0A52">
        <w:t>allgemein robust</w:t>
      </w:r>
      <w:r w:rsidR="004C7DF9">
        <w:t xml:space="preserve"> erweisen</w:t>
      </w:r>
      <w:r w:rsidR="00F03DA7">
        <w:t>.</w:t>
      </w:r>
      <w:r w:rsidR="009C0A52">
        <w:t xml:space="preserve"> </w:t>
      </w:r>
      <w:r w:rsidR="001456D6">
        <w:t>Die beiden Sorten</w:t>
      </w:r>
      <w:r w:rsidR="00D9222D">
        <w:t xml:space="preserve"> sind </w:t>
      </w:r>
      <w:r w:rsidR="00E61300">
        <w:t>wenig</w:t>
      </w:r>
      <w:r w:rsidR="009C0A52">
        <w:t xml:space="preserve"> anfällig </w:t>
      </w:r>
      <w:r w:rsidR="00687E84">
        <w:t xml:space="preserve">für </w:t>
      </w:r>
      <w:r w:rsidR="009C0A52">
        <w:t xml:space="preserve">die Krautfäule. La </w:t>
      </w:r>
      <w:proofErr w:type="spellStart"/>
      <w:r w:rsidR="009C0A52">
        <w:t>Vie</w:t>
      </w:r>
      <w:proofErr w:type="spellEnd"/>
      <w:r w:rsidR="009C0A52">
        <w:t xml:space="preserve"> konnte sich dafür </w:t>
      </w:r>
      <w:r w:rsidR="001456D6">
        <w:t>letztes</w:t>
      </w:r>
      <w:r w:rsidR="009C0A52">
        <w:t xml:space="preserve"> Jahr besonders durch die schönen Knollen und den ausgezeichneten Geschmack hervortun</w:t>
      </w:r>
      <w:r w:rsidR="00E61300">
        <w:t xml:space="preserve">. Es bleibt spannend, welche Sorte(n) das Rennen machen </w:t>
      </w:r>
      <w:r w:rsidR="00AE5606">
        <w:t xml:space="preserve">und das Anbaurisiko </w:t>
      </w:r>
      <w:r w:rsidR="004962A1">
        <w:t xml:space="preserve">für </w:t>
      </w:r>
      <w:r w:rsidR="00AE5606">
        <w:t>Biolandwirte</w:t>
      </w:r>
      <w:r w:rsidR="00F03DA7">
        <w:t xml:space="preserve"> und Biolandwirtinnen</w:t>
      </w:r>
      <w:r w:rsidR="00AE5606">
        <w:t xml:space="preserve"> senken können.</w:t>
      </w:r>
    </w:p>
    <w:p w14:paraId="395C067F" w14:textId="4BBFF625" w:rsidR="00CD4B01" w:rsidRPr="008B59F2" w:rsidRDefault="00CD4B01" w:rsidP="00661678">
      <w:pPr>
        <w:pStyle w:val="FiBLmmzusatzinfo"/>
      </w:pPr>
      <w:r w:rsidRPr="008B59F2">
        <w:t>FiBL-Kontakte</w:t>
      </w:r>
      <w:r w:rsidR="00A27464" w:rsidRPr="008B59F2">
        <w:t xml:space="preserve"> </w:t>
      </w:r>
    </w:p>
    <w:p w14:paraId="1A7219CB" w14:textId="1AA682ED" w:rsidR="003C6406" w:rsidRPr="008B59F2" w:rsidRDefault="008B59F2" w:rsidP="00866E96">
      <w:pPr>
        <w:pStyle w:val="FiBLmmaufzhlungszeichen"/>
      </w:pPr>
      <w:r>
        <w:t>Tobias Gelencsé</w:t>
      </w:r>
      <w:r w:rsidR="005868A6" w:rsidRPr="008B59F2">
        <w:t>r, Beratung und Versuche Ackerbau,</w:t>
      </w:r>
      <w:r w:rsidR="003C6406" w:rsidRPr="008B59F2">
        <w:t xml:space="preserve"> </w:t>
      </w:r>
      <w:r w:rsidR="003C4537" w:rsidRPr="008B59F2">
        <w:t>FiBL Schweiz</w:t>
      </w:r>
      <w:r w:rsidR="003C4537" w:rsidRPr="008B59F2">
        <w:br/>
      </w:r>
      <w:r w:rsidR="0001151E" w:rsidRPr="008B59F2">
        <w:t>Tel</w:t>
      </w:r>
      <w:r w:rsidR="005868A6" w:rsidRPr="008B59F2">
        <w:t xml:space="preserve"> +41 62 865 72 51</w:t>
      </w:r>
      <w:r w:rsidR="00866E96" w:rsidRPr="008B59F2">
        <w:t xml:space="preserve">, E-Mail </w:t>
      </w:r>
      <w:hyperlink r:id="rId13" w:history="1">
        <w:r w:rsidR="005868A6" w:rsidRPr="008B59F2">
          <w:rPr>
            <w:rStyle w:val="Hyperlink"/>
          </w:rPr>
          <w:t>tobias.gelencser@fibl.org</w:t>
        </w:r>
      </w:hyperlink>
    </w:p>
    <w:p w14:paraId="26544A8D" w14:textId="1E52B951" w:rsidR="00CD4B01" w:rsidRPr="008B59F2" w:rsidRDefault="005868A6" w:rsidP="00CD4B01">
      <w:pPr>
        <w:pStyle w:val="FiBLmmaufzhlungszeichen"/>
        <w:rPr>
          <w:rStyle w:val="Hyperlink"/>
          <w:color w:val="auto"/>
          <w:u w:val="none"/>
        </w:rPr>
      </w:pPr>
      <w:r w:rsidRPr="008B59F2">
        <w:t>Hansueli Dierauer</w:t>
      </w:r>
      <w:r w:rsidR="00CD4B01" w:rsidRPr="008B59F2">
        <w:t xml:space="preserve">, </w:t>
      </w:r>
      <w:r w:rsidRPr="008B59F2">
        <w:t>Leiter Anbautechnik Ackerkulturen</w:t>
      </w:r>
      <w:r w:rsidR="00CD4B01" w:rsidRPr="008B59F2">
        <w:t>, FiBL Schweiz</w:t>
      </w:r>
      <w:r w:rsidR="00CD4B01" w:rsidRPr="008B59F2">
        <w:br/>
      </w:r>
      <w:r w:rsidR="0001151E" w:rsidRPr="008B59F2">
        <w:t>Tel</w:t>
      </w:r>
      <w:r w:rsidRPr="008B59F2">
        <w:t xml:space="preserve"> +41 </w:t>
      </w:r>
      <w:r w:rsidR="00B60725" w:rsidRPr="008B59F2">
        <w:t xml:space="preserve">62 865 72 </w:t>
      </w:r>
      <w:r w:rsidRPr="008B59F2">
        <w:t>65</w:t>
      </w:r>
      <w:r w:rsidR="00CD4B01" w:rsidRPr="008B59F2">
        <w:t xml:space="preserve">, E-Mail </w:t>
      </w:r>
      <w:hyperlink r:id="rId14" w:history="1">
        <w:r w:rsidRPr="008B59F2">
          <w:rPr>
            <w:rStyle w:val="Hyperlink"/>
          </w:rPr>
          <w:t>hansueli.dierauer@fibl.org</w:t>
        </w:r>
      </w:hyperlink>
    </w:p>
    <w:p w14:paraId="15D3588D" w14:textId="17F9F210" w:rsidR="005868A6" w:rsidRPr="008B59F2" w:rsidRDefault="005868A6" w:rsidP="005868A6">
      <w:pPr>
        <w:pStyle w:val="FiBLmmaufzhlungszeichen"/>
      </w:pPr>
      <w:r w:rsidRPr="008B59F2">
        <w:t xml:space="preserve">Ania Biasio, </w:t>
      </w:r>
      <w:r w:rsidR="008B59F2">
        <w:t>Kommunikation</w:t>
      </w:r>
      <w:r w:rsidRPr="008B59F2">
        <w:t>, FiBL Schweiz</w:t>
      </w:r>
      <w:r w:rsidRPr="008B59F2">
        <w:br/>
        <w:t xml:space="preserve">Tel +41 </w:t>
      </w:r>
      <w:r w:rsidR="008B59F2">
        <w:t>62</w:t>
      </w:r>
      <w:r w:rsidRPr="008B59F2">
        <w:t xml:space="preserve"> </w:t>
      </w:r>
      <w:r w:rsidR="008B59F2">
        <w:t>865</w:t>
      </w:r>
      <w:r w:rsidRPr="008B59F2">
        <w:t xml:space="preserve"> 04 47, E-Mail </w:t>
      </w:r>
      <w:hyperlink r:id="rId15" w:history="1">
        <w:r w:rsidRPr="008B59F2">
          <w:rPr>
            <w:rStyle w:val="Hyperlink"/>
          </w:rPr>
          <w:t>ania.biasio@fibl.org</w:t>
        </w:r>
      </w:hyperlink>
    </w:p>
    <w:p w14:paraId="0ABCD9D8" w14:textId="77777777" w:rsidR="00661678" w:rsidRDefault="00661678" w:rsidP="00CD4B01">
      <w:pPr>
        <w:pStyle w:val="FiBLmmzusatzinfo"/>
      </w:pPr>
      <w:r>
        <w:t>Förderer und Gönner</w:t>
      </w:r>
    </w:p>
    <w:p w14:paraId="694D88B9" w14:textId="77777777" w:rsidR="00251B19" w:rsidRDefault="00251B19" w:rsidP="00251B19">
      <w:pPr>
        <w:pStyle w:val="FiBLmmaufzhlungszeichen"/>
      </w:pPr>
      <w:r>
        <w:t>Bio Suisse</w:t>
      </w:r>
    </w:p>
    <w:p w14:paraId="09FDE60D" w14:textId="09E7D068" w:rsidR="0078787E" w:rsidRDefault="0078787E" w:rsidP="0078787E">
      <w:pPr>
        <w:pStyle w:val="FiBLmmaufzhlungszeichen"/>
      </w:pPr>
      <w:r>
        <w:t xml:space="preserve">Coop </w:t>
      </w:r>
      <w:r w:rsidR="00575C00">
        <w:t>Fonds für Nachhaltigkeit</w:t>
      </w:r>
    </w:p>
    <w:p w14:paraId="500E2EC0" w14:textId="77777777" w:rsidR="00BE12CC" w:rsidRDefault="00CD4B01" w:rsidP="00CD4B01">
      <w:pPr>
        <w:pStyle w:val="FiBLmmzusatzinfo"/>
      </w:pPr>
      <w:r>
        <w:t>Partner</w:t>
      </w:r>
      <w:r w:rsidR="00F247AE">
        <w:t xml:space="preserve">: </w:t>
      </w:r>
    </w:p>
    <w:p w14:paraId="2D6C4C99" w14:textId="77777777" w:rsidR="008B74FD" w:rsidRDefault="008B74FD" w:rsidP="008B74FD">
      <w:pPr>
        <w:pStyle w:val="FiBLmmaufzhlungszeichen"/>
      </w:pPr>
      <w:proofErr w:type="spellStart"/>
      <w:r>
        <w:t>Agroscope</w:t>
      </w:r>
      <w:proofErr w:type="spellEnd"/>
    </w:p>
    <w:p w14:paraId="06715D51" w14:textId="4B9131D0" w:rsidR="00BE12CC" w:rsidRDefault="008B74FD" w:rsidP="008B74FD">
      <w:pPr>
        <w:pStyle w:val="FiBLmmaufzhlungszeichen"/>
      </w:pPr>
      <w:r>
        <w:t>Fenaco</w:t>
      </w:r>
    </w:p>
    <w:p w14:paraId="16DDD320" w14:textId="09F23833" w:rsidR="008B74FD" w:rsidRDefault="008B74FD" w:rsidP="008B74FD">
      <w:pPr>
        <w:pStyle w:val="FiBLmmaufzhlungszeichen"/>
      </w:pPr>
      <w:proofErr w:type="spellStart"/>
      <w:r>
        <w:t>Rathgeb</w:t>
      </w:r>
      <w:proofErr w:type="spellEnd"/>
    </w:p>
    <w:p w14:paraId="05D268DA" w14:textId="4598CC28" w:rsidR="00BE12CC" w:rsidRDefault="00675B92" w:rsidP="008B74FD">
      <w:pPr>
        <w:pStyle w:val="FiBLmmaufzhlungszeichen"/>
      </w:pPr>
      <w:proofErr w:type="spellStart"/>
      <w:r>
        <w:t>Terrav</w:t>
      </w:r>
      <w:r w:rsidR="008B74FD">
        <w:t>iva</w:t>
      </w:r>
      <w:proofErr w:type="spellEnd"/>
    </w:p>
    <w:p w14:paraId="6E720BF7" w14:textId="17B6D326" w:rsidR="00661678" w:rsidRDefault="00195EC7" w:rsidP="00661678">
      <w:pPr>
        <w:pStyle w:val="FiBLmmzusatzinfo"/>
      </w:pPr>
      <w:r>
        <w:lastRenderedPageBreak/>
        <w:t>Links</w:t>
      </w:r>
    </w:p>
    <w:p w14:paraId="53BCBE80" w14:textId="1EC05E2A" w:rsidR="00B718E8" w:rsidRDefault="007B2D2D" w:rsidP="00BE12CC">
      <w:pPr>
        <w:pStyle w:val="FiBLmmstandard"/>
      </w:pPr>
      <w:hyperlink r:id="rId16" w:history="1">
        <w:r w:rsidR="00B718E8" w:rsidRPr="00B718E8">
          <w:rPr>
            <w:rStyle w:val="Hyperlink"/>
          </w:rPr>
          <w:t>Projekt: Unterstützung von Kartoffel-Sortenversuchen der Biobranche</w:t>
        </w:r>
      </w:hyperlink>
    </w:p>
    <w:p w14:paraId="739CB581" w14:textId="671CB79C" w:rsidR="00E94B52" w:rsidRDefault="007B2D2D" w:rsidP="00BE12CC">
      <w:pPr>
        <w:pStyle w:val="FiBLmmstandard"/>
      </w:pPr>
      <w:hyperlink r:id="rId17" w:history="1">
        <w:r w:rsidR="00BE12CC" w:rsidRPr="00E94B52">
          <w:rPr>
            <w:rStyle w:val="Hyperlink"/>
          </w:rPr>
          <w:t>Biokartoffeln</w:t>
        </w:r>
        <w:r w:rsidR="00DC660C" w:rsidRPr="00E94B52">
          <w:rPr>
            <w:rStyle w:val="Hyperlink"/>
          </w:rPr>
          <w:t xml:space="preserve"> auf bioaktuell.c</w:t>
        </w:r>
        <w:r w:rsidR="00E94B52">
          <w:rPr>
            <w:rStyle w:val="Hyperlink"/>
          </w:rPr>
          <w:t>h (Rubrik Pflanzenbau)</w:t>
        </w:r>
      </w:hyperlink>
    </w:p>
    <w:p w14:paraId="2D444DD9" w14:textId="77777777" w:rsidR="00F36264" w:rsidRDefault="007B2D2D" w:rsidP="00BE12CC">
      <w:pPr>
        <w:pStyle w:val="FiBLmmstandard"/>
      </w:pPr>
      <w:hyperlink r:id="rId18" w:history="1">
        <w:r w:rsidR="00E94B52" w:rsidRPr="00E94B52">
          <w:rPr>
            <w:rStyle w:val="Hyperlink"/>
          </w:rPr>
          <w:t>Biokartoffeln auf bioaktuell.ch (Rubrik Markt)</w:t>
        </w:r>
      </w:hyperlink>
    </w:p>
    <w:p w14:paraId="71F32CA6" w14:textId="6218F8E8" w:rsidR="00BE12CC" w:rsidRDefault="007B2D2D" w:rsidP="00BE12CC">
      <w:pPr>
        <w:pStyle w:val="FiBLmmstandard"/>
      </w:pPr>
      <w:hyperlink r:id="rId19" w:history="1">
        <w:r w:rsidR="00F36264" w:rsidRPr="00F36264">
          <w:rPr>
            <w:rStyle w:val="Hyperlink"/>
          </w:rPr>
          <w:t xml:space="preserve">Sortenliste: Für den </w:t>
        </w:r>
        <w:proofErr w:type="spellStart"/>
        <w:r w:rsidR="00F36264" w:rsidRPr="00F36264">
          <w:rPr>
            <w:rStyle w:val="Hyperlink"/>
          </w:rPr>
          <w:t>Bioanbau</w:t>
        </w:r>
        <w:proofErr w:type="spellEnd"/>
        <w:r w:rsidR="00F36264" w:rsidRPr="00F36264">
          <w:rPr>
            <w:rStyle w:val="Hyperlink"/>
          </w:rPr>
          <w:t xml:space="preserve"> empfohlene Sorten</w:t>
        </w:r>
      </w:hyperlink>
    </w:p>
    <w:p w14:paraId="26F76904" w14:textId="732B94B1" w:rsidR="00E94B52" w:rsidRPr="00BE12CC" w:rsidRDefault="007B2D2D" w:rsidP="00BE12CC">
      <w:pPr>
        <w:pStyle w:val="FiBLmmstandard"/>
      </w:pPr>
      <w:hyperlink r:id="rId20" w:history="1">
        <w:r w:rsidR="00E94B52" w:rsidRPr="00E94B52">
          <w:rPr>
            <w:rStyle w:val="Hyperlink"/>
          </w:rPr>
          <w:t xml:space="preserve">Schweizer Sortenliste </w:t>
        </w:r>
        <w:bookmarkStart w:id="0" w:name="_GoBack"/>
        <w:bookmarkEnd w:id="0"/>
        <w:r w:rsidR="00E94B52" w:rsidRPr="00E94B52">
          <w:rPr>
            <w:rStyle w:val="Hyperlink"/>
          </w:rPr>
          <w:t>für Kartoffeln 2020</w:t>
        </w:r>
      </w:hyperlink>
    </w:p>
    <w:p w14:paraId="7199CDFC" w14:textId="77777777" w:rsidR="002A7256" w:rsidRDefault="002A7256" w:rsidP="002A7256">
      <w:pPr>
        <w:pStyle w:val="FiBLmmzusatzinfo"/>
      </w:pPr>
      <w:r>
        <w:t>Diese Medienmitteilung im Internet</w:t>
      </w:r>
    </w:p>
    <w:p w14:paraId="348043A5" w14:textId="042DF703" w:rsidR="007C691F" w:rsidRDefault="007C691F" w:rsidP="007C691F">
      <w:pPr>
        <w:pStyle w:val="FiBLmmstandard"/>
      </w:pPr>
      <w:r>
        <w:t xml:space="preserve">Sie finden diese Medienmitteilung einschliesslich Bilder im Internet unter </w:t>
      </w:r>
      <w:hyperlink r:id="rId21" w:history="1">
        <w:r w:rsidR="004B6C83" w:rsidRPr="00423D3F">
          <w:rPr>
            <w:rStyle w:val="Hyperlink"/>
          </w:rPr>
          <w:t>www.fibl.org/de/medien.html</w:t>
        </w:r>
      </w:hyperlink>
      <w:r w:rsidR="004B6C83">
        <w:t>.</w:t>
      </w:r>
    </w:p>
    <w:p w14:paraId="37AFD79A" w14:textId="6CDF9337" w:rsidR="002C0814" w:rsidRPr="00A04F66" w:rsidRDefault="002C0814" w:rsidP="00B934F4">
      <w:pPr>
        <w:pStyle w:val="FiBLmmerluterungtitel"/>
        <w:tabs>
          <w:tab w:val="left" w:pos="2999"/>
        </w:tabs>
      </w:pPr>
      <w:r w:rsidRPr="00A17E51">
        <w:t>Über</w:t>
      </w:r>
      <w:r w:rsidRPr="00A04F66">
        <w:t xml:space="preserve"> das FiBL</w:t>
      </w:r>
      <w:r w:rsidR="00B934F4">
        <w:tab/>
      </w:r>
    </w:p>
    <w:p w14:paraId="6FEEED6F" w14:textId="77777777" w:rsidR="002A7256" w:rsidRDefault="009B52A0" w:rsidP="002A7256">
      <w:pPr>
        <w:pStyle w:val="FiBLmmerluterung"/>
      </w:pPr>
      <w:r w:rsidRPr="009B52A0">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14:paraId="3C17A7E5" w14:textId="77777777" w:rsidR="00F60E58" w:rsidRDefault="00F60E58" w:rsidP="00F60E58">
      <w:pPr>
        <w:pStyle w:val="FiBLmmerluterungaufzhlung"/>
      </w:pPr>
      <w:r>
        <w:t xml:space="preserve">Homepage: </w:t>
      </w:r>
      <w:hyperlink r:id="rId22" w:history="1">
        <w:r w:rsidRPr="00BB38E5">
          <w:rPr>
            <w:rStyle w:val="Hyperlink"/>
          </w:rPr>
          <w:t>www.fibl.org</w:t>
        </w:r>
      </w:hyperlink>
    </w:p>
    <w:p w14:paraId="7290DDAC" w14:textId="77777777" w:rsidR="004730C6" w:rsidRDefault="00F60E58" w:rsidP="00425CDF">
      <w:pPr>
        <w:pStyle w:val="FiBLmmerluterungaufzhlung"/>
      </w:pPr>
      <w:r>
        <w:t xml:space="preserve">Video: </w:t>
      </w:r>
      <w:hyperlink r:id="rId23" w:history="1">
        <w:r w:rsidR="001A2005" w:rsidRPr="00423D3F">
          <w:rPr>
            <w:rStyle w:val="Hyperlink"/>
          </w:rPr>
          <w:t>www.youtube.com/watch?v=Zs-dCLDUbQ0</w:t>
        </w:r>
      </w:hyperlink>
    </w:p>
    <w:sectPr w:rsidR="004730C6" w:rsidSect="001B31D5">
      <w:footerReference w:type="default" r:id="rId24"/>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4930B" w14:textId="77777777" w:rsidR="007B2D2D" w:rsidRDefault="007B2D2D" w:rsidP="00F53AA9">
      <w:pPr>
        <w:spacing w:after="0" w:line="240" w:lineRule="auto"/>
      </w:pPr>
      <w:r>
        <w:separator/>
      </w:r>
    </w:p>
  </w:endnote>
  <w:endnote w:type="continuationSeparator" w:id="0">
    <w:p w14:paraId="4A2414FF" w14:textId="77777777" w:rsidR="007B2D2D" w:rsidRDefault="007B2D2D"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altName w:val="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649F153D" w14:textId="77777777" w:rsidTr="00C16594">
      <w:trPr>
        <w:trHeight w:val="508"/>
      </w:trPr>
      <w:tc>
        <w:tcPr>
          <w:tcW w:w="7656" w:type="dxa"/>
        </w:tcPr>
        <w:p w14:paraId="0EE6B7D8" w14:textId="77777777" w:rsidR="008A6B50" w:rsidRDefault="00F73377" w:rsidP="00DA14CE">
          <w:pPr>
            <w:pStyle w:val="FiBLmmfusszeile"/>
          </w:pPr>
          <w:r w:rsidRPr="008A6B50">
            <w:t xml:space="preserve">Forschungsinstitut für biologischen Landbau FiBL | Ackerstrasse 113 | Postfach 219 </w:t>
          </w:r>
        </w:p>
        <w:p w14:paraId="44278E1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3C820FA6" w14:textId="77777777" w:rsidR="00F73377" w:rsidRPr="008A6B50" w:rsidRDefault="00F73377" w:rsidP="00DA14CE">
          <w:pPr>
            <w:pStyle w:val="FiBLmmseitennummer"/>
          </w:pPr>
        </w:p>
      </w:tc>
    </w:tr>
  </w:tbl>
  <w:p w14:paraId="45FEBF5E"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46988D1B" w14:textId="77777777" w:rsidTr="0053530C">
      <w:trPr>
        <w:trHeight w:val="508"/>
      </w:trPr>
      <w:tc>
        <w:tcPr>
          <w:tcW w:w="4923" w:type="pct"/>
        </w:tcPr>
        <w:p w14:paraId="7DF514A3" w14:textId="7C1EB1D3" w:rsidR="00DA14CE" w:rsidRPr="001926E1" w:rsidRDefault="00DA14CE" w:rsidP="001926E1">
          <w:pPr>
            <w:pStyle w:val="FiBLmmfusszeile"/>
          </w:pPr>
          <w:r>
            <w:t xml:space="preserve">Medienmitteilung vom </w:t>
          </w:r>
          <w:r w:rsidR="00B934F4" w:rsidRPr="00900729">
            <w:t>08.07.2020</w:t>
          </w:r>
        </w:p>
      </w:tc>
      <w:tc>
        <w:tcPr>
          <w:tcW w:w="77" w:type="pct"/>
        </w:tcPr>
        <w:p w14:paraId="3E25AE32" w14:textId="10129765"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230B09">
            <w:rPr>
              <w:noProof/>
            </w:rPr>
            <w:t>2</w:t>
          </w:r>
          <w:r w:rsidRPr="00DA14CE">
            <w:fldChar w:fldCharType="end"/>
          </w:r>
        </w:p>
      </w:tc>
    </w:tr>
  </w:tbl>
  <w:p w14:paraId="656A0F96"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C20EB" w14:textId="77777777" w:rsidR="007B2D2D" w:rsidRDefault="007B2D2D" w:rsidP="00F53AA9">
      <w:pPr>
        <w:spacing w:after="0" w:line="240" w:lineRule="auto"/>
      </w:pPr>
      <w:r>
        <w:separator/>
      </w:r>
    </w:p>
  </w:footnote>
  <w:footnote w:type="continuationSeparator" w:id="0">
    <w:p w14:paraId="419429D1" w14:textId="77777777" w:rsidR="007B2D2D" w:rsidRDefault="007B2D2D"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2F84460" w14:textId="77777777" w:rsidTr="00C16594">
      <w:trPr>
        <w:trHeight w:val="599"/>
      </w:trPr>
      <w:tc>
        <w:tcPr>
          <w:tcW w:w="1616" w:type="dxa"/>
        </w:tcPr>
        <w:p w14:paraId="6E98839A" w14:textId="77777777" w:rsidR="007666E3" w:rsidRPr="00C725B7" w:rsidRDefault="007666E3" w:rsidP="007666E3">
          <w:pPr>
            <w:pStyle w:val="FiBLmmheader"/>
          </w:pPr>
          <w:r>
            <w:rPr>
              <w:noProof/>
              <w:lang w:val="de-DE" w:eastAsia="de-DE"/>
            </w:rPr>
            <w:drawing>
              <wp:inline distT="0" distB="0" distL="0" distR="0" wp14:anchorId="2D188C16" wp14:editId="21C3050E">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BFDAD65" w14:textId="77777777" w:rsidR="007666E3" w:rsidRDefault="007666E3" w:rsidP="007666E3">
          <w:pPr>
            <w:tabs>
              <w:tab w:val="right" w:pos="7653"/>
            </w:tabs>
          </w:pPr>
        </w:p>
      </w:tc>
      <w:tc>
        <w:tcPr>
          <w:tcW w:w="2268" w:type="dxa"/>
        </w:tcPr>
        <w:p w14:paraId="7DF1DEAB" w14:textId="77777777" w:rsidR="007666E3" w:rsidRDefault="007666E3" w:rsidP="00A033E7">
          <w:pPr>
            <w:tabs>
              <w:tab w:val="right" w:pos="7653"/>
            </w:tabs>
            <w:jc w:val="right"/>
          </w:pPr>
        </w:p>
      </w:tc>
    </w:tr>
  </w:tbl>
  <w:p w14:paraId="4963F343"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3"/>
  </w:num>
  <w:num w:numId="6">
    <w:abstractNumId w:val="3"/>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151E"/>
    <w:rsid w:val="00020E66"/>
    <w:rsid w:val="00055D80"/>
    <w:rsid w:val="00075B35"/>
    <w:rsid w:val="0008157D"/>
    <w:rsid w:val="00097E74"/>
    <w:rsid w:val="000A0CF7"/>
    <w:rsid w:val="000A3B13"/>
    <w:rsid w:val="000B5156"/>
    <w:rsid w:val="000C75D0"/>
    <w:rsid w:val="000D5714"/>
    <w:rsid w:val="000D7A27"/>
    <w:rsid w:val="000F1388"/>
    <w:rsid w:val="000F1978"/>
    <w:rsid w:val="000F2BE9"/>
    <w:rsid w:val="001050BE"/>
    <w:rsid w:val="00107221"/>
    <w:rsid w:val="001354F8"/>
    <w:rsid w:val="001366DE"/>
    <w:rsid w:val="0014121A"/>
    <w:rsid w:val="001456D6"/>
    <w:rsid w:val="00145FAC"/>
    <w:rsid w:val="00146772"/>
    <w:rsid w:val="00147BC4"/>
    <w:rsid w:val="00164C87"/>
    <w:rsid w:val="0017068A"/>
    <w:rsid w:val="0018034C"/>
    <w:rsid w:val="0018434A"/>
    <w:rsid w:val="001926E1"/>
    <w:rsid w:val="00195EC7"/>
    <w:rsid w:val="001A07A1"/>
    <w:rsid w:val="001A2005"/>
    <w:rsid w:val="001B2B79"/>
    <w:rsid w:val="001B31D5"/>
    <w:rsid w:val="001B3DB5"/>
    <w:rsid w:val="001B6B83"/>
    <w:rsid w:val="001E1C11"/>
    <w:rsid w:val="001E7808"/>
    <w:rsid w:val="001F27C8"/>
    <w:rsid w:val="001F529F"/>
    <w:rsid w:val="002100FA"/>
    <w:rsid w:val="0021107E"/>
    <w:rsid w:val="00211862"/>
    <w:rsid w:val="00213128"/>
    <w:rsid w:val="002203DD"/>
    <w:rsid w:val="0022639B"/>
    <w:rsid w:val="00230924"/>
    <w:rsid w:val="00230B09"/>
    <w:rsid w:val="00247D55"/>
    <w:rsid w:val="00251B19"/>
    <w:rsid w:val="00280674"/>
    <w:rsid w:val="002925F1"/>
    <w:rsid w:val="002A3B55"/>
    <w:rsid w:val="002A7256"/>
    <w:rsid w:val="002B1D53"/>
    <w:rsid w:val="002C0814"/>
    <w:rsid w:val="002C3506"/>
    <w:rsid w:val="002D757B"/>
    <w:rsid w:val="002D7D78"/>
    <w:rsid w:val="002E414D"/>
    <w:rsid w:val="002F586A"/>
    <w:rsid w:val="003119CB"/>
    <w:rsid w:val="00312477"/>
    <w:rsid w:val="003150C5"/>
    <w:rsid w:val="003620F8"/>
    <w:rsid w:val="003715C1"/>
    <w:rsid w:val="003847CC"/>
    <w:rsid w:val="003A4191"/>
    <w:rsid w:val="003C3779"/>
    <w:rsid w:val="003C4537"/>
    <w:rsid w:val="003C6406"/>
    <w:rsid w:val="003D1138"/>
    <w:rsid w:val="003E5C36"/>
    <w:rsid w:val="0041671F"/>
    <w:rsid w:val="00423C89"/>
    <w:rsid w:val="00425CDF"/>
    <w:rsid w:val="0044286A"/>
    <w:rsid w:val="00446B90"/>
    <w:rsid w:val="00450F2F"/>
    <w:rsid w:val="00453BD9"/>
    <w:rsid w:val="004570C7"/>
    <w:rsid w:val="00465871"/>
    <w:rsid w:val="0046602F"/>
    <w:rsid w:val="004730C6"/>
    <w:rsid w:val="004762FE"/>
    <w:rsid w:val="004807B1"/>
    <w:rsid w:val="004962A1"/>
    <w:rsid w:val="004A7F48"/>
    <w:rsid w:val="004B42BD"/>
    <w:rsid w:val="004B6C83"/>
    <w:rsid w:val="004C4067"/>
    <w:rsid w:val="004C47BD"/>
    <w:rsid w:val="004C7DF9"/>
    <w:rsid w:val="004D0109"/>
    <w:rsid w:val="004D6428"/>
    <w:rsid w:val="004E4108"/>
    <w:rsid w:val="004F613F"/>
    <w:rsid w:val="004F7D4C"/>
    <w:rsid w:val="00515A96"/>
    <w:rsid w:val="00530804"/>
    <w:rsid w:val="0053530C"/>
    <w:rsid w:val="00540B0E"/>
    <w:rsid w:val="00540DAE"/>
    <w:rsid w:val="00555C7D"/>
    <w:rsid w:val="00571E3B"/>
    <w:rsid w:val="00575C00"/>
    <w:rsid w:val="00580C94"/>
    <w:rsid w:val="00581FBC"/>
    <w:rsid w:val="005867AD"/>
    <w:rsid w:val="005868A6"/>
    <w:rsid w:val="005938C8"/>
    <w:rsid w:val="0059401F"/>
    <w:rsid w:val="005D063D"/>
    <w:rsid w:val="005D0989"/>
    <w:rsid w:val="005E593E"/>
    <w:rsid w:val="005F1359"/>
    <w:rsid w:val="005F5A7E"/>
    <w:rsid w:val="00606299"/>
    <w:rsid w:val="00611D61"/>
    <w:rsid w:val="006410F4"/>
    <w:rsid w:val="00655D93"/>
    <w:rsid w:val="00661678"/>
    <w:rsid w:val="0066529D"/>
    <w:rsid w:val="00675B92"/>
    <w:rsid w:val="00681E9E"/>
    <w:rsid w:val="00687DD2"/>
    <w:rsid w:val="00687E84"/>
    <w:rsid w:val="006D0FF6"/>
    <w:rsid w:val="006D4D11"/>
    <w:rsid w:val="006E612A"/>
    <w:rsid w:val="006F1CB8"/>
    <w:rsid w:val="007070E8"/>
    <w:rsid w:val="00712776"/>
    <w:rsid w:val="00727486"/>
    <w:rsid w:val="00736F11"/>
    <w:rsid w:val="00744A41"/>
    <w:rsid w:val="00744B90"/>
    <w:rsid w:val="00754508"/>
    <w:rsid w:val="00764E69"/>
    <w:rsid w:val="007666E3"/>
    <w:rsid w:val="00783BE6"/>
    <w:rsid w:val="0078787E"/>
    <w:rsid w:val="00791543"/>
    <w:rsid w:val="00793238"/>
    <w:rsid w:val="0079438D"/>
    <w:rsid w:val="007A051D"/>
    <w:rsid w:val="007A0D20"/>
    <w:rsid w:val="007B2D2D"/>
    <w:rsid w:val="007C6110"/>
    <w:rsid w:val="007C691F"/>
    <w:rsid w:val="007C7E19"/>
    <w:rsid w:val="007D7C97"/>
    <w:rsid w:val="007F2027"/>
    <w:rsid w:val="008138FB"/>
    <w:rsid w:val="00817B94"/>
    <w:rsid w:val="00823157"/>
    <w:rsid w:val="008234E1"/>
    <w:rsid w:val="00831BC2"/>
    <w:rsid w:val="00831F63"/>
    <w:rsid w:val="008417D3"/>
    <w:rsid w:val="00861053"/>
    <w:rsid w:val="00866E96"/>
    <w:rsid w:val="00870F62"/>
    <w:rsid w:val="00871EAE"/>
    <w:rsid w:val="00872371"/>
    <w:rsid w:val="008A090F"/>
    <w:rsid w:val="008A5E8C"/>
    <w:rsid w:val="008A6B50"/>
    <w:rsid w:val="008B59F2"/>
    <w:rsid w:val="008B74FD"/>
    <w:rsid w:val="008D48AD"/>
    <w:rsid w:val="008E1398"/>
    <w:rsid w:val="008F532E"/>
    <w:rsid w:val="00900729"/>
    <w:rsid w:val="009109C1"/>
    <w:rsid w:val="00912F05"/>
    <w:rsid w:val="00921372"/>
    <w:rsid w:val="009238CA"/>
    <w:rsid w:val="00954573"/>
    <w:rsid w:val="009669B5"/>
    <w:rsid w:val="00981742"/>
    <w:rsid w:val="00982A03"/>
    <w:rsid w:val="00986F71"/>
    <w:rsid w:val="009B52A0"/>
    <w:rsid w:val="009B64AB"/>
    <w:rsid w:val="009C0A52"/>
    <w:rsid w:val="009C0B90"/>
    <w:rsid w:val="009C0F61"/>
    <w:rsid w:val="009C2FE9"/>
    <w:rsid w:val="009C7E54"/>
    <w:rsid w:val="00A033E7"/>
    <w:rsid w:val="00A04F66"/>
    <w:rsid w:val="00A135C6"/>
    <w:rsid w:val="00A17E51"/>
    <w:rsid w:val="00A27464"/>
    <w:rsid w:val="00A365ED"/>
    <w:rsid w:val="00A57050"/>
    <w:rsid w:val="00A624F0"/>
    <w:rsid w:val="00A83320"/>
    <w:rsid w:val="00AA295A"/>
    <w:rsid w:val="00AB7822"/>
    <w:rsid w:val="00AC6487"/>
    <w:rsid w:val="00AE5606"/>
    <w:rsid w:val="00B116CC"/>
    <w:rsid w:val="00B11B61"/>
    <w:rsid w:val="00B169A5"/>
    <w:rsid w:val="00B25F0B"/>
    <w:rsid w:val="00B273DE"/>
    <w:rsid w:val="00B44024"/>
    <w:rsid w:val="00B55175"/>
    <w:rsid w:val="00B552C6"/>
    <w:rsid w:val="00B60725"/>
    <w:rsid w:val="00B718E8"/>
    <w:rsid w:val="00B71AFA"/>
    <w:rsid w:val="00B83F8A"/>
    <w:rsid w:val="00B934F4"/>
    <w:rsid w:val="00BB6309"/>
    <w:rsid w:val="00BB7AF8"/>
    <w:rsid w:val="00BC05AC"/>
    <w:rsid w:val="00BC7CE7"/>
    <w:rsid w:val="00BE12CC"/>
    <w:rsid w:val="00BE655B"/>
    <w:rsid w:val="00C008D3"/>
    <w:rsid w:val="00C10742"/>
    <w:rsid w:val="00C14AA4"/>
    <w:rsid w:val="00C16594"/>
    <w:rsid w:val="00C41115"/>
    <w:rsid w:val="00C50896"/>
    <w:rsid w:val="00C54E7B"/>
    <w:rsid w:val="00C725B7"/>
    <w:rsid w:val="00C73E52"/>
    <w:rsid w:val="00C8256D"/>
    <w:rsid w:val="00C86607"/>
    <w:rsid w:val="00C93A6C"/>
    <w:rsid w:val="00CA786B"/>
    <w:rsid w:val="00CC3D03"/>
    <w:rsid w:val="00CD4B01"/>
    <w:rsid w:val="00CE1A38"/>
    <w:rsid w:val="00CE4495"/>
    <w:rsid w:val="00CF4CEC"/>
    <w:rsid w:val="00D06C1D"/>
    <w:rsid w:val="00D142E7"/>
    <w:rsid w:val="00D20589"/>
    <w:rsid w:val="00D25522"/>
    <w:rsid w:val="00D25E6E"/>
    <w:rsid w:val="00D37590"/>
    <w:rsid w:val="00D418A6"/>
    <w:rsid w:val="00D542DD"/>
    <w:rsid w:val="00D7727C"/>
    <w:rsid w:val="00D82FEC"/>
    <w:rsid w:val="00D9222D"/>
    <w:rsid w:val="00DA0400"/>
    <w:rsid w:val="00DA14CE"/>
    <w:rsid w:val="00DA5D86"/>
    <w:rsid w:val="00DC15AC"/>
    <w:rsid w:val="00DC660C"/>
    <w:rsid w:val="00DD0000"/>
    <w:rsid w:val="00DD71EB"/>
    <w:rsid w:val="00DE0370"/>
    <w:rsid w:val="00DE44EA"/>
    <w:rsid w:val="00E06042"/>
    <w:rsid w:val="00E26382"/>
    <w:rsid w:val="00E32B51"/>
    <w:rsid w:val="00E433A3"/>
    <w:rsid w:val="00E53A50"/>
    <w:rsid w:val="00E61300"/>
    <w:rsid w:val="00E64975"/>
    <w:rsid w:val="00E71FBF"/>
    <w:rsid w:val="00E778C5"/>
    <w:rsid w:val="00E91E08"/>
    <w:rsid w:val="00E94B52"/>
    <w:rsid w:val="00E97470"/>
    <w:rsid w:val="00EB017F"/>
    <w:rsid w:val="00ED0946"/>
    <w:rsid w:val="00EE2D4C"/>
    <w:rsid w:val="00EF726D"/>
    <w:rsid w:val="00F03DA7"/>
    <w:rsid w:val="00F07B60"/>
    <w:rsid w:val="00F21C5E"/>
    <w:rsid w:val="00F247AE"/>
    <w:rsid w:val="00F36264"/>
    <w:rsid w:val="00F463DB"/>
    <w:rsid w:val="00F53AA9"/>
    <w:rsid w:val="00F604DC"/>
    <w:rsid w:val="00F60E58"/>
    <w:rsid w:val="00F6745D"/>
    <w:rsid w:val="00F73377"/>
    <w:rsid w:val="00FA6CAD"/>
    <w:rsid w:val="00FB5008"/>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0502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Kommentarzeichen">
    <w:name w:val="annotation reference"/>
    <w:basedOn w:val="Absatz-Standardschriftart"/>
    <w:uiPriority w:val="99"/>
    <w:semiHidden/>
    <w:rsid w:val="004C47BD"/>
    <w:rPr>
      <w:sz w:val="16"/>
      <w:szCs w:val="16"/>
    </w:rPr>
  </w:style>
  <w:style w:type="paragraph" w:styleId="Kommentartext">
    <w:name w:val="annotation text"/>
    <w:basedOn w:val="Standard"/>
    <w:link w:val="KommentartextZchn"/>
    <w:uiPriority w:val="99"/>
    <w:semiHidden/>
    <w:rsid w:val="004C47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7BD"/>
    <w:rPr>
      <w:sz w:val="20"/>
      <w:szCs w:val="20"/>
    </w:rPr>
  </w:style>
  <w:style w:type="paragraph" w:styleId="Kommentarthema">
    <w:name w:val="annotation subject"/>
    <w:basedOn w:val="Kommentartext"/>
    <w:next w:val="Kommentartext"/>
    <w:link w:val="KommentarthemaZchn"/>
    <w:uiPriority w:val="99"/>
    <w:semiHidden/>
    <w:rsid w:val="004C47BD"/>
    <w:rPr>
      <w:b/>
      <w:bCs/>
    </w:rPr>
  </w:style>
  <w:style w:type="character" w:customStyle="1" w:styleId="KommentarthemaZchn">
    <w:name w:val="Kommentarthema Zchn"/>
    <w:basedOn w:val="KommentartextZchn"/>
    <w:link w:val="Kommentarthema"/>
    <w:uiPriority w:val="99"/>
    <w:semiHidden/>
    <w:rsid w:val="004C47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bias.gelencser@fibl.org" TargetMode="External"/><Relationship Id="rId18" Type="http://schemas.openxmlformats.org/officeDocument/2006/relationships/hyperlink" Target="https://www.bioaktuell.ch/markt/biomarkt/markt-bioacker-allgemein/kartoffeln.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ibl.org/de/medien.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ioaktuell.ch/pflanzenbau/ackerbau/kartoffeln.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bl.org/de/themen/projektdatenbank/projektitem/project/751/337/1370.html" TargetMode="External"/><Relationship Id="rId20" Type="http://schemas.openxmlformats.org/officeDocument/2006/relationships/hyperlink" Target="https://www.kartoffel.ch/_Resources/Persistent/67e0fef887f9859d3877adb9742b939cf878c0a3/Agrar_Sortenliste_Kartoffeln_2020_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nia.biasio@fibl.org" TargetMode="External"/><Relationship Id="rId23" Type="http://schemas.openxmlformats.org/officeDocument/2006/relationships/hyperlink" Target="http://www.youtube.com/watch?v=Zs-dCLDUbQ0" TargetMode="External"/><Relationship Id="rId10" Type="http://schemas.openxmlformats.org/officeDocument/2006/relationships/endnotes" Target="endnotes.xml"/><Relationship Id="rId19" Type="http://schemas.openxmlformats.org/officeDocument/2006/relationships/hyperlink" Target="https://shop.fibl.org/chde/1041-biokartoffel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sueli.dierauer@fibl.org" TargetMode="External"/><Relationship Id="rId22" Type="http://schemas.openxmlformats.org/officeDocument/2006/relationships/hyperlink" Target="http://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EA2A82AE-375C-4323-A8DA-22621607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5373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Anbaurisiko für den Bioanbau senken: mit neuen Kartoffelsorten gegen die Kraut- und Knollenfäule - Medienmitteilung</dc:title>
  <dc:creator>FiBL Schweiz</dc:creator>
  <cp:lastModifiedBy>Snigula Jasmin</cp:lastModifiedBy>
  <cp:revision>33</cp:revision>
  <cp:lastPrinted>2020-07-08T08:25:00Z</cp:lastPrinted>
  <dcterms:created xsi:type="dcterms:W3CDTF">2020-07-07T08:13:00Z</dcterms:created>
  <dcterms:modified xsi:type="dcterms:W3CDTF">2020-07-08T08:26:00Z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