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2FE" w:rsidRPr="00D76B7B" w:rsidRDefault="004762FE" w:rsidP="003E5C36">
      <w:pPr>
        <w:pStyle w:val="FiBLmmzwischentitel"/>
        <w:rPr>
          <w:lang w:val="de-DE"/>
        </w:rPr>
        <w:sectPr w:rsidR="004762FE" w:rsidRPr="00D76B7B" w:rsidSect="00453BD9">
          <w:headerReference w:type="default" r:id="rId7"/>
          <w:footerReference w:type="default" r:id="rId8"/>
          <w:type w:val="continuous"/>
          <w:pgSz w:w="11906" w:h="16838"/>
          <w:pgMar w:top="2268" w:right="1985" w:bottom="1701" w:left="2268" w:header="1134" w:footer="567" w:gutter="0"/>
          <w:cols w:space="708"/>
          <w:docGrid w:linePitch="360"/>
        </w:sectPr>
      </w:pPr>
      <w:r w:rsidRPr="00D76B7B">
        <w:rPr>
          <w:lang w:val="de-DE"/>
        </w:rPr>
        <w:t xml:space="preserve">Medienmitteilung </w:t>
      </w:r>
      <w:r w:rsidR="0061035B">
        <w:rPr>
          <w:lang w:val="de-DE"/>
        </w:rPr>
        <w:t xml:space="preserve"> </w:t>
      </w:r>
    </w:p>
    <w:p w:rsidR="0061035B" w:rsidRDefault="00A8352E" w:rsidP="00DE44EA">
      <w:pPr>
        <w:pStyle w:val="FiBLmmlead"/>
        <w:rPr>
          <w:sz w:val="34"/>
          <w:lang w:val="de-DE"/>
        </w:rPr>
      </w:pPr>
      <w:r w:rsidRPr="004F3031">
        <w:rPr>
          <w:b w:val="0"/>
          <w:noProof/>
          <w:lang w:eastAsia="de-CH"/>
        </w:rPr>
        <w:drawing>
          <wp:anchor distT="0" distB="0" distL="114300" distR="114300" simplePos="0" relativeHeight="251658240" behindDoc="1" locked="0" layoutInCell="1" allowOverlap="1">
            <wp:simplePos x="0" y="0"/>
            <wp:positionH relativeFrom="column">
              <wp:posOffset>3634740</wp:posOffset>
            </wp:positionH>
            <wp:positionV relativeFrom="paragraph">
              <wp:posOffset>477520</wp:posOffset>
            </wp:positionV>
            <wp:extent cx="1384300" cy="1730375"/>
            <wp:effectExtent l="0" t="0" r="6350" b="3175"/>
            <wp:wrapTight wrapText="bothSides">
              <wp:wrapPolygon edited="0">
                <wp:start x="0" y="0"/>
                <wp:lineTo x="0" y="21402"/>
                <wp:lineTo x="21402" y="21402"/>
                <wp:lineTo x="21402" y="0"/>
                <wp:lineTo x="0" y="0"/>
              </wp:wrapPolygon>
            </wp:wrapTight>
            <wp:docPr id="1" name="Grafik 1" descr="\\skyfall\fibl_gmbh\Projects\P4818_BioTOPP\Pressemitteilung\PM_2020\BioTopp_1_2020_3D-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fall\fibl_gmbh\Projects\P4818_BioTOPP\Pressemitteilung\PM_2020\BioTopp_1_2020_3D-Cov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4300" cy="173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035B" w:rsidRPr="0061035B">
        <w:rPr>
          <w:sz w:val="34"/>
          <w:lang w:val="de-DE"/>
        </w:rPr>
        <w:t xml:space="preserve">Neue Ausgabe </w:t>
      </w:r>
      <w:proofErr w:type="spellStart"/>
      <w:r w:rsidR="0061035B" w:rsidRPr="0061035B">
        <w:rPr>
          <w:sz w:val="34"/>
          <w:lang w:val="de-DE"/>
        </w:rPr>
        <w:t>BioTOPP</w:t>
      </w:r>
      <w:proofErr w:type="spellEnd"/>
      <w:r w:rsidR="0061035B" w:rsidRPr="0061035B">
        <w:rPr>
          <w:sz w:val="34"/>
          <w:lang w:val="de-DE"/>
        </w:rPr>
        <w:t xml:space="preserve">: Bodenfruchtbarkeit – Biomarkt – </w:t>
      </w:r>
      <w:proofErr w:type="spellStart"/>
      <w:r w:rsidR="0061035B" w:rsidRPr="0061035B">
        <w:rPr>
          <w:sz w:val="34"/>
          <w:lang w:val="de-DE"/>
        </w:rPr>
        <w:t>Biovegan</w:t>
      </w:r>
      <w:proofErr w:type="spellEnd"/>
      <w:r w:rsidR="0061035B" w:rsidRPr="0061035B">
        <w:rPr>
          <w:sz w:val="34"/>
          <w:lang w:val="de-DE"/>
        </w:rPr>
        <w:t xml:space="preserve"> </w:t>
      </w:r>
    </w:p>
    <w:p w:rsidR="0061035B" w:rsidRDefault="0061035B" w:rsidP="009C0B90">
      <w:pPr>
        <w:pStyle w:val="FiBLmmstandard"/>
        <w:rPr>
          <w:rFonts w:ascii="Gill Sans MT" w:hAnsi="Gill Sans MT"/>
          <w:b/>
          <w:lang w:val="de-DE"/>
        </w:rPr>
      </w:pPr>
      <w:r w:rsidRPr="0061035B">
        <w:rPr>
          <w:rFonts w:ascii="Gill Sans MT" w:hAnsi="Gill Sans MT"/>
          <w:b/>
          <w:lang w:val="de-DE"/>
        </w:rPr>
        <w:t xml:space="preserve">Die neue Fachzeitschrift für ökologische Landwirtschaft </w:t>
      </w:r>
      <w:proofErr w:type="spellStart"/>
      <w:r w:rsidRPr="0061035B">
        <w:rPr>
          <w:rFonts w:ascii="Gill Sans MT" w:hAnsi="Gill Sans MT"/>
          <w:b/>
          <w:lang w:val="de-DE"/>
        </w:rPr>
        <w:t>BioTOPP</w:t>
      </w:r>
      <w:proofErr w:type="spellEnd"/>
      <w:r w:rsidRPr="0061035B">
        <w:rPr>
          <w:rFonts w:ascii="Gill Sans MT" w:hAnsi="Gill Sans MT"/>
          <w:b/>
          <w:lang w:val="de-DE"/>
        </w:rPr>
        <w:t xml:space="preserve"> bietet in der Ausgabe 1/2020 Themen, die alle Bäuerinnen und Bauern betreffen. Von abgestufter Grünlandbewirtschaftung bis zu Stallkonzepten für Schweinehaltung, von Bodenfruchtbarkeit bis zum kontinuierlich wachsenden Biomarkt. Mit fünf Ausgaben in diesem Jahr und einer Auflage von 22.000 Exemplaren </w:t>
      </w:r>
      <w:r w:rsidR="004F3031">
        <w:rPr>
          <w:rFonts w:ascii="Gill Sans MT" w:hAnsi="Gill Sans MT"/>
          <w:b/>
          <w:lang w:val="de-DE"/>
        </w:rPr>
        <w:t>ist</w:t>
      </w:r>
      <w:r w:rsidRPr="0061035B">
        <w:rPr>
          <w:rFonts w:ascii="Gill Sans MT" w:hAnsi="Gill Sans MT"/>
          <w:b/>
          <w:lang w:val="de-DE"/>
        </w:rPr>
        <w:t xml:space="preserve"> </w:t>
      </w:r>
      <w:proofErr w:type="spellStart"/>
      <w:r w:rsidR="001235BD">
        <w:rPr>
          <w:rFonts w:ascii="Gill Sans MT" w:hAnsi="Gill Sans MT"/>
          <w:b/>
          <w:lang w:val="de-DE"/>
        </w:rPr>
        <w:t>BioTOPP</w:t>
      </w:r>
      <w:proofErr w:type="spellEnd"/>
      <w:r w:rsidRPr="0061035B">
        <w:rPr>
          <w:rFonts w:ascii="Gill Sans MT" w:hAnsi="Gill Sans MT"/>
          <w:b/>
          <w:lang w:val="de-DE"/>
        </w:rPr>
        <w:t xml:space="preserve"> </w:t>
      </w:r>
      <w:r w:rsidR="004F3031">
        <w:rPr>
          <w:rFonts w:ascii="Gill Sans MT" w:hAnsi="Gill Sans MT"/>
          <w:b/>
          <w:lang w:val="de-DE"/>
        </w:rPr>
        <w:t>die</w:t>
      </w:r>
      <w:r w:rsidRPr="0061035B">
        <w:rPr>
          <w:rFonts w:ascii="Gill Sans MT" w:hAnsi="Gill Sans MT"/>
          <w:b/>
          <w:lang w:val="de-DE"/>
        </w:rPr>
        <w:t xml:space="preserve"> auflag</w:t>
      </w:r>
      <w:r w:rsidR="004F3031">
        <w:rPr>
          <w:rFonts w:ascii="Gill Sans MT" w:hAnsi="Gill Sans MT"/>
          <w:b/>
          <w:lang w:val="de-DE"/>
        </w:rPr>
        <w:t>enstärkste</w:t>
      </w:r>
      <w:r w:rsidRPr="0061035B">
        <w:rPr>
          <w:rFonts w:ascii="Gill Sans MT" w:hAnsi="Gill Sans MT"/>
          <w:b/>
          <w:lang w:val="de-DE"/>
        </w:rPr>
        <w:t xml:space="preserve"> Agrar-Fachzeitschrift für Ökobetriebe</w:t>
      </w:r>
      <w:r w:rsidR="004F3031">
        <w:rPr>
          <w:rFonts w:ascii="Gill Sans MT" w:hAnsi="Gill Sans MT"/>
          <w:b/>
          <w:lang w:val="de-DE"/>
        </w:rPr>
        <w:t>.</w:t>
      </w:r>
      <w:r w:rsidRPr="0061035B">
        <w:rPr>
          <w:rFonts w:ascii="Gill Sans MT" w:hAnsi="Gill Sans MT"/>
          <w:b/>
          <w:lang w:val="de-DE"/>
        </w:rPr>
        <w:t xml:space="preserve"> </w:t>
      </w:r>
    </w:p>
    <w:p w:rsidR="0061035B" w:rsidRDefault="00E06042" w:rsidP="0061035B">
      <w:pPr>
        <w:pStyle w:val="FiBLmmstandard"/>
        <w:rPr>
          <w:lang w:val="de-DE"/>
        </w:rPr>
      </w:pPr>
      <w:r w:rsidRPr="0061035B">
        <w:rPr>
          <w:lang w:val="de-DE"/>
        </w:rPr>
        <w:t>(</w:t>
      </w:r>
      <w:r w:rsidR="0061035B" w:rsidRPr="0061035B">
        <w:rPr>
          <w:lang w:val="de-DE"/>
        </w:rPr>
        <w:t>Frankfurt</w:t>
      </w:r>
      <w:r w:rsidRPr="0061035B">
        <w:rPr>
          <w:lang w:val="de-DE"/>
        </w:rPr>
        <w:t xml:space="preserve">, </w:t>
      </w:r>
      <w:r w:rsidR="00A8352E">
        <w:rPr>
          <w:lang w:val="de-DE"/>
        </w:rPr>
        <w:t>06</w:t>
      </w:r>
      <w:r w:rsidR="0061035B" w:rsidRPr="0061035B">
        <w:rPr>
          <w:lang w:val="de-DE"/>
        </w:rPr>
        <w:t>.02.2020</w:t>
      </w:r>
      <w:r w:rsidRPr="0061035B">
        <w:rPr>
          <w:lang w:val="de-DE"/>
        </w:rPr>
        <w:t xml:space="preserve">) </w:t>
      </w:r>
      <w:r w:rsidR="0061035B" w:rsidRPr="0061035B">
        <w:rPr>
          <w:lang w:val="de-DE"/>
        </w:rPr>
        <w:t xml:space="preserve">Die starke Verunsicherung in der Landwirtschaft äußert sich in vielfältigen Protesten auf der Straße wie auch in Podien und Veranstaltungen. Die europäische Agrarpolitik steht vor einem Umbruch, sonst sind die milliardenstarken Subventionen nicht mehr gesellschaftsfähig. Hier setzt die </w:t>
      </w:r>
      <w:proofErr w:type="spellStart"/>
      <w:r w:rsidR="0061035B" w:rsidRPr="0061035B">
        <w:rPr>
          <w:lang w:val="de-DE"/>
        </w:rPr>
        <w:t>BioTOPP</w:t>
      </w:r>
      <w:proofErr w:type="spellEnd"/>
      <w:r w:rsidR="0061035B" w:rsidRPr="0061035B">
        <w:rPr>
          <w:lang w:val="de-DE"/>
        </w:rPr>
        <w:t xml:space="preserve"> an und berichtet über Methoden der ökologischen Landwirtschaft, die Vorreiter ist für alle Betriebe, die nachhaltiger wirtschaften möchten.</w:t>
      </w:r>
      <w:r w:rsidR="00417D98">
        <w:rPr>
          <w:lang w:val="de-DE"/>
        </w:rPr>
        <w:t xml:space="preserve"> </w:t>
      </w:r>
      <w:r w:rsidR="0061035B" w:rsidRPr="0061035B">
        <w:rPr>
          <w:lang w:val="de-DE"/>
        </w:rPr>
        <w:t>Im aktuellen Heft erwarten Sie folgende Themen:</w:t>
      </w:r>
    </w:p>
    <w:p w:rsidR="0061035B" w:rsidRPr="0061035B" w:rsidRDefault="0061035B" w:rsidP="0061035B">
      <w:pPr>
        <w:pStyle w:val="FiBLmmaufzhlungszeichen"/>
      </w:pPr>
      <w:r w:rsidRPr="0061035B">
        <w:t>Höhere Boden</w:t>
      </w:r>
      <w:r w:rsidR="00CF452B">
        <w:t>fruchtbarkeit trotz intensiver</w:t>
      </w:r>
      <w:r w:rsidRPr="0061035B">
        <w:t xml:space="preserve"> Bodenbearbeitung im Ökolandbau? Professor Knut Schmidtke erläutert die Ergebnisse aus der Metastudie „Leistungen des </w:t>
      </w:r>
      <w:r w:rsidR="00E43D6D">
        <w:t>Ökol</w:t>
      </w:r>
      <w:r w:rsidRPr="0061035B">
        <w:t xml:space="preserve">andbaus für Umwelt und Gesellschaft“. </w:t>
      </w:r>
    </w:p>
    <w:p w:rsidR="0061035B" w:rsidRPr="0061035B" w:rsidRDefault="0061035B" w:rsidP="0061035B">
      <w:pPr>
        <w:pStyle w:val="FiBLmmaufzhlungszeichen"/>
      </w:pPr>
      <w:r w:rsidRPr="0061035B">
        <w:t>Welche Stallsysteme in der Ferkelerzeugung tragen z</w:t>
      </w:r>
      <w:r w:rsidR="000D5600">
        <w:t>u einem höheren Wohlbefinden der Schweine</w:t>
      </w:r>
      <w:r w:rsidRPr="0061035B">
        <w:t xml:space="preserve"> bei? Werner </w:t>
      </w:r>
      <w:proofErr w:type="spellStart"/>
      <w:r w:rsidRPr="0061035B">
        <w:t>Hagmüller</w:t>
      </w:r>
      <w:proofErr w:type="spellEnd"/>
      <w:r w:rsidRPr="0061035B">
        <w:t xml:space="preserve"> gibt einen Überblick über moderne Stallkonzepte in der Ökoferkelerzeugung. </w:t>
      </w:r>
    </w:p>
    <w:p w:rsidR="0061035B" w:rsidRPr="0061035B" w:rsidRDefault="0061035B" w:rsidP="0061035B">
      <w:pPr>
        <w:pStyle w:val="FiBLmmaufzhlungszeichen"/>
      </w:pPr>
      <w:r w:rsidRPr="0061035B">
        <w:t xml:space="preserve">Was versteht man unter abgestufter </w:t>
      </w:r>
      <w:proofErr w:type="spellStart"/>
      <w:r w:rsidRPr="0061035B">
        <w:t>Gründlandbewirtschaftung</w:t>
      </w:r>
      <w:proofErr w:type="spellEnd"/>
      <w:r w:rsidRPr="0061035B">
        <w:t xml:space="preserve">? </w:t>
      </w:r>
      <w:r w:rsidR="000D5600">
        <w:t>K</w:t>
      </w:r>
      <w:r w:rsidRPr="0061035B">
        <w:t xml:space="preserve">önnen damit Biodiversitätsleistungen und leistungsstarke Grünlandbestände kombiniert werden? Sebastian Wagner berichtet aus der Beratung. </w:t>
      </w:r>
    </w:p>
    <w:p w:rsidR="0061035B" w:rsidRDefault="000D5600" w:rsidP="0061035B">
      <w:pPr>
        <w:pStyle w:val="FiBLmmaufzhlungszeichen"/>
      </w:pPr>
      <w:r>
        <w:t>Möhre ohne Mist:</w:t>
      </w:r>
      <w:r w:rsidR="0061035B" w:rsidRPr="0061035B">
        <w:t xml:space="preserve"> Ein </w:t>
      </w:r>
      <w:proofErr w:type="spellStart"/>
      <w:r w:rsidR="0061035B" w:rsidRPr="0061035B">
        <w:t>bioveganer</w:t>
      </w:r>
      <w:proofErr w:type="spellEnd"/>
      <w:r w:rsidR="0061035B" w:rsidRPr="0061035B">
        <w:t xml:space="preserve"> Betrieb im Porträt. Johannes Eisert schildert die Herausforderungen dieser Wirtschaftsweise am Beispiel eines Gemüse- und Obstbaubetriebes aus der Pfalz.</w:t>
      </w:r>
    </w:p>
    <w:p w:rsidR="0061035B" w:rsidRPr="0061035B" w:rsidRDefault="0061035B" w:rsidP="0061035B">
      <w:pPr>
        <w:pStyle w:val="FiBLmmstandard"/>
        <w:rPr>
          <w:b/>
          <w:lang w:val="de-DE"/>
        </w:rPr>
      </w:pPr>
      <w:proofErr w:type="spellStart"/>
      <w:r w:rsidRPr="0061035B">
        <w:rPr>
          <w:b/>
          <w:lang w:val="de-DE"/>
        </w:rPr>
        <w:t>BioTOPP</w:t>
      </w:r>
      <w:proofErr w:type="spellEnd"/>
      <w:r w:rsidRPr="0061035B">
        <w:rPr>
          <w:b/>
          <w:lang w:val="de-DE"/>
        </w:rPr>
        <w:t xml:space="preserve"> im Gespräch </w:t>
      </w:r>
    </w:p>
    <w:p w:rsidR="0061035B" w:rsidRDefault="0061035B" w:rsidP="0061035B">
      <w:pPr>
        <w:pStyle w:val="FiBLmmstandard"/>
        <w:rPr>
          <w:lang w:val="de-DE"/>
        </w:rPr>
      </w:pPr>
      <w:r w:rsidRPr="0061035B">
        <w:rPr>
          <w:lang w:val="de-DE"/>
        </w:rPr>
        <w:t>Auf der B</w:t>
      </w:r>
      <w:r w:rsidR="006416FA">
        <w:rPr>
          <w:lang w:val="de-DE"/>
        </w:rPr>
        <w:t>IOFACH 2020 in Nürnberg findet</w:t>
      </w:r>
      <w:r w:rsidRPr="0061035B">
        <w:rPr>
          <w:lang w:val="de-DE"/>
        </w:rPr>
        <w:t xml:space="preserve"> am Donnerstag, den </w:t>
      </w:r>
      <w:r w:rsidR="00C06310">
        <w:rPr>
          <w:b/>
          <w:lang w:val="de-DE"/>
        </w:rPr>
        <w:t>13.02.2020 von 11:00</w:t>
      </w:r>
      <w:r w:rsidR="00A50900">
        <w:rPr>
          <w:b/>
          <w:lang w:val="de-DE"/>
        </w:rPr>
        <w:t xml:space="preserve"> </w:t>
      </w:r>
      <w:r w:rsidRPr="00C06310">
        <w:rPr>
          <w:b/>
          <w:lang w:val="de-DE"/>
        </w:rPr>
        <w:t xml:space="preserve">bis 11:45 Uhr </w:t>
      </w:r>
      <w:r w:rsidR="00C06310">
        <w:rPr>
          <w:b/>
          <w:lang w:val="de-DE"/>
        </w:rPr>
        <w:t xml:space="preserve">im Raum Stockholm </w:t>
      </w:r>
      <w:r w:rsidRPr="0061035B">
        <w:rPr>
          <w:lang w:val="de-DE"/>
        </w:rPr>
        <w:t xml:space="preserve">ein </w:t>
      </w:r>
      <w:r w:rsidR="006416FA">
        <w:rPr>
          <w:lang w:val="de-DE"/>
        </w:rPr>
        <w:t>Fachgespräch</w:t>
      </w:r>
      <w:r w:rsidR="004033A1">
        <w:rPr>
          <w:lang w:val="de-DE"/>
        </w:rPr>
        <w:t xml:space="preserve"> statt</w:t>
      </w:r>
      <w:r w:rsidR="006416FA">
        <w:rPr>
          <w:lang w:val="de-DE"/>
        </w:rPr>
        <w:t>, o</w:t>
      </w:r>
      <w:r w:rsidR="004033A1">
        <w:rPr>
          <w:lang w:val="de-DE"/>
        </w:rPr>
        <w:t xml:space="preserve">rganisiert von der </w:t>
      </w:r>
      <w:proofErr w:type="spellStart"/>
      <w:r w:rsidR="004033A1">
        <w:rPr>
          <w:lang w:val="de-DE"/>
        </w:rPr>
        <w:t>BioTOPP</w:t>
      </w:r>
      <w:proofErr w:type="spellEnd"/>
      <w:r w:rsidR="006416FA">
        <w:rPr>
          <w:lang w:val="de-DE"/>
        </w:rPr>
        <w:t xml:space="preserve">. Im </w:t>
      </w:r>
      <w:r w:rsidRPr="0061035B">
        <w:rPr>
          <w:lang w:val="de-DE"/>
        </w:rPr>
        <w:t xml:space="preserve">Dialog </w:t>
      </w:r>
      <w:r w:rsidR="006416FA">
        <w:rPr>
          <w:lang w:val="de-DE"/>
        </w:rPr>
        <w:t xml:space="preserve">sind </w:t>
      </w:r>
      <w:r w:rsidRPr="0061035B">
        <w:rPr>
          <w:lang w:val="de-DE"/>
        </w:rPr>
        <w:t>Professor Urs Niggli,</w:t>
      </w:r>
      <w:r w:rsidR="006416FA">
        <w:rPr>
          <w:lang w:val="de-DE"/>
        </w:rPr>
        <w:t xml:space="preserve"> der</w:t>
      </w:r>
      <w:r w:rsidRPr="0061035B">
        <w:rPr>
          <w:lang w:val="de-DE"/>
        </w:rPr>
        <w:t xml:space="preserve"> Direktor des FiBL in der Schweiz und Dr. Felix Prinz zu Löwenstein, Vorsitzender des BÖLW. </w:t>
      </w:r>
      <w:r w:rsidR="006416FA">
        <w:rPr>
          <w:lang w:val="de-DE"/>
        </w:rPr>
        <w:t xml:space="preserve">Das </w:t>
      </w:r>
      <w:r w:rsidRPr="0061035B">
        <w:rPr>
          <w:lang w:val="de-DE"/>
        </w:rPr>
        <w:t xml:space="preserve">Thema ist </w:t>
      </w:r>
      <w:r w:rsidRPr="006416FA">
        <w:rPr>
          <w:b/>
          <w:lang w:val="de-DE"/>
        </w:rPr>
        <w:t>die Zukunft der ökologischen Landwirtschaft.</w:t>
      </w:r>
      <w:r w:rsidRPr="0061035B">
        <w:rPr>
          <w:lang w:val="de-DE"/>
        </w:rPr>
        <w:t xml:space="preserve"> </w:t>
      </w:r>
      <w:r w:rsidR="00C06310">
        <w:rPr>
          <w:lang w:val="de-DE"/>
        </w:rPr>
        <w:t xml:space="preserve">Die Experten diskutieren folgende Fragen: </w:t>
      </w:r>
      <w:r w:rsidRPr="0061035B">
        <w:rPr>
          <w:lang w:val="de-DE"/>
        </w:rPr>
        <w:t xml:space="preserve">Wo sieht sich der Ökolandbau im pulsierenden Umfeld von Digitalisierung, Klimakrise, Ressourcenknappheit und Preistreiberei? Welche Aufgaben </w:t>
      </w:r>
      <w:r w:rsidR="006416FA">
        <w:rPr>
          <w:lang w:val="de-DE"/>
        </w:rPr>
        <w:t>können</w:t>
      </w:r>
      <w:r w:rsidRPr="0061035B">
        <w:rPr>
          <w:lang w:val="de-DE"/>
        </w:rPr>
        <w:t xml:space="preserve"> wie </w:t>
      </w:r>
      <w:r w:rsidR="006416FA">
        <w:rPr>
          <w:lang w:val="de-DE"/>
        </w:rPr>
        <w:t>gelöst werden</w:t>
      </w:r>
      <w:r w:rsidRPr="0061035B">
        <w:rPr>
          <w:lang w:val="de-DE"/>
        </w:rPr>
        <w:t xml:space="preserve">? Das Gespräch moderiert Carsten </w:t>
      </w:r>
      <w:proofErr w:type="spellStart"/>
      <w:r w:rsidRPr="0061035B">
        <w:rPr>
          <w:lang w:val="de-DE"/>
        </w:rPr>
        <w:t>Veller</w:t>
      </w:r>
      <w:proofErr w:type="spellEnd"/>
      <w:r w:rsidRPr="0061035B">
        <w:rPr>
          <w:lang w:val="de-DE"/>
        </w:rPr>
        <w:t xml:space="preserve">, Chefredakteur der </w:t>
      </w:r>
      <w:proofErr w:type="spellStart"/>
      <w:r w:rsidRPr="0061035B">
        <w:rPr>
          <w:lang w:val="de-DE"/>
        </w:rPr>
        <w:t>BioTOPP</w:t>
      </w:r>
      <w:proofErr w:type="spellEnd"/>
      <w:r w:rsidRPr="0061035B">
        <w:rPr>
          <w:lang w:val="de-DE"/>
        </w:rPr>
        <w:t>.</w:t>
      </w:r>
    </w:p>
    <w:p w:rsidR="00C06310" w:rsidRPr="00CB0278" w:rsidRDefault="00CB0278" w:rsidP="00CB0278">
      <w:pPr>
        <w:pStyle w:val="FiBLmmstandard"/>
        <w:rPr>
          <w:b/>
          <w:lang w:val="de-DE"/>
        </w:rPr>
      </w:pPr>
      <w:proofErr w:type="spellStart"/>
      <w:r w:rsidRPr="00C32E3C">
        <w:rPr>
          <w:lang w:val="de-DE"/>
        </w:rPr>
        <w:lastRenderedPageBreak/>
        <w:t>BioTOPP</w:t>
      </w:r>
      <w:proofErr w:type="spellEnd"/>
      <w:r w:rsidRPr="00C32E3C">
        <w:rPr>
          <w:lang w:val="de-DE"/>
        </w:rPr>
        <w:t xml:space="preserve"> im Gespräch</w:t>
      </w:r>
      <w:r w:rsidRPr="00CB0278">
        <w:rPr>
          <w:lang w:val="de-DE"/>
        </w:rPr>
        <w:t xml:space="preserve"> mit </w:t>
      </w:r>
      <w:r w:rsidR="00C32E3C">
        <w:rPr>
          <w:lang w:val="de-DE"/>
        </w:rPr>
        <w:t xml:space="preserve">Experten zur </w:t>
      </w:r>
      <w:r>
        <w:rPr>
          <w:b/>
          <w:lang w:val="de-DE"/>
        </w:rPr>
        <w:br/>
      </w:r>
      <w:r w:rsidRPr="00CB0278">
        <w:rPr>
          <w:b/>
          <w:lang w:val="de-DE"/>
        </w:rPr>
        <w:t>Zukunft der ökologischen Landwirtsc</w:t>
      </w:r>
      <w:r>
        <w:rPr>
          <w:b/>
          <w:lang w:val="de-DE"/>
        </w:rPr>
        <w:t>haft</w:t>
      </w:r>
      <w:r>
        <w:rPr>
          <w:b/>
          <w:lang w:val="de-DE"/>
        </w:rPr>
        <w:br/>
      </w:r>
      <w:r w:rsidRPr="00CB0278">
        <w:rPr>
          <w:b/>
          <w:lang w:val="de-DE"/>
        </w:rPr>
        <w:t>Donnerstag, den 13.0</w:t>
      </w:r>
      <w:r w:rsidR="0071030C">
        <w:rPr>
          <w:b/>
          <w:lang w:val="de-DE"/>
        </w:rPr>
        <w:t>2.2020 von 11:00 bis 11:45 Uhr</w:t>
      </w:r>
      <w:r w:rsidR="0071030C">
        <w:rPr>
          <w:b/>
          <w:lang w:val="de-DE"/>
        </w:rPr>
        <w:br/>
        <w:t xml:space="preserve">BIOFACH Nürnberg, </w:t>
      </w:r>
      <w:r w:rsidRPr="00CB0278">
        <w:rPr>
          <w:b/>
          <w:lang w:val="de-DE"/>
        </w:rPr>
        <w:t>Raum Stockholm</w:t>
      </w:r>
    </w:p>
    <w:p w:rsidR="00A50900" w:rsidRPr="0061035B" w:rsidRDefault="0061035B" w:rsidP="0061035B">
      <w:pPr>
        <w:pStyle w:val="FiBLmmstandard"/>
        <w:rPr>
          <w:lang w:val="de-DE"/>
        </w:rPr>
      </w:pPr>
      <w:r w:rsidRPr="0061035B">
        <w:rPr>
          <w:lang w:val="de-DE"/>
        </w:rPr>
        <w:t xml:space="preserve">Gemeinsame Herausgeber der </w:t>
      </w:r>
      <w:proofErr w:type="spellStart"/>
      <w:r w:rsidRPr="0061035B">
        <w:rPr>
          <w:lang w:val="de-DE"/>
        </w:rPr>
        <w:t>BioTOPP</w:t>
      </w:r>
      <w:proofErr w:type="spellEnd"/>
      <w:r w:rsidRPr="0061035B">
        <w:rPr>
          <w:lang w:val="de-DE"/>
        </w:rPr>
        <w:t xml:space="preserve"> sind das Forschungsin</w:t>
      </w:r>
      <w:r w:rsidR="00A50900">
        <w:rPr>
          <w:lang w:val="de-DE"/>
        </w:rPr>
        <w:t xml:space="preserve">stitut für biologischen Landbau </w:t>
      </w:r>
      <w:r w:rsidRPr="0061035B">
        <w:rPr>
          <w:lang w:val="de-DE"/>
        </w:rPr>
        <w:t>FiBL und die Deutsche Landwirtschafts-Gesellschaft (DLG). Sie er</w:t>
      </w:r>
      <w:r w:rsidR="000D5600">
        <w:rPr>
          <w:lang w:val="de-DE"/>
        </w:rPr>
        <w:t xml:space="preserve">scheint im Verlag DLG </w:t>
      </w:r>
      <w:proofErr w:type="spellStart"/>
      <w:r w:rsidR="000D5600">
        <w:rPr>
          <w:lang w:val="de-DE"/>
        </w:rPr>
        <w:t>AgroFood</w:t>
      </w:r>
      <w:proofErr w:type="spellEnd"/>
      <w:r w:rsidR="000D5600">
        <w:rPr>
          <w:lang w:val="de-DE"/>
        </w:rPr>
        <w:t xml:space="preserve"> </w:t>
      </w:r>
      <w:proofErr w:type="spellStart"/>
      <w:r w:rsidR="000D5600">
        <w:rPr>
          <w:lang w:val="de-DE"/>
        </w:rPr>
        <w:t>medien</w:t>
      </w:r>
      <w:proofErr w:type="spellEnd"/>
      <w:r w:rsidR="000D5600">
        <w:rPr>
          <w:lang w:val="de-DE"/>
        </w:rPr>
        <w:t xml:space="preserve"> </w:t>
      </w:r>
      <w:proofErr w:type="spellStart"/>
      <w:r w:rsidR="000D5600">
        <w:rPr>
          <w:lang w:val="de-DE"/>
        </w:rPr>
        <w:t>g</w:t>
      </w:r>
      <w:r w:rsidRPr="0061035B">
        <w:rPr>
          <w:lang w:val="de-DE"/>
        </w:rPr>
        <w:t>mb</w:t>
      </w:r>
      <w:r w:rsidR="00C06310">
        <w:rPr>
          <w:lang w:val="de-DE"/>
        </w:rPr>
        <w:t>H</w:t>
      </w:r>
      <w:proofErr w:type="spellEnd"/>
      <w:r w:rsidR="00C06310">
        <w:rPr>
          <w:lang w:val="de-DE"/>
        </w:rPr>
        <w:t xml:space="preserve">. Die </w:t>
      </w:r>
      <w:proofErr w:type="spellStart"/>
      <w:r w:rsidR="00C06310">
        <w:rPr>
          <w:lang w:val="de-DE"/>
        </w:rPr>
        <w:t>BioTOPP</w:t>
      </w:r>
      <w:proofErr w:type="spellEnd"/>
      <w:r w:rsidR="00C06310">
        <w:rPr>
          <w:lang w:val="de-DE"/>
        </w:rPr>
        <w:t xml:space="preserve"> ist IVW-</w:t>
      </w:r>
      <w:r w:rsidR="007035BD">
        <w:rPr>
          <w:lang w:val="de-DE"/>
        </w:rPr>
        <w:t xml:space="preserve">geprüft </w:t>
      </w:r>
      <w:r w:rsidRPr="0061035B">
        <w:rPr>
          <w:lang w:val="de-DE"/>
        </w:rPr>
        <w:t xml:space="preserve">und kann in der Einführungsphase kostenlos bestellt werden unter </w:t>
      </w:r>
      <w:hyperlink r:id="rId10" w:history="1">
        <w:r w:rsidR="00A50900" w:rsidRPr="004C45D6">
          <w:rPr>
            <w:rStyle w:val="Hyperlink"/>
            <w:lang w:val="de-DE"/>
          </w:rPr>
          <w:t>biotopp@vuservice.de</w:t>
        </w:r>
      </w:hyperlink>
      <w:r w:rsidR="00A50900">
        <w:rPr>
          <w:lang w:val="de-DE"/>
        </w:rPr>
        <w:t>.</w:t>
      </w:r>
    </w:p>
    <w:p w:rsidR="0061035B" w:rsidRPr="0061035B" w:rsidRDefault="00A87A5A" w:rsidP="0061035B">
      <w:pPr>
        <w:pStyle w:val="FiBLmmstandard"/>
        <w:rPr>
          <w:lang w:val="de-DE"/>
        </w:rPr>
      </w:pPr>
      <w:r>
        <w:rPr>
          <w:lang w:val="de-DE"/>
        </w:rPr>
        <w:t>2</w:t>
      </w:r>
      <w:r w:rsidR="00AB2A05">
        <w:rPr>
          <w:lang w:val="de-DE"/>
        </w:rPr>
        <w:t>.</w:t>
      </w:r>
      <w:r w:rsidR="00C32E3C">
        <w:rPr>
          <w:lang w:val="de-DE"/>
        </w:rPr>
        <w:t>83</w:t>
      </w:r>
      <w:r>
        <w:rPr>
          <w:lang w:val="de-DE"/>
        </w:rPr>
        <w:t>0</w:t>
      </w:r>
      <w:r w:rsidR="0061035B" w:rsidRPr="0061035B">
        <w:rPr>
          <w:lang w:val="de-DE"/>
        </w:rPr>
        <w:t xml:space="preserve"> Zeichen, Abdruck honorarfrei, um ein Belegexemplar wird gebeten. </w:t>
      </w:r>
    </w:p>
    <w:p w:rsidR="00A561D0" w:rsidRDefault="0061035B" w:rsidP="0061035B">
      <w:pPr>
        <w:pStyle w:val="FiBLmmstandard"/>
        <w:rPr>
          <w:lang w:val="de-DE"/>
        </w:rPr>
      </w:pPr>
      <w:r w:rsidRPr="0061035B">
        <w:rPr>
          <w:lang w:val="de-DE"/>
        </w:rPr>
        <w:t xml:space="preserve">Sie finden diese Pressemitteilung im Internet unter: </w:t>
      </w:r>
      <w:hyperlink r:id="rId11" w:history="1">
        <w:r w:rsidR="00A50900" w:rsidRPr="004C45D6">
          <w:rPr>
            <w:rStyle w:val="Hyperlink"/>
            <w:lang w:val="de-DE"/>
          </w:rPr>
          <w:t>www.fibl.org/de/medien.html</w:t>
        </w:r>
      </w:hyperlink>
      <w:r w:rsidR="00A50900">
        <w:rPr>
          <w:lang w:val="de-DE"/>
        </w:rPr>
        <w:t>.</w:t>
      </w:r>
    </w:p>
    <w:p w:rsidR="00CD4B01" w:rsidRPr="00D76B7B" w:rsidRDefault="00CD4B01" w:rsidP="00A561D0">
      <w:pPr>
        <w:pStyle w:val="FiBLmmzusatzinfo"/>
        <w:rPr>
          <w:lang w:val="de-DE"/>
        </w:rPr>
      </w:pPr>
      <w:r w:rsidRPr="00D76B7B">
        <w:rPr>
          <w:lang w:val="de-DE"/>
        </w:rPr>
        <w:t>FiBL-Kontakte</w:t>
      </w:r>
    </w:p>
    <w:p w:rsidR="003C6406" w:rsidRDefault="00AB2A05" w:rsidP="00866E96">
      <w:pPr>
        <w:pStyle w:val="FiBLmmaufzhlungszeichen"/>
        <w:rPr>
          <w:lang w:val="de-DE"/>
        </w:rPr>
      </w:pPr>
      <w:r>
        <w:rPr>
          <w:lang w:val="de-DE"/>
        </w:rPr>
        <w:t>Carsten Veller</w:t>
      </w:r>
      <w:r w:rsidR="00A561D0" w:rsidRPr="00D76B7B">
        <w:rPr>
          <w:lang w:val="de-DE"/>
        </w:rPr>
        <w:t xml:space="preserve"> </w:t>
      </w:r>
      <w:r w:rsidR="003C4537" w:rsidRPr="00D76B7B">
        <w:rPr>
          <w:lang w:val="de-DE"/>
        </w:rPr>
        <w:br/>
      </w:r>
      <w:r w:rsidR="0001151E" w:rsidRPr="00D76B7B">
        <w:rPr>
          <w:lang w:val="de-DE"/>
        </w:rPr>
        <w:t>Tel</w:t>
      </w:r>
      <w:r w:rsidR="00866E96" w:rsidRPr="00D76B7B">
        <w:rPr>
          <w:lang w:val="de-DE"/>
        </w:rPr>
        <w:t xml:space="preserve"> +4</w:t>
      </w:r>
      <w:r w:rsidR="00A561D0" w:rsidRPr="00D76B7B">
        <w:rPr>
          <w:lang w:val="de-DE"/>
        </w:rPr>
        <w:t>9</w:t>
      </w:r>
      <w:r w:rsidR="00866E96" w:rsidRPr="00D76B7B">
        <w:rPr>
          <w:lang w:val="de-DE"/>
        </w:rPr>
        <w:t xml:space="preserve"> 6</w:t>
      </w:r>
      <w:r w:rsidR="00A561D0" w:rsidRPr="00D76B7B">
        <w:rPr>
          <w:lang w:val="de-DE"/>
        </w:rPr>
        <w:t>9</w:t>
      </w:r>
      <w:r w:rsidR="00866E96" w:rsidRPr="00D76B7B">
        <w:rPr>
          <w:lang w:val="de-DE"/>
        </w:rPr>
        <w:t> </w:t>
      </w:r>
      <w:r w:rsidR="00A561D0" w:rsidRPr="00D76B7B">
        <w:rPr>
          <w:lang w:val="de-DE"/>
        </w:rPr>
        <w:t>7137699-</w:t>
      </w:r>
      <w:r>
        <w:rPr>
          <w:lang w:val="de-DE"/>
        </w:rPr>
        <w:t>86</w:t>
      </w:r>
      <w:r w:rsidR="00A561D0" w:rsidRPr="00D76B7B">
        <w:rPr>
          <w:lang w:val="de-DE"/>
        </w:rPr>
        <w:t xml:space="preserve"> </w:t>
      </w:r>
      <w:r w:rsidR="00866E96" w:rsidRPr="00D76B7B">
        <w:rPr>
          <w:lang w:val="de-DE"/>
        </w:rPr>
        <w:t xml:space="preserve">, E-Mail </w:t>
      </w:r>
      <w:hyperlink r:id="rId12" w:history="1">
        <w:r w:rsidRPr="00A80E21">
          <w:rPr>
            <w:rStyle w:val="Hyperlink"/>
            <w:lang w:val="de-DE"/>
          </w:rPr>
          <w:t>carsten.veller@fibl.org</w:t>
        </w:r>
      </w:hyperlink>
    </w:p>
    <w:p w:rsidR="00AB2A05" w:rsidRDefault="00AB2A05" w:rsidP="00AB2A05">
      <w:pPr>
        <w:pStyle w:val="FiBLmmaufzhlungszeichen"/>
        <w:rPr>
          <w:lang w:val="de-DE"/>
        </w:rPr>
      </w:pPr>
      <w:r>
        <w:rPr>
          <w:lang w:val="de-DE"/>
        </w:rPr>
        <w:t>Hella Hansen</w:t>
      </w:r>
      <w:r>
        <w:rPr>
          <w:lang w:val="de-DE"/>
        </w:rPr>
        <w:br/>
        <w:t>Tel +49 69 7137699-45</w:t>
      </w:r>
      <w:r w:rsidRPr="00AB2A05">
        <w:rPr>
          <w:lang w:val="de-DE"/>
        </w:rPr>
        <w:t xml:space="preserve"> ,</w:t>
      </w:r>
      <w:r>
        <w:rPr>
          <w:lang w:val="de-DE"/>
        </w:rPr>
        <w:t xml:space="preserve"> E-Mail </w:t>
      </w:r>
      <w:hyperlink r:id="rId13" w:history="1">
        <w:r w:rsidR="00A50900" w:rsidRPr="004C45D6">
          <w:rPr>
            <w:rStyle w:val="Hyperlink"/>
            <w:lang w:val="de-DE"/>
          </w:rPr>
          <w:t>hella.hansen@fibl.org</w:t>
        </w:r>
      </w:hyperlink>
    </w:p>
    <w:p w:rsidR="00195EC7" w:rsidRPr="00D76B7B" w:rsidRDefault="00195EC7" w:rsidP="00195EC7">
      <w:pPr>
        <w:pStyle w:val="FiBLmmzusatzinfo"/>
        <w:rPr>
          <w:lang w:val="de-DE"/>
        </w:rPr>
      </w:pPr>
      <w:bookmarkStart w:id="0" w:name="_GoBack"/>
      <w:bookmarkEnd w:id="0"/>
      <w:r w:rsidRPr="00D76B7B">
        <w:rPr>
          <w:lang w:val="de-DE"/>
        </w:rPr>
        <w:t>Links</w:t>
      </w:r>
    </w:p>
    <w:p w:rsidR="00A561D0" w:rsidRDefault="00B06E95" w:rsidP="00A561D0">
      <w:pPr>
        <w:pStyle w:val="FiBLmmstandard"/>
        <w:rPr>
          <w:lang w:val="de-DE"/>
        </w:rPr>
      </w:pPr>
      <w:hyperlink r:id="rId14" w:history="1">
        <w:r w:rsidR="00A87A5A" w:rsidRPr="00A80E21">
          <w:rPr>
            <w:rStyle w:val="Hyperlink"/>
            <w:lang w:val="de-DE"/>
          </w:rPr>
          <w:t>www.fibl.org/de/medien.html</w:t>
        </w:r>
      </w:hyperlink>
    </w:p>
    <w:p w:rsidR="00A87A5A" w:rsidRDefault="00A87A5A" w:rsidP="00A561D0">
      <w:pPr>
        <w:pStyle w:val="FiBLmmstandard"/>
        <w:rPr>
          <w:lang w:val="de-DE"/>
        </w:rPr>
      </w:pPr>
    </w:p>
    <w:p w:rsidR="00A87A5A" w:rsidRPr="00D76B7B" w:rsidRDefault="00A87A5A" w:rsidP="00A561D0">
      <w:pPr>
        <w:pStyle w:val="FiBLmmstandard"/>
        <w:rPr>
          <w:lang w:val="de-DE"/>
        </w:rPr>
      </w:pPr>
      <w:r w:rsidRPr="00CB7001">
        <w:rPr>
          <w:rFonts w:ascii="Gill Sans MT" w:hAnsi="Gill Sans MT"/>
          <w:b/>
          <w:sz w:val="22"/>
          <w:lang w:val="de-DE"/>
        </w:rPr>
        <w:t>Hinweis</w:t>
      </w:r>
      <w:r>
        <w:rPr>
          <w:lang w:val="de-DE"/>
        </w:rPr>
        <w:br/>
      </w:r>
      <w:r w:rsidRPr="00A87A5A">
        <w:rPr>
          <w:lang w:val="de-DE"/>
        </w:rPr>
        <w:t xml:space="preserve">Wenn Sie die Pressemitteilungen des </w:t>
      </w:r>
      <w:r w:rsidR="00CB7001">
        <w:rPr>
          <w:lang w:val="de-DE"/>
        </w:rPr>
        <w:t>FiBL Deutschland</w:t>
      </w:r>
      <w:r w:rsidRPr="00A87A5A">
        <w:rPr>
          <w:lang w:val="de-DE"/>
        </w:rPr>
        <w:t xml:space="preserve"> nicht mehr bekommen möchten, senden Sie uns eine E-Mail mit dem Text „Abmelden“. Sie erhalten so schnell wie möglich eine Bestätigung und wir löschen Sie aus unserer Datenbank.</w:t>
      </w:r>
    </w:p>
    <w:p w:rsidR="002C0814" w:rsidRPr="00D76B7B" w:rsidRDefault="002C0814" w:rsidP="00940431">
      <w:pPr>
        <w:pStyle w:val="FiBLmmerluterungtitel"/>
        <w:ind w:right="140"/>
        <w:rPr>
          <w:lang w:val="de-DE"/>
        </w:rPr>
      </w:pPr>
      <w:r w:rsidRPr="00D76B7B">
        <w:rPr>
          <w:lang w:val="de-DE"/>
        </w:rPr>
        <w:t>Über das FiBL</w:t>
      </w:r>
    </w:p>
    <w:p w:rsidR="002D757B" w:rsidRPr="00D76B7B" w:rsidRDefault="00AB2A05" w:rsidP="00940431">
      <w:pPr>
        <w:pStyle w:val="FiBLmmerluterung"/>
        <w:ind w:right="140"/>
      </w:pPr>
      <w:r w:rsidRPr="00AB2A05">
        <w:t>FiBL Deutschland e.V. wurde 2002 gegründet und bietet wissenschaftliche Serviceleistungen für den ökologischen Landbau, insbesondere an der Schnittstelle zwischen Forschung und Praxis. Das Institut ist mit Akteuren und Organisationen der Land- und Lebensmittelwirtschaft bestens vernetzt und findet fachübergreifend praxisnahe Lösungen. Die Ergebnisse werden schnell und zielgruppengerecht vermittelt.</w:t>
      </w:r>
    </w:p>
    <w:sectPr w:rsidR="002D757B" w:rsidRPr="00D76B7B" w:rsidSect="00EF52FE">
      <w:footerReference w:type="default" r:id="rId15"/>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B39" w:rsidRDefault="00311B39" w:rsidP="00F53AA9">
      <w:pPr>
        <w:spacing w:after="0" w:line="240" w:lineRule="auto"/>
      </w:pPr>
      <w:r>
        <w:separator/>
      </w:r>
    </w:p>
  </w:endnote>
  <w:endnote w:type="continuationSeparator" w:id="0">
    <w:p w:rsidR="00311B39" w:rsidRDefault="00311B39"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2" w:type="dxa"/>
      <w:tblInd w:w="-426" w:type="dxa"/>
      <w:tblCellMar>
        <w:left w:w="0" w:type="dxa"/>
        <w:right w:w="0" w:type="dxa"/>
      </w:tblCellMar>
      <w:tblLook w:val="04A0" w:firstRow="1" w:lastRow="0" w:firstColumn="1" w:lastColumn="0" w:noHBand="0" w:noVBand="1"/>
    </w:tblPr>
    <w:tblGrid>
      <w:gridCol w:w="9362"/>
    </w:tblGrid>
    <w:tr w:rsidR="00EF52FE" w:rsidRPr="00EB7712" w:rsidTr="00C21DCD">
      <w:trPr>
        <w:trHeight w:val="20"/>
      </w:trPr>
      <w:tc>
        <w:tcPr>
          <w:tcW w:w="9362" w:type="dxa"/>
          <w:shd w:val="clear" w:color="auto" w:fill="auto"/>
        </w:tcPr>
        <w:p w:rsidR="00EF52FE" w:rsidRDefault="00EF52FE" w:rsidP="00EF52FE">
          <w:pPr>
            <w:pStyle w:val="FiBLmmfusszeile"/>
          </w:pPr>
          <w:r>
            <w:t>Forschungsins</w:t>
          </w:r>
          <w:r w:rsidR="00A50900">
            <w:t xml:space="preserve">titut für biologischen Landbau </w:t>
          </w:r>
          <w:r>
            <w:t>FiBL | Postfach 90 01 63 | 60441 Frankfurt am Main</w:t>
          </w:r>
        </w:p>
        <w:p w:rsidR="00EF52FE" w:rsidRPr="008A6B50" w:rsidRDefault="00EF52FE" w:rsidP="00EF52FE">
          <w:pPr>
            <w:pStyle w:val="FiBLmmfusszeile"/>
          </w:pPr>
          <w:r>
            <w:t>Tel. +49 69 7137699-0 | Fax +49 69 7137699-9 | info.deutschland@fibl.org | www.fibl.org</w:t>
          </w:r>
        </w:p>
      </w:tc>
    </w:tr>
  </w:tbl>
  <w:p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DA14CE" w:rsidRPr="00EB7712" w:rsidTr="00C21DCD">
      <w:trPr>
        <w:trHeight w:val="20"/>
      </w:trPr>
      <w:tc>
        <w:tcPr>
          <w:tcW w:w="7939" w:type="dxa"/>
          <w:shd w:val="clear" w:color="auto" w:fill="auto"/>
        </w:tcPr>
        <w:p w:rsidR="00DA14CE" w:rsidRPr="001926E1" w:rsidRDefault="00DA14CE" w:rsidP="00AB2A05">
          <w:pPr>
            <w:pStyle w:val="FiBLmmfusszeile"/>
            <w:spacing w:line="240" w:lineRule="auto"/>
            <w:ind w:right="0"/>
          </w:pPr>
          <w:r>
            <w:t xml:space="preserve">Medienmitteilung vom </w:t>
          </w:r>
          <w:r w:rsidR="00A8352E">
            <w:t>06</w:t>
          </w:r>
          <w:r w:rsidR="00AB2A05">
            <w:t>.02.2020</w:t>
          </w:r>
        </w:p>
      </w:tc>
      <w:tc>
        <w:tcPr>
          <w:tcW w:w="430" w:type="dxa"/>
          <w:shd w:val="clear" w:color="auto" w:fill="auto"/>
        </w:tcPr>
        <w:p w:rsidR="00DA14CE" w:rsidRPr="00DA14CE" w:rsidRDefault="00DA14CE"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A50900">
            <w:rPr>
              <w:noProof/>
            </w:rPr>
            <w:t>2</w:t>
          </w:r>
          <w:r w:rsidRPr="00DA14CE">
            <w:fldChar w:fldCharType="end"/>
          </w:r>
        </w:p>
      </w:tc>
    </w:tr>
  </w:tbl>
  <w:p w:rsidR="00DA14CE" w:rsidRPr="00F73377" w:rsidRDefault="00DA14CE" w:rsidP="00C21D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B39" w:rsidRDefault="00311B39" w:rsidP="00F53AA9">
      <w:pPr>
        <w:spacing w:after="0" w:line="240" w:lineRule="auto"/>
      </w:pPr>
      <w:r>
        <w:separator/>
      </w:r>
    </w:p>
  </w:footnote>
  <w:footnote w:type="continuationSeparator" w:id="0">
    <w:p w:rsidR="00311B39" w:rsidRDefault="00311B39"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7666E3" w:rsidRPr="00EB7712" w:rsidTr="00EB7712">
      <w:trPr>
        <w:trHeight w:val="599"/>
      </w:trPr>
      <w:tc>
        <w:tcPr>
          <w:tcW w:w="1616" w:type="dxa"/>
          <w:shd w:val="clear" w:color="auto" w:fill="auto"/>
        </w:tcPr>
        <w:p w:rsidR="007666E3" w:rsidRPr="00EB7712" w:rsidRDefault="00EF52FE" w:rsidP="007666E3">
          <w:pPr>
            <w:pStyle w:val="FiBLmmheader"/>
          </w:pPr>
          <w:r w:rsidRPr="005A1902">
            <w:rPr>
              <w:noProof/>
              <w:lang w:eastAsia="de-CH"/>
            </w:rPr>
            <w:drawing>
              <wp:inline distT="0" distB="0" distL="0" distR="0">
                <wp:extent cx="857250" cy="361950"/>
                <wp:effectExtent l="0" t="0" r="0" b="0"/>
                <wp:docPr id="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007666E3" w:rsidRPr="00EB7712">
            <w:t xml:space="preserve"> </w:t>
          </w:r>
        </w:p>
      </w:tc>
      <w:tc>
        <w:tcPr>
          <w:tcW w:w="4111" w:type="dxa"/>
          <w:shd w:val="clear" w:color="auto" w:fill="auto"/>
        </w:tcPr>
        <w:p w:rsidR="007666E3" w:rsidRPr="00EB7712" w:rsidRDefault="007666E3" w:rsidP="00EB7712">
          <w:pPr>
            <w:tabs>
              <w:tab w:val="right" w:pos="7653"/>
            </w:tabs>
            <w:spacing w:after="0" w:line="240" w:lineRule="auto"/>
          </w:pPr>
        </w:p>
      </w:tc>
      <w:tc>
        <w:tcPr>
          <w:tcW w:w="2268" w:type="dxa"/>
          <w:shd w:val="clear" w:color="auto" w:fill="auto"/>
        </w:tcPr>
        <w:p w:rsidR="007666E3" w:rsidRPr="00EB7712" w:rsidRDefault="007666E3" w:rsidP="00EB7712">
          <w:pPr>
            <w:tabs>
              <w:tab w:val="right" w:pos="7653"/>
            </w:tabs>
            <w:spacing w:after="0" w:line="240" w:lineRule="auto"/>
            <w:jc w:val="right"/>
          </w:pPr>
        </w:p>
      </w:tc>
    </w:tr>
  </w:tbl>
  <w:p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39"/>
    <w:rsid w:val="0001151E"/>
    <w:rsid w:val="00075B35"/>
    <w:rsid w:val="0008157D"/>
    <w:rsid w:val="00097E74"/>
    <w:rsid w:val="000A0CF7"/>
    <w:rsid w:val="000A3B13"/>
    <w:rsid w:val="000B5156"/>
    <w:rsid w:val="000C75D0"/>
    <w:rsid w:val="000D5600"/>
    <w:rsid w:val="000D5714"/>
    <w:rsid w:val="000D7A27"/>
    <w:rsid w:val="000F2BE9"/>
    <w:rsid w:val="001050BE"/>
    <w:rsid w:val="00107221"/>
    <w:rsid w:val="001235BD"/>
    <w:rsid w:val="001354F8"/>
    <w:rsid w:val="001366DE"/>
    <w:rsid w:val="00146772"/>
    <w:rsid w:val="0017068A"/>
    <w:rsid w:val="0018434A"/>
    <w:rsid w:val="001926E1"/>
    <w:rsid w:val="00195EC7"/>
    <w:rsid w:val="001B2B79"/>
    <w:rsid w:val="001B3DB5"/>
    <w:rsid w:val="001E1C11"/>
    <w:rsid w:val="001F27C8"/>
    <w:rsid w:val="001F529F"/>
    <w:rsid w:val="00211862"/>
    <w:rsid w:val="002203DD"/>
    <w:rsid w:val="0022639B"/>
    <w:rsid w:val="00230924"/>
    <w:rsid w:val="00237F78"/>
    <w:rsid w:val="00280674"/>
    <w:rsid w:val="002925F1"/>
    <w:rsid w:val="002B1D53"/>
    <w:rsid w:val="002C0814"/>
    <w:rsid w:val="002C3506"/>
    <w:rsid w:val="002D757B"/>
    <w:rsid w:val="002D7D78"/>
    <w:rsid w:val="002E414D"/>
    <w:rsid w:val="002F586A"/>
    <w:rsid w:val="00311B39"/>
    <w:rsid w:val="00312883"/>
    <w:rsid w:val="003150C5"/>
    <w:rsid w:val="003847CC"/>
    <w:rsid w:val="003A4191"/>
    <w:rsid w:val="003C3779"/>
    <w:rsid w:val="003C4537"/>
    <w:rsid w:val="003C6406"/>
    <w:rsid w:val="003D1138"/>
    <w:rsid w:val="003E5C36"/>
    <w:rsid w:val="004033A1"/>
    <w:rsid w:val="0041671F"/>
    <w:rsid w:val="00417D98"/>
    <w:rsid w:val="00423C89"/>
    <w:rsid w:val="0044286A"/>
    <w:rsid w:val="00446B90"/>
    <w:rsid w:val="00450F2F"/>
    <w:rsid w:val="00453BD9"/>
    <w:rsid w:val="004570C7"/>
    <w:rsid w:val="00465871"/>
    <w:rsid w:val="0046602F"/>
    <w:rsid w:val="004762FE"/>
    <w:rsid w:val="004807B1"/>
    <w:rsid w:val="004C4067"/>
    <w:rsid w:val="004D0109"/>
    <w:rsid w:val="004D6428"/>
    <w:rsid w:val="004F3031"/>
    <w:rsid w:val="004F613F"/>
    <w:rsid w:val="00540B0E"/>
    <w:rsid w:val="00540DAE"/>
    <w:rsid w:val="00555C7D"/>
    <w:rsid w:val="00571E3B"/>
    <w:rsid w:val="00580C94"/>
    <w:rsid w:val="005867AD"/>
    <w:rsid w:val="005938C8"/>
    <w:rsid w:val="0059401F"/>
    <w:rsid w:val="005D0989"/>
    <w:rsid w:val="005F1359"/>
    <w:rsid w:val="005F5A7E"/>
    <w:rsid w:val="0061035B"/>
    <w:rsid w:val="006410F4"/>
    <w:rsid w:val="006416FA"/>
    <w:rsid w:val="00661678"/>
    <w:rsid w:val="0066529D"/>
    <w:rsid w:val="00681E9E"/>
    <w:rsid w:val="006D0FF6"/>
    <w:rsid w:val="006D4D11"/>
    <w:rsid w:val="006E612A"/>
    <w:rsid w:val="007035BD"/>
    <w:rsid w:val="0071030C"/>
    <w:rsid w:val="00712776"/>
    <w:rsid w:val="00727486"/>
    <w:rsid w:val="00736F11"/>
    <w:rsid w:val="00754508"/>
    <w:rsid w:val="00764E69"/>
    <w:rsid w:val="007666E3"/>
    <w:rsid w:val="00783BE6"/>
    <w:rsid w:val="0078787E"/>
    <w:rsid w:val="00793238"/>
    <w:rsid w:val="007A051D"/>
    <w:rsid w:val="007A0D20"/>
    <w:rsid w:val="007C6110"/>
    <w:rsid w:val="007C7E19"/>
    <w:rsid w:val="00817B94"/>
    <w:rsid w:val="00823157"/>
    <w:rsid w:val="008417D3"/>
    <w:rsid w:val="00861053"/>
    <w:rsid w:val="00866E96"/>
    <w:rsid w:val="00872371"/>
    <w:rsid w:val="008A5E8C"/>
    <w:rsid w:val="008A6B50"/>
    <w:rsid w:val="008D48AD"/>
    <w:rsid w:val="009109C1"/>
    <w:rsid w:val="00912F05"/>
    <w:rsid w:val="00940431"/>
    <w:rsid w:val="009669B5"/>
    <w:rsid w:val="00981742"/>
    <w:rsid w:val="00982A03"/>
    <w:rsid w:val="00986F71"/>
    <w:rsid w:val="009C0B90"/>
    <w:rsid w:val="009C0F61"/>
    <w:rsid w:val="009C7E54"/>
    <w:rsid w:val="00A033E7"/>
    <w:rsid w:val="00A04F66"/>
    <w:rsid w:val="00A135C6"/>
    <w:rsid w:val="00A17E51"/>
    <w:rsid w:val="00A27464"/>
    <w:rsid w:val="00A365ED"/>
    <w:rsid w:val="00A50900"/>
    <w:rsid w:val="00A561D0"/>
    <w:rsid w:val="00A57050"/>
    <w:rsid w:val="00A624F0"/>
    <w:rsid w:val="00A83320"/>
    <w:rsid w:val="00A8352E"/>
    <w:rsid w:val="00A87A5A"/>
    <w:rsid w:val="00AA295A"/>
    <w:rsid w:val="00AB2A05"/>
    <w:rsid w:val="00AC6487"/>
    <w:rsid w:val="00B116CC"/>
    <w:rsid w:val="00B11B61"/>
    <w:rsid w:val="00B169A5"/>
    <w:rsid w:val="00B25F0B"/>
    <w:rsid w:val="00B273DE"/>
    <w:rsid w:val="00B44024"/>
    <w:rsid w:val="00BB6309"/>
    <w:rsid w:val="00BB7AF8"/>
    <w:rsid w:val="00BC05AC"/>
    <w:rsid w:val="00C06310"/>
    <w:rsid w:val="00C10742"/>
    <w:rsid w:val="00C14AA4"/>
    <w:rsid w:val="00C21DCD"/>
    <w:rsid w:val="00C32E3C"/>
    <w:rsid w:val="00C50896"/>
    <w:rsid w:val="00C54E7B"/>
    <w:rsid w:val="00C725B7"/>
    <w:rsid w:val="00C73E52"/>
    <w:rsid w:val="00C8256D"/>
    <w:rsid w:val="00C93A6C"/>
    <w:rsid w:val="00CB0278"/>
    <w:rsid w:val="00CB7001"/>
    <w:rsid w:val="00CC3D03"/>
    <w:rsid w:val="00CD4B01"/>
    <w:rsid w:val="00CE1A38"/>
    <w:rsid w:val="00CF452B"/>
    <w:rsid w:val="00CF4CEC"/>
    <w:rsid w:val="00D142E7"/>
    <w:rsid w:val="00D20589"/>
    <w:rsid w:val="00D25E6E"/>
    <w:rsid w:val="00D2686F"/>
    <w:rsid w:val="00D76B7B"/>
    <w:rsid w:val="00D7727C"/>
    <w:rsid w:val="00D82FEC"/>
    <w:rsid w:val="00DA14CE"/>
    <w:rsid w:val="00DA5D86"/>
    <w:rsid w:val="00DC15AC"/>
    <w:rsid w:val="00DD0000"/>
    <w:rsid w:val="00DE44EA"/>
    <w:rsid w:val="00E06042"/>
    <w:rsid w:val="00E14D16"/>
    <w:rsid w:val="00E26382"/>
    <w:rsid w:val="00E32B51"/>
    <w:rsid w:val="00E433A3"/>
    <w:rsid w:val="00E43D6D"/>
    <w:rsid w:val="00E64975"/>
    <w:rsid w:val="00E71FBF"/>
    <w:rsid w:val="00EA04AA"/>
    <w:rsid w:val="00EB7712"/>
    <w:rsid w:val="00ED0946"/>
    <w:rsid w:val="00EE2D4C"/>
    <w:rsid w:val="00EF52FE"/>
    <w:rsid w:val="00EF726D"/>
    <w:rsid w:val="00F07B60"/>
    <w:rsid w:val="00F21C5E"/>
    <w:rsid w:val="00F463DB"/>
    <w:rsid w:val="00F53AA9"/>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DFC9C6"/>
  <w15:docId w15:val="{143A46A5-E65B-4F1E-B339-786B554B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basedOn w:val="Absatz-Standardschriftart"/>
    <w:link w:val="Kopfzeile"/>
    <w:uiPriority w:val="99"/>
    <w:semiHidden/>
    <w:rsid w:val="00940431"/>
    <w:rPr>
      <w:sz w:val="22"/>
      <w:szCs w:val="22"/>
      <w:lang w:val="de-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hella.hansen@fibl.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arsten.veller@fibl.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bl.org/de/medien.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iotopp@vuservice.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fibl.org/de/medi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3598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4160</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dc:title>
  <dc:subject/>
  <dc:creator>Hella Hansen</dc:creator>
  <cp:keywords/>
  <cp:lastModifiedBy>Basler Andreas</cp:lastModifiedBy>
  <cp:revision>4</cp:revision>
  <cp:lastPrinted>2020-02-05T10:52:00Z</cp:lastPrinted>
  <dcterms:created xsi:type="dcterms:W3CDTF">2020-02-06T09:15:00Z</dcterms:created>
  <dcterms:modified xsi:type="dcterms:W3CDTF">2020-02-06T09:30:00Z</dcterms:modified>
</cp:coreProperties>
</file>