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B398" w14:textId="30101DF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166BB399" w14:textId="733D81BE" w:rsidR="00DE44EA" w:rsidRPr="00D357D2" w:rsidRDefault="00D357D2" w:rsidP="00DE44EA">
      <w:pPr>
        <w:pStyle w:val="FiBLmmtitel"/>
      </w:pPr>
      <w:r>
        <w:t xml:space="preserve">Bioforschung erleben: </w:t>
      </w:r>
      <w:r w:rsidRPr="00D357D2">
        <w:t>Tag der offenen Tür am FiBL</w:t>
      </w:r>
    </w:p>
    <w:p w14:paraId="1052C9BA" w14:textId="1F83A007" w:rsidR="00D357D2" w:rsidRPr="00D357D2" w:rsidRDefault="00D357D2" w:rsidP="00D357D2">
      <w:pPr>
        <w:pStyle w:val="FiBLmmlead"/>
        <w:rPr>
          <w:bCs/>
        </w:rPr>
      </w:pPr>
      <w:r>
        <w:rPr>
          <w:bCs/>
        </w:rPr>
        <w:t xml:space="preserve">Das Forschungsinstitut für biologischen Landbau FiBL </w:t>
      </w:r>
      <w:r w:rsidR="00AA7F26">
        <w:rPr>
          <w:bCs/>
        </w:rPr>
        <w:t xml:space="preserve">in Frick </w:t>
      </w:r>
      <w:r>
        <w:rPr>
          <w:bCs/>
        </w:rPr>
        <w:t xml:space="preserve">öffnet seine Tore und lädt am 19. August 2018 von </w:t>
      </w:r>
      <w:r w:rsidRPr="00D357D2">
        <w:rPr>
          <w:bCs/>
        </w:rPr>
        <w:t>10.00 – 17.00 Uhr</w:t>
      </w:r>
      <w:r>
        <w:rPr>
          <w:bCs/>
        </w:rPr>
        <w:t xml:space="preserve"> zum Tag der offenen Tür</w:t>
      </w:r>
      <w:r w:rsidRPr="00D357D2">
        <w:rPr>
          <w:bCs/>
        </w:rPr>
        <w:t>.</w:t>
      </w:r>
      <w:r>
        <w:rPr>
          <w:bCs/>
        </w:rPr>
        <w:t xml:space="preserve"> Zahlreiche Attraktionen – von informativ bis kulinarisch – erwarten die Besucher</w:t>
      </w:r>
      <w:r w:rsidR="005150FA">
        <w:rPr>
          <w:bCs/>
        </w:rPr>
        <w:t>innen und Besucher</w:t>
      </w:r>
      <w:r>
        <w:rPr>
          <w:bCs/>
        </w:rPr>
        <w:t>.</w:t>
      </w:r>
    </w:p>
    <w:p w14:paraId="57C942A4" w14:textId="7ED50E61" w:rsidR="00F86992" w:rsidRPr="00F30445" w:rsidRDefault="00D357D2" w:rsidP="005150FA">
      <w:pPr>
        <w:autoSpaceDE w:val="0"/>
        <w:autoSpaceDN w:val="0"/>
        <w:adjustRightInd w:val="0"/>
        <w:spacing w:after="120" w:line="280" w:lineRule="atLeast"/>
        <w:rPr>
          <w:rFonts w:ascii="Palatino Linotype" w:hAnsi="Palatino Linotype"/>
          <w:highlight w:val="yellow"/>
        </w:rPr>
      </w:pPr>
      <w:r w:rsidRPr="00F30445">
        <w:rPr>
          <w:rFonts w:ascii="Palatino Linotype" w:hAnsi="Palatino Linotype"/>
        </w:rPr>
        <w:t>(</w:t>
      </w:r>
      <w:r w:rsidR="00785443" w:rsidRPr="00F30445">
        <w:rPr>
          <w:rFonts w:ascii="Palatino Linotype" w:hAnsi="Palatino Linotype"/>
        </w:rPr>
        <w:t xml:space="preserve">Frick, 4. </w:t>
      </w:r>
      <w:r w:rsidR="00F30445" w:rsidRPr="00F30445">
        <w:rPr>
          <w:rFonts w:ascii="Palatino Linotype" w:hAnsi="Palatino Linotype"/>
        </w:rPr>
        <w:t xml:space="preserve">Juli </w:t>
      </w:r>
      <w:r w:rsidRPr="00F30445">
        <w:rPr>
          <w:rFonts w:ascii="Palatino Linotype" w:hAnsi="Palatino Linotype"/>
        </w:rPr>
        <w:t>2018</w:t>
      </w:r>
      <w:r w:rsidR="00E06042" w:rsidRPr="00F30445">
        <w:rPr>
          <w:rFonts w:ascii="Palatino Linotype" w:hAnsi="Palatino Linotype"/>
        </w:rPr>
        <w:t>)</w:t>
      </w:r>
      <w:r w:rsidR="005150FA">
        <w:rPr>
          <w:rFonts w:ascii="Palatino Linotype" w:hAnsi="Palatino Linotype"/>
        </w:rPr>
        <w:t xml:space="preserve"> Die beste </w:t>
      </w:r>
      <w:r w:rsidRPr="00D357D2">
        <w:rPr>
          <w:rFonts w:ascii="Palatino Linotype" w:hAnsi="Palatino Linotype"/>
        </w:rPr>
        <w:t xml:space="preserve">Gelegenheit, die Arbeitsgebiete und Projekte des FiBL </w:t>
      </w:r>
      <w:r w:rsidR="00F30445">
        <w:rPr>
          <w:rFonts w:ascii="Palatino Linotype" w:hAnsi="Palatino Linotype"/>
        </w:rPr>
        <w:t>k</w:t>
      </w:r>
      <w:r w:rsidRPr="00D357D2">
        <w:rPr>
          <w:rFonts w:ascii="Palatino Linotype" w:hAnsi="Palatino Linotype"/>
        </w:rPr>
        <w:t xml:space="preserve">ennenzulernen </w:t>
      </w:r>
      <w:r w:rsidR="005150FA">
        <w:rPr>
          <w:rFonts w:ascii="Palatino Linotype" w:hAnsi="Palatino Linotype"/>
        </w:rPr>
        <w:t xml:space="preserve">ist der Tag der offenen Tür. Am Sonntag, 19. August geben die </w:t>
      </w:r>
      <w:r w:rsidRPr="00D357D2">
        <w:rPr>
          <w:rFonts w:ascii="Palatino Linotype" w:hAnsi="Palatino Linotype"/>
        </w:rPr>
        <w:t>Expertin</w:t>
      </w:r>
      <w:r w:rsidR="005150FA">
        <w:rPr>
          <w:rFonts w:ascii="Palatino Linotype" w:hAnsi="Palatino Linotype"/>
        </w:rPr>
        <w:t xml:space="preserve">nen und Experten des FiBL </w:t>
      </w:r>
      <w:r w:rsidRPr="00D357D2">
        <w:rPr>
          <w:rFonts w:ascii="Palatino Linotype" w:hAnsi="Palatino Linotype"/>
        </w:rPr>
        <w:t>Einblicke in ihre Arbeit und präsentieren die aktuelle Bioforschung. Themen</w:t>
      </w:r>
      <w:r>
        <w:rPr>
          <w:rFonts w:ascii="Palatino Linotype" w:hAnsi="Palatino Linotype"/>
        </w:rPr>
        <w:t xml:space="preserve"> sind zum Beispiel </w:t>
      </w:r>
      <w:r w:rsidRPr="00D357D2">
        <w:rPr>
          <w:rFonts w:ascii="Palatino Linotype" w:hAnsi="Palatino Linotype"/>
        </w:rPr>
        <w:t>Apfelzüchtung, G</w:t>
      </w:r>
      <w:r w:rsidR="002262F2">
        <w:rPr>
          <w:rFonts w:ascii="Palatino Linotype" w:hAnsi="Palatino Linotype"/>
        </w:rPr>
        <w:t xml:space="preserve">PS-gesteuerte </w:t>
      </w:r>
      <w:r>
        <w:rPr>
          <w:rFonts w:ascii="Palatino Linotype" w:hAnsi="Palatino Linotype"/>
        </w:rPr>
        <w:t>Saat</w:t>
      </w:r>
      <w:r w:rsidR="002262F2">
        <w:rPr>
          <w:rFonts w:ascii="Palatino Linotype" w:hAnsi="Palatino Linotype"/>
        </w:rPr>
        <w:t>technik</w:t>
      </w:r>
      <w:r>
        <w:rPr>
          <w:rFonts w:ascii="Palatino Linotype" w:hAnsi="Palatino Linotype"/>
        </w:rPr>
        <w:t xml:space="preserve"> oder Milchverarbeitung. </w:t>
      </w:r>
    </w:p>
    <w:p w14:paraId="00B8B5D6" w14:textId="51C0FD86" w:rsidR="00F86992" w:rsidRDefault="00AA7F26" w:rsidP="005150FA">
      <w:pPr>
        <w:autoSpaceDE w:val="0"/>
        <w:autoSpaceDN w:val="0"/>
        <w:adjustRightInd w:val="0"/>
        <w:spacing w:after="120" w:line="280" w:lineRule="atLeast"/>
        <w:rPr>
          <w:rFonts w:ascii="Palatino Linotype" w:hAnsi="Palatino Linotype"/>
        </w:rPr>
      </w:pPr>
      <w:r>
        <w:rPr>
          <w:rFonts w:ascii="Palatino Linotype" w:hAnsi="Palatino Linotype"/>
        </w:rPr>
        <w:t xml:space="preserve">Zudem </w:t>
      </w:r>
      <w:r w:rsidR="00D357D2">
        <w:rPr>
          <w:rFonts w:ascii="Palatino Linotype" w:hAnsi="Palatino Linotype"/>
        </w:rPr>
        <w:t xml:space="preserve">sind Sie eingeladen, mit uns in die Zukunft zu schauen und </w:t>
      </w:r>
      <w:r w:rsidR="00D357D2" w:rsidRPr="00D357D2">
        <w:rPr>
          <w:rFonts w:ascii="Palatino Linotype" w:hAnsi="Palatino Linotype"/>
        </w:rPr>
        <w:t xml:space="preserve">einen Blick auf die </w:t>
      </w:r>
      <w:r>
        <w:rPr>
          <w:rFonts w:ascii="Palatino Linotype" w:hAnsi="Palatino Linotype"/>
        </w:rPr>
        <w:t xml:space="preserve">Baupläne zur Erweiterung </w:t>
      </w:r>
      <w:r w:rsidR="00D357D2" w:rsidRPr="00D357D2">
        <w:rPr>
          <w:rFonts w:ascii="Palatino Linotype" w:hAnsi="Palatino Linotype"/>
        </w:rPr>
        <w:t xml:space="preserve">des FiBL zu werfen. </w:t>
      </w:r>
      <w:r w:rsidR="00D357D2">
        <w:rPr>
          <w:rFonts w:ascii="Palatino Linotype" w:hAnsi="Palatino Linotype"/>
        </w:rPr>
        <w:t>Informationsveranstaltungen zu aktuellen landwirtschaftliche</w:t>
      </w:r>
      <w:r w:rsidR="00277E5A">
        <w:rPr>
          <w:rFonts w:ascii="Palatino Linotype" w:hAnsi="Palatino Linotype"/>
        </w:rPr>
        <w:t>n</w:t>
      </w:r>
      <w:r w:rsidR="00D357D2">
        <w:rPr>
          <w:rFonts w:ascii="Palatino Linotype" w:hAnsi="Palatino Linotype"/>
        </w:rPr>
        <w:t xml:space="preserve"> Themen, Tipps für den </w:t>
      </w:r>
      <w:r>
        <w:rPr>
          <w:rFonts w:ascii="Palatino Linotype" w:hAnsi="Palatino Linotype"/>
        </w:rPr>
        <w:t xml:space="preserve">biologischen Hobbygarten, </w:t>
      </w:r>
      <w:r w:rsidR="00D357D2">
        <w:rPr>
          <w:rFonts w:ascii="Palatino Linotype" w:hAnsi="Palatino Linotype"/>
        </w:rPr>
        <w:t xml:space="preserve">ein breites kulinarisches Angebot </w:t>
      </w:r>
      <w:r>
        <w:rPr>
          <w:rFonts w:ascii="Palatino Linotype" w:hAnsi="Palatino Linotype"/>
        </w:rPr>
        <w:t xml:space="preserve">sowie </w:t>
      </w:r>
      <w:r w:rsidR="002262F2">
        <w:rPr>
          <w:rFonts w:ascii="Palatino Linotype" w:hAnsi="Palatino Linotype"/>
        </w:rPr>
        <w:t>eine Märchenerzählerin</w:t>
      </w:r>
      <w:r>
        <w:rPr>
          <w:rFonts w:ascii="Palatino Linotype" w:hAnsi="Palatino Linotype"/>
        </w:rPr>
        <w:t xml:space="preserve"> und ein Spielplatz für Kinder runden das Programm </w:t>
      </w:r>
      <w:r w:rsidR="00D357D2">
        <w:rPr>
          <w:rFonts w:ascii="Palatino Linotype" w:hAnsi="Palatino Linotype"/>
        </w:rPr>
        <w:t>ab.</w:t>
      </w:r>
    </w:p>
    <w:p w14:paraId="23FB8C5C" w14:textId="49248CBD" w:rsidR="00D357D2" w:rsidRPr="00D357D2" w:rsidRDefault="00D357D2" w:rsidP="00331DBA">
      <w:pPr>
        <w:autoSpaceDE w:val="0"/>
        <w:autoSpaceDN w:val="0"/>
        <w:adjustRightInd w:val="0"/>
        <w:spacing w:before="360" w:after="120" w:line="280" w:lineRule="atLeast"/>
        <w:rPr>
          <w:rFonts w:ascii="Palatino Linotype" w:hAnsi="Palatino Linotype"/>
        </w:rPr>
      </w:pPr>
      <w:r w:rsidRPr="00331DBA">
        <w:rPr>
          <w:rFonts w:ascii="Gill Sans MT" w:hAnsi="Gill Sans MT"/>
          <w:b/>
        </w:rPr>
        <w:t>Gaumenfreuden</w:t>
      </w:r>
    </w:p>
    <w:p w14:paraId="268A669D" w14:textId="69BC9947" w:rsidR="00F86992" w:rsidRDefault="00D357D2" w:rsidP="00F86992">
      <w:pPr>
        <w:autoSpaceDE w:val="0"/>
        <w:autoSpaceDN w:val="0"/>
        <w:adjustRightInd w:val="0"/>
        <w:spacing w:after="0" w:line="240" w:lineRule="auto"/>
        <w:rPr>
          <w:rFonts w:ascii="Palatino Linotype" w:hAnsi="Palatino Linotype"/>
        </w:rPr>
      </w:pPr>
      <w:r w:rsidRPr="00D357D2">
        <w:rPr>
          <w:rFonts w:ascii="Palatino Linotype" w:hAnsi="Palatino Linotype"/>
        </w:rPr>
        <w:t>Probieren Sie Biowein</w:t>
      </w:r>
      <w:r w:rsidR="002262F2">
        <w:rPr>
          <w:rFonts w:ascii="Palatino Linotype" w:hAnsi="Palatino Linotype"/>
        </w:rPr>
        <w:t>e</w:t>
      </w:r>
      <w:r w:rsidRPr="00D357D2">
        <w:rPr>
          <w:rFonts w:ascii="Palatino Linotype" w:hAnsi="Palatino Linotype"/>
        </w:rPr>
        <w:t xml:space="preserve"> in der FiBL-Trotte mit Blick auf die Rebberge</w:t>
      </w:r>
      <w:r w:rsidR="00AA7F26">
        <w:rPr>
          <w:rFonts w:ascii="Palatino Linotype" w:hAnsi="Palatino Linotype"/>
        </w:rPr>
        <w:t xml:space="preserve"> </w:t>
      </w:r>
      <w:r w:rsidR="00970E72">
        <w:rPr>
          <w:rFonts w:ascii="Palatino Linotype" w:hAnsi="Palatino Linotype"/>
        </w:rPr>
        <w:t>oder</w:t>
      </w:r>
      <w:r w:rsidR="00AA7F26">
        <w:rPr>
          <w:rFonts w:ascii="Palatino Linotype" w:hAnsi="Palatino Linotype"/>
        </w:rPr>
        <w:t xml:space="preserve"> Honig beim Bienenhaus</w:t>
      </w:r>
      <w:r w:rsidRPr="00D357D2">
        <w:rPr>
          <w:rFonts w:ascii="Palatino Linotype" w:hAnsi="Palatino Linotype"/>
        </w:rPr>
        <w:t>. Geniessen Sie</w:t>
      </w:r>
      <w:r>
        <w:rPr>
          <w:rFonts w:ascii="Palatino Linotype" w:hAnsi="Palatino Linotype"/>
        </w:rPr>
        <w:t xml:space="preserve"> das vielfältige kulinarische Bioangebot</w:t>
      </w:r>
      <w:r w:rsidRPr="00D357D2">
        <w:rPr>
          <w:rFonts w:ascii="Palatino Linotype" w:hAnsi="Palatino Linotype"/>
        </w:rPr>
        <w:t xml:space="preserve"> und kaufen Sie auf dem Bauernmarkt bei lokalen Produzenten ein. </w:t>
      </w:r>
    </w:p>
    <w:p w14:paraId="506EBA8F" w14:textId="07B63D8F" w:rsidR="00D357D2" w:rsidRPr="00D357D2" w:rsidRDefault="00D357D2" w:rsidP="00331DBA">
      <w:pPr>
        <w:spacing w:before="360" w:after="120" w:line="280" w:lineRule="atLeast"/>
        <w:rPr>
          <w:rFonts w:ascii="Palatino Linotype" w:hAnsi="Palatino Linotype"/>
        </w:rPr>
      </w:pPr>
      <w:r w:rsidRPr="00D357D2">
        <w:rPr>
          <w:rFonts w:ascii="Gill Sans MT" w:hAnsi="Gill Sans MT"/>
          <w:b/>
        </w:rPr>
        <w:t>Führungen</w:t>
      </w:r>
    </w:p>
    <w:p w14:paraId="4B8D1623" w14:textId="77777777" w:rsidR="00C80A13" w:rsidRDefault="00970E72" w:rsidP="00D357D2">
      <w:pPr>
        <w:spacing w:before="120" w:after="120" w:line="280" w:lineRule="atLeast"/>
        <w:rPr>
          <w:rFonts w:ascii="Palatino Linotype" w:hAnsi="Palatino Linotype"/>
        </w:rPr>
      </w:pPr>
      <w:r>
        <w:rPr>
          <w:rFonts w:ascii="Palatino Linotype" w:hAnsi="Palatino Linotype"/>
        </w:rPr>
        <w:t>Die laufend stattfindenden</w:t>
      </w:r>
      <w:r w:rsidR="00645530">
        <w:rPr>
          <w:rFonts w:ascii="Palatino Linotype" w:hAnsi="Palatino Linotype"/>
        </w:rPr>
        <w:t xml:space="preserve"> </w:t>
      </w:r>
      <w:r>
        <w:rPr>
          <w:rFonts w:ascii="Palatino Linotype" w:hAnsi="Palatino Linotype"/>
        </w:rPr>
        <w:t>geführten Rundgä</w:t>
      </w:r>
      <w:r w:rsidR="00645530">
        <w:rPr>
          <w:rFonts w:ascii="Palatino Linotype" w:hAnsi="Palatino Linotype"/>
        </w:rPr>
        <w:t>ng</w:t>
      </w:r>
      <w:r>
        <w:rPr>
          <w:rFonts w:ascii="Palatino Linotype" w:hAnsi="Palatino Linotype"/>
        </w:rPr>
        <w:t>e verschaffen</w:t>
      </w:r>
      <w:r w:rsidR="00645530">
        <w:rPr>
          <w:rFonts w:ascii="Palatino Linotype" w:hAnsi="Palatino Linotype"/>
        </w:rPr>
        <w:t xml:space="preserve"> Ihnen einen ersten Überblick über die verschiedenen Themen und Attraktionen. </w:t>
      </w:r>
      <w:r w:rsidR="00C80A13">
        <w:rPr>
          <w:rFonts w:ascii="Palatino Linotype" w:hAnsi="Palatino Linotype"/>
        </w:rPr>
        <w:t xml:space="preserve">Vertiefte Informationen erhalten Sie an den Spezialführungen </w:t>
      </w:r>
      <w:r w:rsidR="00C80A13" w:rsidRPr="00D357D2">
        <w:rPr>
          <w:rFonts w:ascii="Palatino Linotype" w:hAnsi="Palatino Linotype"/>
        </w:rPr>
        <w:t xml:space="preserve">zu den Obstanlagen, </w:t>
      </w:r>
      <w:r w:rsidR="00C80A13">
        <w:rPr>
          <w:rFonts w:ascii="Palatino Linotype" w:hAnsi="Palatino Linotype"/>
        </w:rPr>
        <w:t>den Rebbergen und den Labors.</w:t>
      </w:r>
    </w:p>
    <w:p w14:paraId="42F7D4C5" w14:textId="5727BBC3" w:rsidR="00D357D2" w:rsidRPr="00D357D2" w:rsidRDefault="00C80A13" w:rsidP="00D357D2">
      <w:pPr>
        <w:spacing w:before="120" w:after="120" w:line="280" w:lineRule="atLeast"/>
        <w:rPr>
          <w:rFonts w:ascii="Palatino Linotype" w:hAnsi="Palatino Linotype"/>
        </w:rPr>
      </w:pPr>
      <w:r>
        <w:rPr>
          <w:rFonts w:ascii="Palatino Linotype" w:hAnsi="Palatino Linotype"/>
        </w:rPr>
        <w:t>Auf</w:t>
      </w:r>
      <w:r w:rsidR="00645530">
        <w:rPr>
          <w:rFonts w:ascii="Palatino Linotype" w:hAnsi="Palatino Linotype"/>
        </w:rPr>
        <w:t xml:space="preserve"> Nachfrage </w:t>
      </w:r>
      <w:r>
        <w:rPr>
          <w:rFonts w:ascii="Palatino Linotype" w:hAnsi="Palatino Linotype"/>
        </w:rPr>
        <w:t xml:space="preserve">sind </w:t>
      </w:r>
      <w:r w:rsidR="00645530">
        <w:rPr>
          <w:rFonts w:ascii="Palatino Linotype" w:hAnsi="Palatino Linotype"/>
        </w:rPr>
        <w:t>auch</w:t>
      </w:r>
      <w:r>
        <w:rPr>
          <w:rFonts w:ascii="Palatino Linotype" w:hAnsi="Palatino Linotype"/>
        </w:rPr>
        <w:t xml:space="preserve"> Führungen</w:t>
      </w:r>
      <w:r w:rsidR="00645530">
        <w:rPr>
          <w:rFonts w:ascii="Palatino Linotype" w:hAnsi="Palatino Linotype"/>
        </w:rPr>
        <w:t xml:space="preserve"> </w:t>
      </w:r>
      <w:r w:rsidR="00645530" w:rsidRPr="00331DBA">
        <w:rPr>
          <w:rFonts w:ascii="Palatino Linotype" w:hAnsi="Palatino Linotype"/>
        </w:rPr>
        <w:t>in Französisch, Italienisch, Englisch</w:t>
      </w:r>
      <w:r w:rsidR="001624FB">
        <w:rPr>
          <w:rFonts w:ascii="Palatino Linotype" w:hAnsi="Palatino Linotype"/>
        </w:rPr>
        <w:t>,</w:t>
      </w:r>
      <w:r w:rsidR="00970E72">
        <w:rPr>
          <w:rFonts w:ascii="Palatino Linotype" w:hAnsi="Palatino Linotype"/>
        </w:rPr>
        <w:t xml:space="preserve"> </w:t>
      </w:r>
      <w:r w:rsidR="00645530" w:rsidRPr="00331DBA">
        <w:rPr>
          <w:rFonts w:ascii="Palatino Linotype" w:hAnsi="Palatino Linotype"/>
        </w:rPr>
        <w:t xml:space="preserve">Spanisch </w:t>
      </w:r>
      <w:r w:rsidR="001624FB">
        <w:rPr>
          <w:rFonts w:ascii="Palatino Linotype" w:hAnsi="Palatino Linotype"/>
        </w:rPr>
        <w:t xml:space="preserve">und Portugiesisch </w:t>
      </w:r>
      <w:r>
        <w:rPr>
          <w:rFonts w:ascii="Palatino Linotype" w:hAnsi="Palatino Linotype"/>
        </w:rPr>
        <w:t>möglich. B</w:t>
      </w:r>
      <w:r w:rsidR="00645530">
        <w:rPr>
          <w:rFonts w:ascii="Palatino Linotype" w:hAnsi="Palatino Linotype"/>
        </w:rPr>
        <w:t>itte mel</w:t>
      </w:r>
      <w:r>
        <w:rPr>
          <w:rFonts w:ascii="Palatino Linotype" w:hAnsi="Palatino Linotype"/>
        </w:rPr>
        <w:t>den Sie sich dafür beim Empfang</w:t>
      </w:r>
      <w:r w:rsidR="00645530" w:rsidRPr="00331DBA">
        <w:rPr>
          <w:rFonts w:ascii="Palatino Linotype" w:hAnsi="Palatino Linotype"/>
        </w:rPr>
        <w:t xml:space="preserve">. </w:t>
      </w:r>
    </w:p>
    <w:p w14:paraId="38AA54B8" w14:textId="77777777" w:rsidR="00D357D2" w:rsidRPr="00D357D2" w:rsidRDefault="00D357D2" w:rsidP="00331DBA">
      <w:pPr>
        <w:spacing w:before="360" w:after="120" w:line="280" w:lineRule="atLeast"/>
        <w:outlineLvl w:val="1"/>
        <w:rPr>
          <w:rFonts w:ascii="Gill Sans MT" w:hAnsi="Gill Sans MT"/>
          <w:b/>
        </w:rPr>
      </w:pPr>
      <w:r w:rsidRPr="00D357D2">
        <w:rPr>
          <w:rFonts w:ascii="Gill Sans MT" w:hAnsi="Gill Sans MT"/>
          <w:b/>
        </w:rPr>
        <w:t>Für den Nachwuchs</w:t>
      </w:r>
    </w:p>
    <w:p w14:paraId="7980F7CC" w14:textId="35854867" w:rsidR="00D357D2" w:rsidRPr="00331DBA" w:rsidRDefault="00D357D2" w:rsidP="00D357D2">
      <w:pPr>
        <w:spacing w:before="120" w:after="120" w:line="280" w:lineRule="atLeast"/>
        <w:rPr>
          <w:rFonts w:ascii="Palatino Linotype" w:hAnsi="Palatino Linotype"/>
        </w:rPr>
      </w:pPr>
      <w:r w:rsidRPr="00D357D2">
        <w:rPr>
          <w:rFonts w:ascii="Palatino Linotype" w:hAnsi="Palatino Linotype"/>
        </w:rPr>
        <w:t xml:space="preserve">Interessiert am Biolandbau? </w:t>
      </w:r>
      <w:r w:rsidR="00CF4AD0">
        <w:rPr>
          <w:rFonts w:ascii="Palatino Linotype" w:hAnsi="Palatino Linotype"/>
        </w:rPr>
        <w:t>Praktikantinnen</w:t>
      </w:r>
      <w:r w:rsidRPr="00331DBA">
        <w:rPr>
          <w:rFonts w:ascii="Palatino Linotype" w:hAnsi="Palatino Linotype"/>
        </w:rPr>
        <w:t xml:space="preserve">, Lehrlinge, </w:t>
      </w:r>
      <w:r w:rsidR="00C80A13">
        <w:rPr>
          <w:rFonts w:ascii="Palatino Linotype" w:hAnsi="Palatino Linotype"/>
        </w:rPr>
        <w:t xml:space="preserve">Doktoranden sowie </w:t>
      </w:r>
      <w:r w:rsidR="00645530">
        <w:rPr>
          <w:rFonts w:ascii="Palatino Linotype" w:hAnsi="Palatino Linotype"/>
        </w:rPr>
        <w:t>Bachelor- und Masterstudentinnen</w:t>
      </w:r>
      <w:r w:rsidR="00645530" w:rsidRPr="00331DBA">
        <w:rPr>
          <w:rFonts w:ascii="Palatino Linotype" w:hAnsi="Palatino Linotype"/>
        </w:rPr>
        <w:t xml:space="preserve"> </w:t>
      </w:r>
      <w:r w:rsidRPr="00331DBA">
        <w:rPr>
          <w:rFonts w:ascii="Palatino Linotype" w:hAnsi="Palatino Linotype"/>
        </w:rPr>
        <w:t xml:space="preserve">zeigen, welche Möglichkeiten </w:t>
      </w:r>
      <w:r w:rsidR="00AA7F26">
        <w:rPr>
          <w:rFonts w:ascii="Palatino Linotype" w:hAnsi="Palatino Linotype"/>
        </w:rPr>
        <w:t>das FiBL bietet. Für Kinder</w:t>
      </w:r>
      <w:r w:rsidRPr="00331DBA">
        <w:rPr>
          <w:rFonts w:ascii="Palatino Linotype" w:hAnsi="Palatino Linotype"/>
        </w:rPr>
        <w:t xml:space="preserve"> gibt es einen Spielplatz</w:t>
      </w:r>
      <w:r w:rsidR="00645530">
        <w:rPr>
          <w:rFonts w:ascii="Palatino Linotype" w:hAnsi="Palatino Linotype"/>
        </w:rPr>
        <w:t xml:space="preserve"> und</w:t>
      </w:r>
      <w:r w:rsidRPr="00331DBA">
        <w:rPr>
          <w:rFonts w:ascii="Palatino Linotype" w:hAnsi="Palatino Linotype"/>
        </w:rPr>
        <w:t xml:space="preserve"> ein </w:t>
      </w:r>
      <w:r w:rsidR="00AE5E4E">
        <w:rPr>
          <w:rFonts w:ascii="Palatino Linotype" w:hAnsi="Palatino Linotype"/>
        </w:rPr>
        <w:t>Märchen</w:t>
      </w:r>
      <w:r w:rsidRPr="00331DBA">
        <w:rPr>
          <w:rFonts w:ascii="Palatino Linotype" w:hAnsi="Palatino Linotype"/>
        </w:rPr>
        <w:t xml:space="preserve">zimmer. </w:t>
      </w:r>
    </w:p>
    <w:p w14:paraId="55376ABD" w14:textId="77777777" w:rsidR="00AE5E4E" w:rsidRDefault="00AE5E4E" w:rsidP="00331DBA">
      <w:pPr>
        <w:spacing w:before="360" w:after="120" w:line="280" w:lineRule="atLeast"/>
        <w:outlineLvl w:val="1"/>
        <w:rPr>
          <w:rFonts w:ascii="Gill Sans MT" w:hAnsi="Gill Sans MT"/>
          <w:b/>
        </w:rPr>
      </w:pPr>
    </w:p>
    <w:p w14:paraId="63AF4EF5" w14:textId="77777777" w:rsidR="00D357D2" w:rsidRPr="00D357D2" w:rsidRDefault="00D357D2" w:rsidP="000C4DC3">
      <w:pPr>
        <w:pStyle w:val="FiBLmmzusatzinfo"/>
      </w:pPr>
      <w:r w:rsidRPr="00D357D2">
        <w:lastRenderedPageBreak/>
        <w:t>Attraktionen</w:t>
      </w:r>
    </w:p>
    <w:p w14:paraId="3F4C4A27" w14:textId="2528AEBD" w:rsidR="00D357D2" w:rsidRPr="00AA7F26" w:rsidRDefault="00D357D2" w:rsidP="00D357D2">
      <w:pPr>
        <w:pStyle w:val="FiBLmmaufzhlungszeichen"/>
        <w:ind w:left="426" w:hanging="284"/>
      </w:pPr>
      <w:r w:rsidRPr="00AA7F26">
        <w:t>Besichtigung der Labors, Obstanlagen</w:t>
      </w:r>
      <w:r w:rsidR="00AA7F26" w:rsidRPr="00AA7F26">
        <w:t xml:space="preserve"> und Rebberge</w:t>
      </w:r>
    </w:p>
    <w:p w14:paraId="6CC58C83" w14:textId="77777777" w:rsidR="00D357D2" w:rsidRPr="00331DBA" w:rsidRDefault="00D357D2" w:rsidP="00D357D2">
      <w:pPr>
        <w:pStyle w:val="FiBLmmaufzhlungszeichen"/>
        <w:ind w:left="426" w:hanging="284"/>
      </w:pPr>
      <w:r w:rsidRPr="00331DBA">
        <w:t>Bauernmarkt: Bioproduzenten aus der Region verkaufen ihre Produkte</w:t>
      </w:r>
    </w:p>
    <w:p w14:paraId="71AC6F54" w14:textId="712ABFAD" w:rsidR="00D357D2" w:rsidRPr="005150FA" w:rsidRDefault="005150FA" w:rsidP="00D357D2">
      <w:pPr>
        <w:pStyle w:val="FiBLmmaufzhlungszeichen"/>
        <w:ind w:left="426" w:hanging="284"/>
      </w:pPr>
      <w:r w:rsidRPr="005150FA">
        <w:t xml:space="preserve">Bioessen: </w:t>
      </w:r>
      <w:r w:rsidR="00D357D2" w:rsidRPr="005150FA">
        <w:t>Kulinarische Vielfalt von verschiedenen Bioanbietern</w:t>
      </w:r>
    </w:p>
    <w:p w14:paraId="7F37DF86" w14:textId="10083767" w:rsidR="00D357D2" w:rsidRPr="003D7F2B" w:rsidRDefault="00D357D2" w:rsidP="00D357D2">
      <w:pPr>
        <w:pStyle w:val="FiBLmmaufzhlungszeichen"/>
        <w:ind w:left="426" w:hanging="284"/>
      </w:pPr>
      <w:r w:rsidRPr="003D7F2B">
        <w:t xml:space="preserve">Cafeteria: </w:t>
      </w:r>
      <w:r w:rsidR="005150FA" w:rsidRPr="003D7F2B">
        <w:t xml:space="preserve">Kaffee </w:t>
      </w:r>
      <w:r w:rsidR="001624FB" w:rsidRPr="003D7F2B">
        <w:t xml:space="preserve">und </w:t>
      </w:r>
      <w:r w:rsidR="005150FA" w:rsidRPr="003D7F2B">
        <w:t xml:space="preserve">Kuchen, </w:t>
      </w:r>
      <w:r w:rsidRPr="003D7F2B">
        <w:t>Glacé</w:t>
      </w:r>
    </w:p>
    <w:p w14:paraId="04ACD60F" w14:textId="26421F18" w:rsidR="00C733A0" w:rsidRDefault="00C733A0" w:rsidP="00C733A0">
      <w:pPr>
        <w:pStyle w:val="FiBLmmaufzhlungszeichen"/>
        <w:ind w:left="426" w:hanging="284"/>
      </w:pPr>
      <w:r>
        <w:t>Weindegustation im FiBL-Weingut</w:t>
      </w:r>
    </w:p>
    <w:p w14:paraId="632A8528" w14:textId="5B11B4ED" w:rsidR="00D357D2" w:rsidRDefault="00D357D2" w:rsidP="00D357D2">
      <w:pPr>
        <w:pStyle w:val="FiBLmmaufzhlungszeichen"/>
        <w:ind w:left="426" w:hanging="284"/>
        <w:rPr>
          <w:lang w:val="fr-CH"/>
        </w:rPr>
      </w:pPr>
      <w:r w:rsidRPr="00D357D2">
        <w:rPr>
          <w:lang w:val="fr-CH"/>
        </w:rPr>
        <w:t>Kinderprogramm: Spielplatz, Märchenerzählerin</w:t>
      </w:r>
    </w:p>
    <w:p w14:paraId="4693E66C" w14:textId="32FB8C6F" w:rsidR="00CF4AD0" w:rsidRPr="00D357D2" w:rsidRDefault="00CF4AD0" w:rsidP="00D357D2">
      <w:pPr>
        <w:pStyle w:val="FiBLmmaufzhlungszeichen"/>
        <w:ind w:left="426" w:hanging="284"/>
        <w:rPr>
          <w:lang w:val="fr-CH"/>
        </w:rPr>
      </w:pPr>
      <w:r>
        <w:rPr>
          <w:lang w:val="fr-CH"/>
        </w:rPr>
        <w:t>Live-Musik</w:t>
      </w:r>
    </w:p>
    <w:p w14:paraId="71433A60" w14:textId="44513AAD" w:rsidR="00D357D2" w:rsidRPr="00D357D2" w:rsidRDefault="00D357D2" w:rsidP="000C4DC3">
      <w:pPr>
        <w:pStyle w:val="FiBLmmzusatzinfo"/>
        <w:rPr>
          <w:lang w:val="fr-CH"/>
        </w:rPr>
      </w:pPr>
      <w:r w:rsidRPr="00D357D2">
        <w:rPr>
          <w:lang w:val="fr-CH"/>
        </w:rPr>
        <w:t xml:space="preserve">Posten </w:t>
      </w:r>
    </w:p>
    <w:p w14:paraId="3B2375D4" w14:textId="6F4AFDE2" w:rsidR="00D357D2" w:rsidRPr="00D357D2" w:rsidRDefault="00D357D2" w:rsidP="00D357D2">
      <w:pPr>
        <w:pStyle w:val="FiBLmmaufzhlungszeichen"/>
        <w:ind w:left="426" w:hanging="284"/>
      </w:pPr>
      <w:r w:rsidRPr="00D357D2">
        <w:t xml:space="preserve">Bioackerbau weiterentwickeln </w:t>
      </w:r>
    </w:p>
    <w:p w14:paraId="32210CF5" w14:textId="38FAD65D" w:rsidR="00D357D2" w:rsidRPr="00D357D2" w:rsidRDefault="00D357D2" w:rsidP="00D357D2">
      <w:pPr>
        <w:pStyle w:val="FiBLmmaufzhlungszeichen"/>
        <w:ind w:left="426" w:hanging="284"/>
      </w:pPr>
      <w:r w:rsidRPr="00D357D2">
        <w:t>Das Milch-Universum</w:t>
      </w:r>
    </w:p>
    <w:p w14:paraId="74B69EFC" w14:textId="1CFE3058" w:rsidR="00D357D2" w:rsidRPr="00D357D2" w:rsidRDefault="00D357D2" w:rsidP="00D357D2">
      <w:pPr>
        <w:pStyle w:val="FiBLmmaufzhlungszeichen"/>
        <w:ind w:left="426" w:hanging="284"/>
      </w:pPr>
      <w:r w:rsidRPr="00D357D2">
        <w:t>Fühl Dich wie ein Biotier</w:t>
      </w:r>
    </w:p>
    <w:p w14:paraId="7A7383A0" w14:textId="165B5615" w:rsidR="00D357D2" w:rsidRPr="00D357D2" w:rsidRDefault="00D357D2" w:rsidP="00D357D2">
      <w:pPr>
        <w:pStyle w:val="FiBLmmaufzhlungszeichen"/>
        <w:ind w:left="426" w:hanging="284"/>
      </w:pPr>
      <w:r w:rsidRPr="00D357D2">
        <w:t>Bio auch im Hobbygarten</w:t>
      </w:r>
    </w:p>
    <w:p w14:paraId="3DA93D86" w14:textId="4DB44515" w:rsidR="00D357D2" w:rsidRPr="002E23C2" w:rsidRDefault="00D357D2" w:rsidP="00D357D2">
      <w:pPr>
        <w:pStyle w:val="FiBLmmaufzhlungszeichen"/>
        <w:ind w:left="426" w:hanging="284"/>
      </w:pPr>
      <w:r w:rsidRPr="002E23C2">
        <w:t>Biodiversität fördern und nutzen</w:t>
      </w:r>
    </w:p>
    <w:p w14:paraId="49022DCF" w14:textId="73A4314B" w:rsidR="00D357D2" w:rsidRPr="00D357D2" w:rsidRDefault="00D357D2" w:rsidP="00D357D2">
      <w:pPr>
        <w:pStyle w:val="FiBLmmaufzhlungszeichen"/>
        <w:ind w:left="426" w:hanging="284"/>
      </w:pPr>
      <w:r w:rsidRPr="00D357D2">
        <w:t>Lerne am FiBL, arbeite an einer besseren Zukunft</w:t>
      </w:r>
    </w:p>
    <w:p w14:paraId="7D03F4F1" w14:textId="1B222750" w:rsidR="00D357D2" w:rsidRPr="00D357D2" w:rsidRDefault="00D357D2" w:rsidP="00D357D2">
      <w:pPr>
        <w:pStyle w:val="FiBLmmaufzhlungszeichen"/>
        <w:ind w:left="426" w:hanging="284"/>
      </w:pPr>
      <w:r w:rsidRPr="00D357D2">
        <w:t>Aus alt mach neu – auch beim Apfel</w:t>
      </w:r>
    </w:p>
    <w:p w14:paraId="084ADA0B" w14:textId="25753CFC" w:rsidR="00D357D2" w:rsidRDefault="00D357D2" w:rsidP="00D357D2">
      <w:pPr>
        <w:pStyle w:val="FiBLmmaufzhlungszeichen"/>
        <w:ind w:left="426" w:hanging="284"/>
      </w:pPr>
      <w:r>
        <w:t>Bienenhaus</w:t>
      </w:r>
    </w:p>
    <w:p w14:paraId="23EF113E" w14:textId="1DB151A3" w:rsidR="00D357D2" w:rsidRPr="00D357D2" w:rsidRDefault="00D357D2" w:rsidP="00D357D2">
      <w:pPr>
        <w:pStyle w:val="FiBLmmaufzhlungszeichen"/>
        <w:ind w:left="426" w:hanging="284"/>
      </w:pPr>
      <w:r w:rsidRPr="00D357D2">
        <w:t>Forschung leicht verständlich</w:t>
      </w:r>
    </w:p>
    <w:p w14:paraId="0090807E" w14:textId="429E0DFB" w:rsidR="00D357D2" w:rsidRPr="00D357D2" w:rsidRDefault="00D357D2" w:rsidP="00D357D2">
      <w:pPr>
        <w:pStyle w:val="FiBLmmaufzhlungszeichen"/>
        <w:ind w:left="426" w:hanging="284"/>
      </w:pPr>
      <w:r w:rsidRPr="00D357D2">
        <w:t>Labelüberblick – alles unter Kontrolle</w:t>
      </w:r>
    </w:p>
    <w:p w14:paraId="7F7CCAA3" w14:textId="598EDE91" w:rsidR="00D357D2" w:rsidRPr="00D357D2" w:rsidRDefault="00CF4AD0" w:rsidP="00D357D2">
      <w:pPr>
        <w:pStyle w:val="FiBLmmaufzhlungszeichen"/>
        <w:ind w:left="426" w:hanging="284"/>
      </w:pPr>
      <w:r>
        <w:t>Rotkohl und Blaukraut – Staune über die Chemie in der Natur</w:t>
      </w:r>
    </w:p>
    <w:p w14:paraId="72B013B1" w14:textId="5156BC51" w:rsidR="00D357D2" w:rsidRPr="002E23C2" w:rsidRDefault="00D357D2" w:rsidP="00D357D2">
      <w:pPr>
        <w:pStyle w:val="FiBLmmaufzhlungszeichen"/>
        <w:ind w:left="426" w:hanging="284"/>
      </w:pPr>
      <w:r w:rsidRPr="002E23C2">
        <w:t xml:space="preserve">Bio </w:t>
      </w:r>
      <w:r w:rsidR="001624FB" w:rsidRPr="002E23C2">
        <w:t xml:space="preserve">und </w:t>
      </w:r>
      <w:r w:rsidRPr="002E23C2">
        <w:t>Nachhaltigkeit</w:t>
      </w:r>
    </w:p>
    <w:p w14:paraId="0598CDF7" w14:textId="07834F90" w:rsidR="00D357D2" w:rsidRDefault="00D357D2" w:rsidP="00D357D2">
      <w:pPr>
        <w:pStyle w:val="FiBLmmaufzhlungszeichen"/>
        <w:ind w:left="426" w:hanging="284"/>
      </w:pPr>
      <w:r>
        <w:t>Vom Samen zum T-</w:t>
      </w:r>
      <w:r w:rsidR="001624FB">
        <w:t>Shirt</w:t>
      </w:r>
    </w:p>
    <w:p w14:paraId="31BE7C78" w14:textId="28A89F7A" w:rsidR="00FE25FA" w:rsidRDefault="00D357D2" w:rsidP="00661678">
      <w:pPr>
        <w:pStyle w:val="FiBLmmaufzhlungszeichen"/>
        <w:ind w:left="426" w:hanging="284"/>
      </w:pPr>
      <w:r>
        <w:t>Unsere Baupläne</w:t>
      </w:r>
    </w:p>
    <w:p w14:paraId="1C3B7FDA" w14:textId="0D53C0C1" w:rsidR="007A2581" w:rsidRDefault="007A2581">
      <w:pPr>
        <w:rPr>
          <w:rFonts w:ascii="Palatino Linotype" w:hAnsi="Palatino Linotype"/>
        </w:rPr>
      </w:pPr>
      <w:r>
        <w:br w:type="page"/>
      </w:r>
    </w:p>
    <w:p w14:paraId="166BB3A2" w14:textId="40659851" w:rsidR="00CD4B01" w:rsidRPr="00D357D2" w:rsidRDefault="00477353" w:rsidP="00477353">
      <w:pPr>
        <w:pStyle w:val="FiBLmmzusatzinfo"/>
      </w:pPr>
      <w:r>
        <w:lastRenderedPageBreak/>
        <w:t>F</w:t>
      </w:r>
      <w:r w:rsidR="00D357D2" w:rsidRPr="00D357D2">
        <w:t xml:space="preserve">iBL-Kontakt für </w:t>
      </w:r>
      <w:r w:rsidR="00D357D2" w:rsidRPr="00477353">
        <w:t>Gruppen</w:t>
      </w:r>
      <w:r w:rsidR="00D357D2" w:rsidRPr="00D357D2">
        <w:t xml:space="preserve"> und Führungen in Frem</w:t>
      </w:r>
      <w:r w:rsidR="00D357D2">
        <w:t>d</w:t>
      </w:r>
      <w:r w:rsidR="00D357D2" w:rsidRPr="00D357D2">
        <w:t>sprachen</w:t>
      </w:r>
    </w:p>
    <w:p w14:paraId="1EB5F9C5" w14:textId="3FD936BF" w:rsidR="00477353" w:rsidRDefault="00532EAC" w:rsidP="00D357D2">
      <w:pPr>
        <w:pStyle w:val="FiBLmmaufzhlungszeichen"/>
        <w:numPr>
          <w:ilvl w:val="0"/>
          <w:numId w:val="0"/>
        </w:numPr>
      </w:pPr>
      <w:r>
        <w:t>Anne Merz</w:t>
      </w:r>
      <w:r w:rsidR="003C6406">
        <w:t xml:space="preserve">, </w:t>
      </w:r>
      <w:r>
        <w:t>Leiterin Sekretariat FiBL</w:t>
      </w:r>
      <w:r w:rsidR="003C4537">
        <w:t xml:space="preserve"> Schweiz</w:t>
      </w:r>
      <w:r w:rsidR="003C4537">
        <w:br/>
      </w:r>
      <w:r w:rsidR="0001151E">
        <w:t>Tel</w:t>
      </w:r>
      <w:r w:rsidR="00866E96">
        <w:t xml:space="preserve"> +41 62 865 </w:t>
      </w:r>
      <w:r w:rsidR="00866E96" w:rsidRPr="00866E96">
        <w:t>72</w:t>
      </w:r>
      <w:r w:rsidR="00866E96">
        <w:t xml:space="preserve"> </w:t>
      </w:r>
      <w:r w:rsidR="001624FB">
        <w:t>04</w:t>
      </w:r>
      <w:r w:rsidR="00866E96">
        <w:t xml:space="preserve">, E-Mail </w:t>
      </w:r>
      <w:hyperlink r:id="rId13" w:history="1">
        <w:r w:rsidRPr="00B60159">
          <w:rPr>
            <w:rStyle w:val="Hyperlink"/>
          </w:rPr>
          <w:t>anne.merz@fibl.org</w:t>
        </w:r>
      </w:hyperlink>
      <w:r>
        <w:t xml:space="preserve"> </w:t>
      </w:r>
    </w:p>
    <w:p w14:paraId="25E3B3C0" w14:textId="770F21B1" w:rsidR="00AE5E4E" w:rsidRDefault="009E4B2F" w:rsidP="009E4B2F">
      <w:pPr>
        <w:pStyle w:val="FiBLmmzusatzinfo"/>
      </w:pPr>
      <w:r>
        <w:t>Anreise</w:t>
      </w:r>
    </w:p>
    <w:p w14:paraId="3B8F6BF4" w14:textId="6C211455" w:rsidR="00477353" w:rsidRDefault="00E122E8" w:rsidP="007A07D7">
      <w:pPr>
        <w:pStyle w:val="FiBLmmaufzhlungszeichen"/>
      </w:pPr>
      <w:r>
        <w:rPr>
          <w:noProof/>
          <w:lang w:eastAsia="de-CH"/>
        </w:rPr>
        <w:t>Wegbeschreibung</w:t>
      </w:r>
      <w:r>
        <w:t xml:space="preserve">: </w:t>
      </w:r>
      <w:hyperlink r:id="rId14" w:history="1">
        <w:r w:rsidR="007A07D7" w:rsidRPr="007A07D7">
          <w:rPr>
            <w:rStyle w:val="Hyperlink"/>
            <w:noProof/>
            <w:lang w:eastAsia="de-CH"/>
          </w:rPr>
          <w:t>ww</w:t>
        </w:r>
        <w:r w:rsidR="007A07D7" w:rsidRPr="007A07D7">
          <w:rPr>
            <w:rStyle w:val="Hyperlink"/>
            <w:noProof/>
            <w:lang w:eastAsia="de-CH"/>
          </w:rPr>
          <w:t>w</w:t>
        </w:r>
        <w:r w:rsidR="007A07D7" w:rsidRPr="007A07D7">
          <w:rPr>
            <w:rStyle w:val="Hyperlink"/>
            <w:noProof/>
            <w:lang w:eastAsia="de-CH"/>
          </w:rPr>
          <w:t>.fibl.org</w:t>
        </w:r>
      </w:hyperlink>
    </w:p>
    <w:p w14:paraId="06F97117" w14:textId="65E0A8FA" w:rsidR="007A07D7" w:rsidRDefault="007A07D7" w:rsidP="00AF521A">
      <w:pPr>
        <w:pStyle w:val="FiBLmmaufzhlungszeichen"/>
        <w:rPr>
          <w:lang w:val="de-DE"/>
        </w:rPr>
      </w:pPr>
      <w:r>
        <w:rPr>
          <w:noProof/>
          <w:lang w:eastAsia="de-CH"/>
        </w:rPr>
        <w:t xml:space="preserve">Adresse: </w:t>
      </w:r>
      <w:r w:rsidR="00477353" w:rsidRPr="007A07D7">
        <w:rPr>
          <w:lang w:val="de-DE"/>
        </w:rPr>
        <w:t xml:space="preserve">FiBL Schweiz, Ackerstrasse 113, </w:t>
      </w:r>
      <w:r w:rsidR="004A62AB">
        <w:rPr>
          <w:lang w:val="de-DE"/>
        </w:rPr>
        <w:t>CH-</w:t>
      </w:r>
      <w:r w:rsidR="00477353" w:rsidRPr="007A07D7">
        <w:rPr>
          <w:lang w:val="de-DE"/>
        </w:rPr>
        <w:t>5070 Frick</w:t>
      </w:r>
    </w:p>
    <w:p w14:paraId="5B2F40AC" w14:textId="0D7CC760" w:rsidR="009E4B2F" w:rsidRPr="007A07D7" w:rsidRDefault="00DB60FA" w:rsidP="00AF521A">
      <w:pPr>
        <w:pStyle w:val="FiBLmmaufzhlungszeichen"/>
        <w:rPr>
          <w:lang w:val="de-DE"/>
        </w:rPr>
      </w:pPr>
      <w:r w:rsidRPr="007A07D7">
        <w:rPr>
          <w:lang w:val="de-DE"/>
        </w:rPr>
        <w:t xml:space="preserve">Es steht ein </w:t>
      </w:r>
      <w:r w:rsidR="009E4B2F" w:rsidRPr="007A07D7">
        <w:rPr>
          <w:lang w:val="de-DE"/>
        </w:rPr>
        <w:t>Shuttlebus ab Bahnhof Frick</w:t>
      </w:r>
      <w:r w:rsidRPr="007A07D7">
        <w:rPr>
          <w:lang w:val="de-DE"/>
        </w:rPr>
        <w:t xml:space="preserve"> gratis zur Verfügung</w:t>
      </w:r>
      <w:r w:rsidR="009E4B2F" w:rsidRPr="007A07D7">
        <w:rPr>
          <w:lang w:val="de-DE"/>
        </w:rPr>
        <w:t>.</w:t>
      </w:r>
    </w:p>
    <w:p w14:paraId="5EF68AA9" w14:textId="6E719311" w:rsidR="00D357D2" w:rsidRDefault="00D357D2" w:rsidP="00477353">
      <w:pPr>
        <w:pStyle w:val="FiBLmmzusatzinfo"/>
      </w:pPr>
      <w:r w:rsidRPr="00D357D2">
        <w:t>FiBL-Kontakt f</w:t>
      </w:r>
      <w:r>
        <w:t>ür Medien</w:t>
      </w:r>
    </w:p>
    <w:p w14:paraId="7A4485E1" w14:textId="77777777" w:rsidR="00AE5E4E" w:rsidRPr="00D357D2" w:rsidRDefault="00AE5E4E" w:rsidP="00AE5E4E">
      <w:pPr>
        <w:pStyle w:val="FiBLmmaufzhlungszeichen"/>
        <w:numPr>
          <w:ilvl w:val="0"/>
          <w:numId w:val="0"/>
        </w:numPr>
      </w:pPr>
      <w:r w:rsidRPr="00D357D2">
        <w:t xml:space="preserve">Gerne organisieren wir für Sie am Tag der offenen Tür einen Interviewtermin mit einem Fachspezialisten in einem von Ihnen gewünschten Forschungsgebiet. </w:t>
      </w:r>
    </w:p>
    <w:p w14:paraId="6F7386EE" w14:textId="3E0C543E" w:rsidR="008431FA" w:rsidRDefault="00CD4B01" w:rsidP="00D357D2">
      <w:pPr>
        <w:pStyle w:val="FiBLmmaufzhlungszeichen"/>
        <w:numPr>
          <w:ilvl w:val="0"/>
          <w:numId w:val="0"/>
        </w:numPr>
        <w:rPr>
          <w:rStyle w:val="Hyperlink"/>
        </w:rPr>
      </w:pPr>
      <w:r w:rsidRPr="00CD4B01">
        <w:t>Franziska Hämmerli, Kommunikation, FiBL Schweiz</w:t>
      </w:r>
      <w:r>
        <w:br/>
      </w:r>
      <w:r w:rsidR="0001151E">
        <w:t>Tel</w:t>
      </w:r>
      <w:r w:rsidRPr="00CD4B01">
        <w:t xml:space="preserve"> +41 77 422 62 13, E-Mail </w:t>
      </w:r>
      <w:hyperlink r:id="rId15" w:history="1">
        <w:r w:rsidR="00532EAC" w:rsidRPr="00B60159">
          <w:rPr>
            <w:rStyle w:val="Hyperlink"/>
          </w:rPr>
          <w:t>franziska.haemmerli@fibl.org</w:t>
        </w:r>
      </w:hyperlink>
    </w:p>
    <w:p w14:paraId="166BB3AC" w14:textId="77777777" w:rsidR="002A7256" w:rsidRDefault="002A7256" w:rsidP="00477353">
      <w:pPr>
        <w:pStyle w:val="FiBLmmzusatzinfo"/>
      </w:pPr>
      <w:r>
        <w:t xml:space="preserve">Diese </w:t>
      </w:r>
      <w:r w:rsidRPr="00477353">
        <w:t>Medienmitteilung</w:t>
      </w:r>
      <w:r>
        <w:t xml:space="preserve"> im Internet</w:t>
      </w:r>
    </w:p>
    <w:p w14:paraId="166BB3AD" w14:textId="77777777" w:rsidR="007C691F" w:rsidRDefault="007C691F" w:rsidP="007C691F">
      <w:pPr>
        <w:pStyle w:val="FiBLmmstandard"/>
      </w:pPr>
      <w:r>
        <w:t>Sie finden diese Medienmitteilung einschlie</w:t>
      </w:r>
      <w:bookmarkStart w:id="0" w:name="_GoBack"/>
      <w:bookmarkEnd w:id="0"/>
      <w:r>
        <w:t xml:space="preserve">sslich Bilder im Internet unter </w:t>
      </w:r>
      <w:hyperlink r:id="rId16" w:history="1">
        <w:r w:rsidR="004B6C83" w:rsidRPr="00423D3F">
          <w:rPr>
            <w:rStyle w:val="Hyperlink"/>
          </w:rPr>
          <w:t>www.fibl.org/de/medien.html</w:t>
        </w:r>
      </w:hyperlink>
      <w:r w:rsidR="004B6C83">
        <w:t>.</w:t>
      </w:r>
    </w:p>
    <w:p w14:paraId="166BB3AE" w14:textId="77777777" w:rsidR="002C0814" w:rsidRPr="00A04F66" w:rsidRDefault="002C0814" w:rsidP="00A17E51">
      <w:pPr>
        <w:pStyle w:val="FiBLmmerluterungtitel"/>
      </w:pPr>
      <w:r w:rsidRPr="00A17E51">
        <w:t>Über</w:t>
      </w:r>
      <w:r w:rsidRPr="00A04F66">
        <w:t xml:space="preserve"> das FiBL</w:t>
      </w:r>
    </w:p>
    <w:p w14:paraId="166BB3AF" w14:textId="77777777" w:rsidR="002A7256" w:rsidRDefault="009B52A0" w:rsidP="00477353">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1D7E2C80" w14:textId="61C5EC65" w:rsidR="00477353" w:rsidRDefault="00F60E58" w:rsidP="00477353">
      <w:pPr>
        <w:pStyle w:val="FiBLmmerluterungaufzhlung"/>
      </w:pPr>
      <w:r w:rsidRPr="00477353">
        <w:t xml:space="preserve">Homepage: </w:t>
      </w:r>
      <w:hyperlink r:id="rId17" w:history="1">
        <w:r w:rsidR="00477353" w:rsidRPr="008D5F4E">
          <w:rPr>
            <w:rStyle w:val="Hyperlink"/>
          </w:rPr>
          <w:t>www.fibl.org</w:t>
        </w:r>
      </w:hyperlink>
    </w:p>
    <w:p w14:paraId="5AB43432" w14:textId="5A80D930" w:rsidR="00477353" w:rsidRDefault="00F60E58" w:rsidP="00477353">
      <w:pPr>
        <w:pStyle w:val="FiBLmmerluterungaufzhlung"/>
        <w:rPr>
          <w:lang w:val="es-ES"/>
        </w:rPr>
      </w:pPr>
      <w:r w:rsidRPr="00477353">
        <w:rPr>
          <w:lang w:val="es-ES"/>
        </w:rPr>
        <w:t xml:space="preserve">Video: </w:t>
      </w:r>
      <w:hyperlink r:id="rId18" w:history="1">
        <w:r w:rsidR="00477353" w:rsidRPr="008D5F4E">
          <w:rPr>
            <w:rStyle w:val="Hyperlink"/>
            <w:lang w:val="es-ES"/>
          </w:rPr>
          <w:t>www.youtube.com/watch?v=Zs-dCLDUbQ0</w:t>
        </w:r>
      </w:hyperlink>
    </w:p>
    <w:sectPr w:rsidR="00477353"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811E5" w14:textId="77777777" w:rsidR="009D30C3" w:rsidRDefault="009D30C3" w:rsidP="00F53AA9">
      <w:pPr>
        <w:spacing w:after="0" w:line="240" w:lineRule="auto"/>
      </w:pPr>
      <w:r>
        <w:separator/>
      </w:r>
    </w:p>
  </w:endnote>
  <w:endnote w:type="continuationSeparator" w:id="0">
    <w:p w14:paraId="11258A9D" w14:textId="77777777" w:rsidR="009D30C3" w:rsidRDefault="009D30C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66BB3C0" w14:textId="77777777" w:rsidTr="00C16594">
      <w:trPr>
        <w:trHeight w:val="508"/>
      </w:trPr>
      <w:tc>
        <w:tcPr>
          <w:tcW w:w="7656" w:type="dxa"/>
        </w:tcPr>
        <w:p w14:paraId="166BB3BD" w14:textId="77777777" w:rsidR="008A6B50" w:rsidRDefault="00F73377" w:rsidP="00DA14CE">
          <w:pPr>
            <w:pStyle w:val="FiBLmmfusszeile"/>
          </w:pPr>
          <w:r w:rsidRPr="008A6B50">
            <w:t xml:space="preserve">Forschungsinstitut für biologischen Landbau FiBL | Ackerstrasse 113 | Postfach 219 </w:t>
          </w:r>
        </w:p>
        <w:p w14:paraId="166BB3BE"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66BB3BF" w14:textId="77777777" w:rsidR="00F73377" w:rsidRPr="008A6B50" w:rsidRDefault="00F73377" w:rsidP="00DA14CE">
          <w:pPr>
            <w:pStyle w:val="FiBLmmseitennummer"/>
          </w:pPr>
        </w:p>
      </w:tc>
    </w:tr>
  </w:tbl>
  <w:p w14:paraId="166BB3C1"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66BB3C6" w14:textId="77777777" w:rsidTr="0053530C">
      <w:trPr>
        <w:trHeight w:val="508"/>
      </w:trPr>
      <w:tc>
        <w:tcPr>
          <w:tcW w:w="4923" w:type="pct"/>
        </w:tcPr>
        <w:p w14:paraId="166BB3C4" w14:textId="4DD00EDE" w:rsidR="00DA14CE" w:rsidRPr="001926E1" w:rsidRDefault="00676578" w:rsidP="00676578">
          <w:pPr>
            <w:pStyle w:val="FiBLmmfusszeile"/>
          </w:pPr>
          <w:r>
            <w:t xml:space="preserve">Medienmitteilung </w:t>
          </w:r>
          <w:r w:rsidR="00DA14CE" w:rsidRPr="00676578">
            <w:t xml:space="preserve">vom </w:t>
          </w:r>
          <w:r w:rsidRPr="00676578">
            <w:t>4</w:t>
          </w:r>
          <w:r w:rsidR="005150FA" w:rsidRPr="00676578">
            <w:t>.</w:t>
          </w:r>
          <w:r w:rsidRPr="00676578">
            <w:t xml:space="preserve"> Juli </w:t>
          </w:r>
          <w:r w:rsidR="005150FA" w:rsidRPr="00676578">
            <w:t>2018</w:t>
          </w:r>
        </w:p>
      </w:tc>
      <w:tc>
        <w:tcPr>
          <w:tcW w:w="77" w:type="pct"/>
        </w:tcPr>
        <w:p w14:paraId="166BB3C5" w14:textId="4FBE07FC"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793939">
            <w:rPr>
              <w:noProof/>
            </w:rPr>
            <w:t>3</w:t>
          </w:r>
          <w:r w:rsidRPr="00DA14CE">
            <w:fldChar w:fldCharType="end"/>
          </w:r>
        </w:p>
      </w:tc>
    </w:tr>
  </w:tbl>
  <w:p w14:paraId="166BB3C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A690" w14:textId="77777777" w:rsidR="009D30C3" w:rsidRDefault="009D30C3" w:rsidP="00F53AA9">
      <w:pPr>
        <w:spacing w:after="0" w:line="240" w:lineRule="auto"/>
      </w:pPr>
      <w:r>
        <w:separator/>
      </w:r>
    </w:p>
  </w:footnote>
  <w:footnote w:type="continuationSeparator" w:id="0">
    <w:p w14:paraId="0A9E97A3" w14:textId="77777777" w:rsidR="009D30C3" w:rsidRDefault="009D30C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66BB3BA" w14:textId="77777777" w:rsidTr="00C16594">
      <w:trPr>
        <w:trHeight w:val="599"/>
      </w:trPr>
      <w:tc>
        <w:tcPr>
          <w:tcW w:w="1616" w:type="dxa"/>
        </w:tcPr>
        <w:p w14:paraId="166BB3B7" w14:textId="77777777" w:rsidR="007666E3" w:rsidRPr="00C725B7" w:rsidRDefault="007666E3" w:rsidP="007666E3">
          <w:pPr>
            <w:pStyle w:val="FiBLmmheader"/>
          </w:pPr>
          <w:r>
            <w:rPr>
              <w:noProof/>
              <w:lang w:eastAsia="de-CH"/>
            </w:rPr>
            <w:drawing>
              <wp:inline distT="0" distB="0" distL="0" distR="0" wp14:anchorId="166BB3C8" wp14:editId="166BB3C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66BB3B8" w14:textId="77777777" w:rsidR="007666E3" w:rsidRDefault="007666E3" w:rsidP="007666E3">
          <w:pPr>
            <w:tabs>
              <w:tab w:val="right" w:pos="7653"/>
            </w:tabs>
          </w:pPr>
        </w:p>
      </w:tc>
      <w:tc>
        <w:tcPr>
          <w:tcW w:w="2268" w:type="dxa"/>
        </w:tcPr>
        <w:p w14:paraId="166BB3B9" w14:textId="77777777" w:rsidR="007666E3" w:rsidRDefault="007666E3" w:rsidP="00A033E7">
          <w:pPr>
            <w:tabs>
              <w:tab w:val="right" w:pos="7653"/>
            </w:tabs>
            <w:jc w:val="right"/>
          </w:pPr>
        </w:p>
      </w:tc>
    </w:tr>
  </w:tbl>
  <w:p w14:paraId="166BB3BB"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630217"/>
    <w:multiLevelType w:val="multilevel"/>
    <w:tmpl w:val="BB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9F4014"/>
    <w:multiLevelType w:val="multilevel"/>
    <w:tmpl w:val="E34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75B35"/>
    <w:rsid w:val="0008157D"/>
    <w:rsid w:val="00097E74"/>
    <w:rsid w:val="000A0CF7"/>
    <w:rsid w:val="000A3B13"/>
    <w:rsid w:val="000B5156"/>
    <w:rsid w:val="000C4DC3"/>
    <w:rsid w:val="000C75D0"/>
    <w:rsid w:val="000D5714"/>
    <w:rsid w:val="000D7A27"/>
    <w:rsid w:val="000F2BE9"/>
    <w:rsid w:val="001028BD"/>
    <w:rsid w:val="001050BE"/>
    <w:rsid w:val="00107221"/>
    <w:rsid w:val="001354F8"/>
    <w:rsid w:val="001366DE"/>
    <w:rsid w:val="00146772"/>
    <w:rsid w:val="001624FB"/>
    <w:rsid w:val="00164C87"/>
    <w:rsid w:val="0017068A"/>
    <w:rsid w:val="0018434A"/>
    <w:rsid w:val="001926E1"/>
    <w:rsid w:val="00195EC7"/>
    <w:rsid w:val="001A2005"/>
    <w:rsid w:val="001B2B79"/>
    <w:rsid w:val="001B31D5"/>
    <w:rsid w:val="001B3DB5"/>
    <w:rsid w:val="001B60A7"/>
    <w:rsid w:val="001E1C11"/>
    <w:rsid w:val="001F27C8"/>
    <w:rsid w:val="001F529F"/>
    <w:rsid w:val="00211862"/>
    <w:rsid w:val="002203DD"/>
    <w:rsid w:val="002262F2"/>
    <w:rsid w:val="0022639B"/>
    <w:rsid w:val="00230924"/>
    <w:rsid w:val="002718B9"/>
    <w:rsid w:val="00277E5A"/>
    <w:rsid w:val="00280674"/>
    <w:rsid w:val="002925F1"/>
    <w:rsid w:val="002A7256"/>
    <w:rsid w:val="002B1D53"/>
    <w:rsid w:val="002C0814"/>
    <w:rsid w:val="002C3506"/>
    <w:rsid w:val="002D757B"/>
    <w:rsid w:val="002D7D78"/>
    <w:rsid w:val="002E23C2"/>
    <w:rsid w:val="002E414D"/>
    <w:rsid w:val="002F224B"/>
    <w:rsid w:val="002F586A"/>
    <w:rsid w:val="003150C5"/>
    <w:rsid w:val="00331DBA"/>
    <w:rsid w:val="003847CC"/>
    <w:rsid w:val="003A4191"/>
    <w:rsid w:val="003C3779"/>
    <w:rsid w:val="003C4537"/>
    <w:rsid w:val="003C6406"/>
    <w:rsid w:val="003D1138"/>
    <w:rsid w:val="003D7F2B"/>
    <w:rsid w:val="003E5C36"/>
    <w:rsid w:val="00411CC3"/>
    <w:rsid w:val="0041671F"/>
    <w:rsid w:val="00423C89"/>
    <w:rsid w:val="00425CDF"/>
    <w:rsid w:val="00435847"/>
    <w:rsid w:val="0044286A"/>
    <w:rsid w:val="00446B90"/>
    <w:rsid w:val="00450F2F"/>
    <w:rsid w:val="00453BD9"/>
    <w:rsid w:val="004570C7"/>
    <w:rsid w:val="00465871"/>
    <w:rsid w:val="0046602F"/>
    <w:rsid w:val="004730C6"/>
    <w:rsid w:val="004762FE"/>
    <w:rsid w:val="00477353"/>
    <w:rsid w:val="004807B1"/>
    <w:rsid w:val="004A62AB"/>
    <w:rsid w:val="004B6C83"/>
    <w:rsid w:val="004C1094"/>
    <w:rsid w:val="004C4067"/>
    <w:rsid w:val="004D0109"/>
    <w:rsid w:val="004D6428"/>
    <w:rsid w:val="004F613F"/>
    <w:rsid w:val="004F756B"/>
    <w:rsid w:val="005150FA"/>
    <w:rsid w:val="00532EAC"/>
    <w:rsid w:val="0053530C"/>
    <w:rsid w:val="00540B0E"/>
    <w:rsid w:val="00540DAE"/>
    <w:rsid w:val="00555C7D"/>
    <w:rsid w:val="00571E3B"/>
    <w:rsid w:val="00580C94"/>
    <w:rsid w:val="005867AD"/>
    <w:rsid w:val="005938C8"/>
    <w:rsid w:val="0059401F"/>
    <w:rsid w:val="005D0989"/>
    <w:rsid w:val="005F1359"/>
    <w:rsid w:val="005F5A7E"/>
    <w:rsid w:val="006410F4"/>
    <w:rsid w:val="00645530"/>
    <w:rsid w:val="00646FDD"/>
    <w:rsid w:val="00661678"/>
    <w:rsid w:val="0066529D"/>
    <w:rsid w:val="00676578"/>
    <w:rsid w:val="00681E9E"/>
    <w:rsid w:val="006D0FF6"/>
    <w:rsid w:val="006D4D11"/>
    <w:rsid w:val="006E612A"/>
    <w:rsid w:val="00712776"/>
    <w:rsid w:val="0071768A"/>
    <w:rsid w:val="00727486"/>
    <w:rsid w:val="00736F11"/>
    <w:rsid w:val="00754508"/>
    <w:rsid w:val="00764E69"/>
    <w:rsid w:val="007666E3"/>
    <w:rsid w:val="00783BE6"/>
    <w:rsid w:val="00785443"/>
    <w:rsid w:val="0078787E"/>
    <w:rsid w:val="00793238"/>
    <w:rsid w:val="00793939"/>
    <w:rsid w:val="007A051D"/>
    <w:rsid w:val="007A07D7"/>
    <w:rsid w:val="007A0D20"/>
    <w:rsid w:val="007A2581"/>
    <w:rsid w:val="007C6110"/>
    <w:rsid w:val="007C691F"/>
    <w:rsid w:val="007C7E19"/>
    <w:rsid w:val="007F2027"/>
    <w:rsid w:val="007F2741"/>
    <w:rsid w:val="00817B94"/>
    <w:rsid w:val="00823157"/>
    <w:rsid w:val="008417D3"/>
    <w:rsid w:val="008431FA"/>
    <w:rsid w:val="008506BE"/>
    <w:rsid w:val="00861053"/>
    <w:rsid w:val="00866E96"/>
    <w:rsid w:val="00870F62"/>
    <w:rsid w:val="00872371"/>
    <w:rsid w:val="008A5E8C"/>
    <w:rsid w:val="008A6B50"/>
    <w:rsid w:val="008D48AD"/>
    <w:rsid w:val="009109C1"/>
    <w:rsid w:val="00912F05"/>
    <w:rsid w:val="009669B5"/>
    <w:rsid w:val="00970E72"/>
    <w:rsid w:val="00981742"/>
    <w:rsid w:val="00982A03"/>
    <w:rsid w:val="00986F71"/>
    <w:rsid w:val="009B52A0"/>
    <w:rsid w:val="009C0B90"/>
    <w:rsid w:val="009C0F61"/>
    <w:rsid w:val="009C7E54"/>
    <w:rsid w:val="009D30C3"/>
    <w:rsid w:val="009E4B2F"/>
    <w:rsid w:val="00A033E7"/>
    <w:rsid w:val="00A04F66"/>
    <w:rsid w:val="00A063F5"/>
    <w:rsid w:val="00A135C6"/>
    <w:rsid w:val="00A17E51"/>
    <w:rsid w:val="00A27464"/>
    <w:rsid w:val="00A365ED"/>
    <w:rsid w:val="00A57050"/>
    <w:rsid w:val="00A624F0"/>
    <w:rsid w:val="00A83320"/>
    <w:rsid w:val="00AA295A"/>
    <w:rsid w:val="00AA7F26"/>
    <w:rsid w:val="00AB52CA"/>
    <w:rsid w:val="00AC6487"/>
    <w:rsid w:val="00AE5E4E"/>
    <w:rsid w:val="00B116CC"/>
    <w:rsid w:val="00B11B61"/>
    <w:rsid w:val="00B169A5"/>
    <w:rsid w:val="00B25F0B"/>
    <w:rsid w:val="00B273DE"/>
    <w:rsid w:val="00B44024"/>
    <w:rsid w:val="00BB1AA6"/>
    <w:rsid w:val="00BB6309"/>
    <w:rsid w:val="00BB7AF8"/>
    <w:rsid w:val="00BC05AC"/>
    <w:rsid w:val="00BE0C98"/>
    <w:rsid w:val="00C030D2"/>
    <w:rsid w:val="00C10742"/>
    <w:rsid w:val="00C14AA4"/>
    <w:rsid w:val="00C14D3B"/>
    <w:rsid w:val="00C16594"/>
    <w:rsid w:val="00C50896"/>
    <w:rsid w:val="00C54E7B"/>
    <w:rsid w:val="00C725B7"/>
    <w:rsid w:val="00C733A0"/>
    <w:rsid w:val="00C73E52"/>
    <w:rsid w:val="00C80A13"/>
    <w:rsid w:val="00C8256D"/>
    <w:rsid w:val="00C93A6C"/>
    <w:rsid w:val="00CC3D03"/>
    <w:rsid w:val="00CD090B"/>
    <w:rsid w:val="00CD4B01"/>
    <w:rsid w:val="00CE1A38"/>
    <w:rsid w:val="00CF4AD0"/>
    <w:rsid w:val="00CF4CEC"/>
    <w:rsid w:val="00D142E7"/>
    <w:rsid w:val="00D20589"/>
    <w:rsid w:val="00D25E6E"/>
    <w:rsid w:val="00D357D2"/>
    <w:rsid w:val="00D7727C"/>
    <w:rsid w:val="00D82FEC"/>
    <w:rsid w:val="00DA14CE"/>
    <w:rsid w:val="00DA5D86"/>
    <w:rsid w:val="00DB60FA"/>
    <w:rsid w:val="00DC15AC"/>
    <w:rsid w:val="00DD0000"/>
    <w:rsid w:val="00DE44EA"/>
    <w:rsid w:val="00E06042"/>
    <w:rsid w:val="00E122E8"/>
    <w:rsid w:val="00E26382"/>
    <w:rsid w:val="00E32B51"/>
    <w:rsid w:val="00E433A3"/>
    <w:rsid w:val="00E55C50"/>
    <w:rsid w:val="00E64975"/>
    <w:rsid w:val="00E71FBF"/>
    <w:rsid w:val="00ED0946"/>
    <w:rsid w:val="00EE2D4C"/>
    <w:rsid w:val="00EF726D"/>
    <w:rsid w:val="00F07B60"/>
    <w:rsid w:val="00F21C5E"/>
    <w:rsid w:val="00F30445"/>
    <w:rsid w:val="00F463DB"/>
    <w:rsid w:val="00F53AA9"/>
    <w:rsid w:val="00F60E58"/>
    <w:rsid w:val="00F6745D"/>
    <w:rsid w:val="00F73377"/>
    <w:rsid w:val="00F86992"/>
    <w:rsid w:val="00FC7C7B"/>
    <w:rsid w:val="00FE25FA"/>
    <w:rsid w:val="00FE38AB"/>
    <w:rsid w:val="00FF24D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398"/>
  <w15:docId w15:val="{B1136B57-81C6-4A54-8E6D-674D8AD6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link w:val="berschrift2Zchn"/>
    <w:uiPriority w:val="9"/>
    <w:qFormat/>
    <w:rsid w:val="00D357D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qFormat/>
    <w:rsid w:val="00D3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Fett">
    <w:name w:val="Strong"/>
    <w:basedOn w:val="Absatz-Standardschriftart"/>
    <w:uiPriority w:val="22"/>
    <w:qFormat/>
    <w:rsid w:val="00D357D2"/>
    <w:rPr>
      <w:b/>
      <w:bCs/>
    </w:rPr>
  </w:style>
  <w:style w:type="character" w:customStyle="1" w:styleId="berschrift2Zchn">
    <w:name w:val="Überschrift 2 Zchn"/>
    <w:basedOn w:val="Absatz-Standardschriftart"/>
    <w:link w:val="berschrift2"/>
    <w:uiPriority w:val="9"/>
    <w:rsid w:val="00D357D2"/>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357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D357D2"/>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rsid w:val="00D357D2"/>
    <w:rPr>
      <w:sz w:val="16"/>
      <w:szCs w:val="16"/>
    </w:rPr>
  </w:style>
  <w:style w:type="paragraph" w:styleId="Kommentartext">
    <w:name w:val="annotation text"/>
    <w:basedOn w:val="Standard"/>
    <w:link w:val="KommentartextZchn"/>
    <w:uiPriority w:val="99"/>
    <w:semiHidden/>
    <w:rsid w:val="00D35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7D2"/>
    <w:rPr>
      <w:sz w:val="20"/>
      <w:szCs w:val="20"/>
    </w:rPr>
  </w:style>
  <w:style w:type="paragraph" w:styleId="Kommentarthema">
    <w:name w:val="annotation subject"/>
    <w:basedOn w:val="Kommentartext"/>
    <w:next w:val="Kommentartext"/>
    <w:link w:val="KommentarthemaZchn"/>
    <w:uiPriority w:val="99"/>
    <w:semiHidden/>
    <w:rsid w:val="00D357D2"/>
    <w:rPr>
      <w:b/>
      <w:bCs/>
    </w:rPr>
  </w:style>
  <w:style w:type="character" w:customStyle="1" w:styleId="KommentarthemaZchn">
    <w:name w:val="Kommentarthema Zchn"/>
    <w:basedOn w:val="KommentartextZchn"/>
    <w:link w:val="Kommentarthema"/>
    <w:uiPriority w:val="99"/>
    <w:semiHidden/>
    <w:rsid w:val="00D357D2"/>
    <w:rPr>
      <w:b/>
      <w:bCs/>
      <w:sz w:val="20"/>
      <w:szCs w:val="20"/>
    </w:rPr>
  </w:style>
  <w:style w:type="paragraph" w:customStyle="1" w:styleId="FiBLtabelletext">
    <w:name w:val="FiBL_tabelle_text"/>
    <w:basedOn w:val="Standard"/>
    <w:qFormat/>
    <w:rsid w:val="00D357D2"/>
    <w:pPr>
      <w:spacing w:after="120" w:line="280" w:lineRule="atLeast"/>
    </w:pPr>
    <w:rPr>
      <w:rFonts w:ascii="Gill Sans MT" w:hAnsi="Gill Sans MT"/>
    </w:rPr>
  </w:style>
  <w:style w:type="paragraph" w:styleId="berarbeitung">
    <w:name w:val="Revision"/>
    <w:hidden/>
    <w:uiPriority w:val="99"/>
    <w:semiHidden/>
    <w:rsid w:val="00162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518">
      <w:bodyDiv w:val="1"/>
      <w:marLeft w:val="0"/>
      <w:marRight w:val="0"/>
      <w:marTop w:val="0"/>
      <w:marBottom w:val="0"/>
      <w:divBdr>
        <w:top w:val="none" w:sz="0" w:space="0" w:color="auto"/>
        <w:left w:val="none" w:sz="0" w:space="0" w:color="auto"/>
        <w:bottom w:val="none" w:sz="0" w:space="0" w:color="auto"/>
        <w:right w:val="none" w:sz="0" w:space="0" w:color="auto"/>
      </w:divBdr>
    </w:div>
    <w:div w:id="438573484">
      <w:bodyDiv w:val="1"/>
      <w:marLeft w:val="0"/>
      <w:marRight w:val="0"/>
      <w:marTop w:val="0"/>
      <w:marBottom w:val="0"/>
      <w:divBdr>
        <w:top w:val="none" w:sz="0" w:space="0" w:color="auto"/>
        <w:left w:val="none" w:sz="0" w:space="0" w:color="auto"/>
        <w:bottom w:val="none" w:sz="0" w:space="0" w:color="auto"/>
        <w:right w:val="none" w:sz="0" w:space="0" w:color="auto"/>
      </w:divBdr>
      <w:divsChild>
        <w:div w:id="2002660262">
          <w:marLeft w:val="0"/>
          <w:marRight w:val="0"/>
          <w:marTop w:val="0"/>
          <w:marBottom w:val="0"/>
          <w:divBdr>
            <w:top w:val="none" w:sz="0" w:space="0" w:color="auto"/>
            <w:left w:val="none" w:sz="0" w:space="0" w:color="auto"/>
            <w:bottom w:val="none" w:sz="0" w:space="0" w:color="auto"/>
            <w:right w:val="none" w:sz="0" w:space="0" w:color="auto"/>
          </w:divBdr>
          <w:divsChild>
            <w:div w:id="601497532">
              <w:marLeft w:val="0"/>
              <w:marRight w:val="0"/>
              <w:marTop w:val="0"/>
              <w:marBottom w:val="0"/>
              <w:divBdr>
                <w:top w:val="none" w:sz="0" w:space="0" w:color="auto"/>
                <w:left w:val="none" w:sz="0" w:space="0" w:color="auto"/>
                <w:bottom w:val="none" w:sz="0" w:space="0" w:color="auto"/>
                <w:right w:val="none" w:sz="0" w:space="0" w:color="auto"/>
              </w:divBdr>
              <w:divsChild>
                <w:div w:id="1685788724">
                  <w:marLeft w:val="0"/>
                  <w:marRight w:val="0"/>
                  <w:marTop w:val="0"/>
                  <w:marBottom w:val="0"/>
                  <w:divBdr>
                    <w:top w:val="none" w:sz="0" w:space="0" w:color="auto"/>
                    <w:left w:val="none" w:sz="0" w:space="0" w:color="auto"/>
                    <w:bottom w:val="none" w:sz="0" w:space="0" w:color="auto"/>
                    <w:right w:val="none" w:sz="0" w:space="0" w:color="auto"/>
                  </w:divBdr>
                  <w:divsChild>
                    <w:div w:id="685715692">
                      <w:marLeft w:val="0"/>
                      <w:marRight w:val="0"/>
                      <w:marTop w:val="0"/>
                      <w:marBottom w:val="0"/>
                      <w:divBdr>
                        <w:top w:val="none" w:sz="0" w:space="0" w:color="auto"/>
                        <w:left w:val="none" w:sz="0" w:space="0" w:color="auto"/>
                        <w:bottom w:val="none" w:sz="0" w:space="0" w:color="auto"/>
                        <w:right w:val="none" w:sz="0" w:space="0" w:color="auto"/>
                      </w:divBdr>
                      <w:divsChild>
                        <w:div w:id="1475638037">
                          <w:marLeft w:val="0"/>
                          <w:marRight w:val="0"/>
                          <w:marTop w:val="0"/>
                          <w:marBottom w:val="0"/>
                          <w:divBdr>
                            <w:top w:val="none" w:sz="0" w:space="0" w:color="auto"/>
                            <w:left w:val="none" w:sz="0" w:space="0" w:color="auto"/>
                            <w:bottom w:val="none" w:sz="0" w:space="0" w:color="auto"/>
                            <w:right w:val="none" w:sz="0" w:space="0" w:color="auto"/>
                          </w:divBdr>
                          <w:divsChild>
                            <w:div w:id="764426206">
                              <w:marLeft w:val="0"/>
                              <w:marRight w:val="0"/>
                              <w:marTop w:val="0"/>
                              <w:marBottom w:val="0"/>
                              <w:divBdr>
                                <w:top w:val="none" w:sz="0" w:space="0" w:color="auto"/>
                                <w:left w:val="none" w:sz="0" w:space="0" w:color="auto"/>
                                <w:bottom w:val="none" w:sz="0" w:space="0" w:color="auto"/>
                                <w:right w:val="none" w:sz="0" w:space="0" w:color="auto"/>
                              </w:divBdr>
                              <w:divsChild>
                                <w:div w:id="342438143">
                                  <w:marLeft w:val="0"/>
                                  <w:marRight w:val="0"/>
                                  <w:marTop w:val="0"/>
                                  <w:marBottom w:val="0"/>
                                  <w:divBdr>
                                    <w:top w:val="none" w:sz="0" w:space="0" w:color="auto"/>
                                    <w:left w:val="none" w:sz="0" w:space="0" w:color="auto"/>
                                    <w:bottom w:val="none" w:sz="0" w:space="0" w:color="auto"/>
                                    <w:right w:val="none" w:sz="0" w:space="0" w:color="auto"/>
                                  </w:divBdr>
                                  <w:divsChild>
                                    <w:div w:id="1262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09586">
      <w:bodyDiv w:val="1"/>
      <w:marLeft w:val="0"/>
      <w:marRight w:val="0"/>
      <w:marTop w:val="0"/>
      <w:marBottom w:val="0"/>
      <w:divBdr>
        <w:top w:val="none" w:sz="0" w:space="0" w:color="auto"/>
        <w:left w:val="none" w:sz="0" w:space="0" w:color="auto"/>
        <w:bottom w:val="none" w:sz="0" w:space="0" w:color="auto"/>
        <w:right w:val="none" w:sz="0" w:space="0" w:color="auto"/>
      </w:divBdr>
    </w:div>
    <w:div w:id="18091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erz@fibl.org" TargetMode="External"/><Relationship Id="rId18" Type="http://schemas.openxmlformats.org/officeDocument/2006/relationships/hyperlink" Target="http://www.youtube.com/watch?v=Zs-dCLDUbQ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de/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de/schweiz/standort-ch/wegbeschreibung.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B911E194-492B-47B2-8C3F-76EE3719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"Bioforschung erleben: Tag der offenen Tür am FiBL"</dc:title>
  <dc:creator>Basler Andreas</dc:creator>
  <cp:lastModifiedBy>Basler Andreas</cp:lastModifiedBy>
  <cp:revision>17</cp:revision>
  <cp:lastPrinted>2017-07-05T15:05:00Z</cp:lastPrinted>
  <dcterms:created xsi:type="dcterms:W3CDTF">2018-07-03T13:06:00Z</dcterms:created>
  <dcterms:modified xsi:type="dcterms:W3CDTF">2018-07-04T09:56:00Z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