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FE" w:rsidRDefault="004762FE" w:rsidP="003E5C36">
      <w:pPr>
        <w:pStyle w:val="FiBLmmzwischentitel"/>
        <w:sectPr w:rsidR="004762FE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>
        <w:t xml:space="preserve">Medienmitteilung </w:t>
      </w:r>
    </w:p>
    <w:p w:rsidR="00703D86" w:rsidRDefault="001C0067" w:rsidP="007956DB">
      <w:pPr>
        <w:pStyle w:val="FiBLmmtitel"/>
        <w:rPr>
          <w:lang w:val="de-DE"/>
        </w:rPr>
      </w:pPr>
      <w:r>
        <w:rPr>
          <w:lang w:val="de-DE"/>
        </w:rPr>
        <w:t xml:space="preserve">Erste </w:t>
      </w:r>
      <w:r w:rsidR="00703D86">
        <w:rPr>
          <w:lang w:val="de-DE"/>
        </w:rPr>
        <w:t>Bio</w:t>
      </w:r>
      <w:r w:rsidR="00987187">
        <w:rPr>
          <w:lang w:val="de-DE"/>
        </w:rPr>
        <w:t>pflanzen</w:t>
      </w:r>
      <w:r w:rsidR="00703D86">
        <w:rPr>
          <w:lang w:val="de-DE"/>
        </w:rPr>
        <w:t>züchtungstagung am FiBL</w:t>
      </w:r>
    </w:p>
    <w:p w:rsidR="00703D86" w:rsidRDefault="00703D86" w:rsidP="007956DB">
      <w:pPr>
        <w:pStyle w:val="FiBLmmlead"/>
        <w:rPr>
          <w:lang w:val="de-DE"/>
        </w:rPr>
      </w:pPr>
      <w:r>
        <w:rPr>
          <w:lang w:val="de-DE"/>
        </w:rPr>
        <w:t xml:space="preserve">Das </w:t>
      </w:r>
      <w:r w:rsidR="00CB0657">
        <w:rPr>
          <w:lang w:val="de-DE"/>
        </w:rPr>
        <w:t>Forschungsinstitut für biologischen Landbau FiBL</w:t>
      </w:r>
      <w:r>
        <w:rPr>
          <w:lang w:val="de-DE"/>
        </w:rPr>
        <w:t xml:space="preserve"> lädt zur ersten Bio</w:t>
      </w:r>
      <w:r w:rsidR="00987187">
        <w:rPr>
          <w:lang w:val="de-DE"/>
        </w:rPr>
        <w:t>pflanzen</w:t>
      </w:r>
      <w:r>
        <w:rPr>
          <w:lang w:val="de-DE"/>
        </w:rPr>
        <w:t>züchtungstagung in Frick ein</w:t>
      </w:r>
      <w:r w:rsidR="007956DB">
        <w:rPr>
          <w:lang w:val="de-DE"/>
        </w:rPr>
        <w:t xml:space="preserve">. Diese findet am </w:t>
      </w:r>
      <w:r>
        <w:rPr>
          <w:lang w:val="de-DE"/>
        </w:rPr>
        <w:t>Donne</w:t>
      </w:r>
      <w:r w:rsidR="007956DB">
        <w:rPr>
          <w:lang w:val="de-DE"/>
        </w:rPr>
        <w:t xml:space="preserve">rstag, 19. Juli 2018 </w:t>
      </w:r>
      <w:r w:rsidR="00CB0657">
        <w:rPr>
          <w:lang w:val="de-DE"/>
        </w:rPr>
        <w:t xml:space="preserve">von 10 bis 16 Uhr </w:t>
      </w:r>
      <w:r w:rsidR="00987187">
        <w:rPr>
          <w:lang w:val="de-DE"/>
        </w:rPr>
        <w:t xml:space="preserve">in der Aula des FiBL in Frick </w:t>
      </w:r>
      <w:r w:rsidR="007956DB">
        <w:rPr>
          <w:lang w:val="de-DE"/>
        </w:rPr>
        <w:t>statt</w:t>
      </w:r>
      <w:r>
        <w:rPr>
          <w:lang w:val="de-DE"/>
        </w:rPr>
        <w:t xml:space="preserve">. </w:t>
      </w:r>
    </w:p>
    <w:p w:rsidR="00E95C44" w:rsidRDefault="00210CEF" w:rsidP="007956DB">
      <w:pPr>
        <w:pStyle w:val="FiBLmmstandard"/>
        <w:rPr>
          <w:lang w:val="de-DE"/>
        </w:rPr>
      </w:pPr>
      <w:r>
        <w:rPr>
          <w:lang w:val="de-DE"/>
        </w:rPr>
        <w:t xml:space="preserve">(Frick, 28. Juni 2018) </w:t>
      </w:r>
      <w:r w:rsidR="00E95C44">
        <w:rPr>
          <w:lang w:val="de-DE"/>
        </w:rPr>
        <w:t>Der Anbau biologischer Lebensmittel ist auf geeignete Sorten und Anbaumethoden angewiesen. Die Etablie</w:t>
      </w:r>
      <w:r w:rsidR="00803B8F">
        <w:rPr>
          <w:lang w:val="de-DE"/>
        </w:rPr>
        <w:t>rung einer auf die Bedürfnisse</w:t>
      </w:r>
      <w:r w:rsidR="00E95C44">
        <w:rPr>
          <w:lang w:val="de-DE"/>
        </w:rPr>
        <w:t xml:space="preserve"> des Biolandbaus fokussierten Züchtung ist eine wichtige Voraussetzung für die weitere Steigerung der Effizienz </w:t>
      </w:r>
      <w:r>
        <w:rPr>
          <w:lang w:val="de-DE"/>
        </w:rPr>
        <w:t xml:space="preserve">in </w:t>
      </w:r>
      <w:r w:rsidR="00E95C44">
        <w:rPr>
          <w:lang w:val="de-DE"/>
        </w:rPr>
        <w:t xml:space="preserve">der biologischen Nahrungsmittelproduktion. </w:t>
      </w:r>
      <w:r w:rsidR="00CB0657">
        <w:rPr>
          <w:lang w:val="de-DE"/>
        </w:rPr>
        <w:t>Auc</w:t>
      </w:r>
      <w:r w:rsidR="00E95C44">
        <w:rPr>
          <w:lang w:val="de-DE"/>
        </w:rPr>
        <w:t xml:space="preserve">h die Zunahme gentechnisch veränderter Sorten, die zunehmende Konzentration </w:t>
      </w:r>
      <w:r w:rsidR="00792BBA">
        <w:rPr>
          <w:lang w:val="de-DE"/>
        </w:rPr>
        <w:t>des</w:t>
      </w:r>
      <w:r w:rsidR="00E95C44">
        <w:rPr>
          <w:lang w:val="de-DE"/>
        </w:rPr>
        <w:t xml:space="preserve"> Saatgutmarkt</w:t>
      </w:r>
      <w:r w:rsidR="00792BBA">
        <w:rPr>
          <w:lang w:val="de-DE"/>
        </w:rPr>
        <w:t>es</w:t>
      </w:r>
      <w:r w:rsidR="00E95C44">
        <w:rPr>
          <w:lang w:val="de-DE"/>
        </w:rPr>
        <w:t xml:space="preserve"> und die eingeschränkte Nutzung genetischer Ressourcen durch die Patentierung von Lebewesen verlangen nach alternativen Ansätzen in der Pflanzenzüchtungsforschung. </w:t>
      </w:r>
    </w:p>
    <w:p w:rsidR="007956DB" w:rsidRDefault="00E95C44" w:rsidP="007956DB">
      <w:pPr>
        <w:pStyle w:val="FiBLmmstandard"/>
        <w:rPr>
          <w:lang w:val="de-DE"/>
        </w:rPr>
      </w:pPr>
      <w:r>
        <w:rPr>
          <w:lang w:val="de-DE"/>
        </w:rPr>
        <w:t>„</w:t>
      </w:r>
      <w:r w:rsidR="007956DB">
        <w:rPr>
          <w:lang w:val="de-DE"/>
        </w:rPr>
        <w:t xml:space="preserve">Der Fokus </w:t>
      </w:r>
      <w:r w:rsidR="00B604B8">
        <w:rPr>
          <w:lang w:val="de-DE"/>
        </w:rPr>
        <w:t xml:space="preserve">der </w:t>
      </w:r>
      <w:r w:rsidR="007956DB">
        <w:rPr>
          <w:lang w:val="de-DE"/>
        </w:rPr>
        <w:t>FiBL</w:t>
      </w:r>
      <w:r w:rsidR="00CB0657">
        <w:rPr>
          <w:lang w:val="de-DE"/>
        </w:rPr>
        <w:t>-Züchtungsaktivitäten</w:t>
      </w:r>
      <w:r w:rsidR="007956DB">
        <w:rPr>
          <w:lang w:val="de-DE"/>
        </w:rPr>
        <w:t xml:space="preserve"> liegt deshalb nicht nur auf </w:t>
      </w:r>
      <w:r>
        <w:rPr>
          <w:lang w:val="de-DE"/>
        </w:rPr>
        <w:t xml:space="preserve">der Verbesserung einzelner </w:t>
      </w:r>
      <w:r w:rsidR="0077365B">
        <w:rPr>
          <w:lang w:val="de-DE"/>
        </w:rPr>
        <w:t>Gene,</w:t>
      </w:r>
      <w:r w:rsidR="007956DB">
        <w:rPr>
          <w:lang w:val="de-DE"/>
        </w:rPr>
        <w:t xml:space="preserve"> sondern </w:t>
      </w:r>
      <w:r w:rsidR="00210CEF">
        <w:rPr>
          <w:lang w:val="de-DE"/>
        </w:rPr>
        <w:t>auch</w:t>
      </w:r>
      <w:r w:rsidR="007956DB">
        <w:rPr>
          <w:lang w:val="de-DE"/>
        </w:rPr>
        <w:t xml:space="preserve"> auf der Züchtung </w:t>
      </w:r>
      <w:r w:rsidR="00CB0657">
        <w:rPr>
          <w:lang w:val="de-DE"/>
        </w:rPr>
        <w:t>von Sorten für komplexe Systeme</w:t>
      </w:r>
      <w:r>
        <w:rPr>
          <w:lang w:val="de-DE"/>
        </w:rPr>
        <w:t>“, erläu</w:t>
      </w:r>
      <w:r w:rsidR="00CB0657">
        <w:rPr>
          <w:lang w:val="de-DE"/>
        </w:rPr>
        <w:t>tert FiB</w:t>
      </w:r>
      <w:r>
        <w:rPr>
          <w:lang w:val="de-DE"/>
        </w:rPr>
        <w:t>L-Züchtung</w:t>
      </w:r>
      <w:r w:rsidR="00CB0657">
        <w:rPr>
          <w:lang w:val="de-DE"/>
        </w:rPr>
        <w:t>s</w:t>
      </w:r>
      <w:r>
        <w:rPr>
          <w:lang w:val="de-DE"/>
        </w:rPr>
        <w:t>expertin Monika Messmer</w:t>
      </w:r>
      <w:r w:rsidR="00CB0657">
        <w:rPr>
          <w:lang w:val="de-DE"/>
        </w:rPr>
        <w:t xml:space="preserve">. </w:t>
      </w:r>
      <w:r w:rsidR="007956DB">
        <w:rPr>
          <w:lang w:val="de-DE"/>
        </w:rPr>
        <w:t>Dafür verwendet das FiBL Strategien wie die Nutzung der Biodiver</w:t>
      </w:r>
      <w:r>
        <w:rPr>
          <w:lang w:val="de-DE"/>
        </w:rPr>
        <w:t xml:space="preserve">sität oder partizipative Züchtung. </w:t>
      </w:r>
    </w:p>
    <w:p w:rsidR="007956DB" w:rsidRDefault="007956DB" w:rsidP="007956DB">
      <w:pPr>
        <w:pStyle w:val="FiBLmmstandard"/>
        <w:rPr>
          <w:lang w:val="de-DE"/>
        </w:rPr>
      </w:pPr>
      <w:r>
        <w:rPr>
          <w:lang w:val="de-DE"/>
        </w:rPr>
        <w:t xml:space="preserve">Auf </w:t>
      </w:r>
      <w:r w:rsidR="00E95C44">
        <w:rPr>
          <w:lang w:val="de-DE"/>
        </w:rPr>
        <w:t>der ersten Bio</w:t>
      </w:r>
      <w:r w:rsidR="001C0067">
        <w:rPr>
          <w:lang w:val="de-DE"/>
        </w:rPr>
        <w:t>pflanzen</w:t>
      </w:r>
      <w:r w:rsidR="00E95C44">
        <w:rPr>
          <w:lang w:val="de-DE"/>
        </w:rPr>
        <w:t xml:space="preserve">züchtungstagung </w:t>
      </w:r>
      <w:r w:rsidR="00210CEF">
        <w:rPr>
          <w:lang w:val="de-DE"/>
        </w:rPr>
        <w:t xml:space="preserve">wird das FiBL </w:t>
      </w:r>
      <w:r w:rsidR="0033011D">
        <w:rPr>
          <w:lang w:val="de-DE"/>
        </w:rPr>
        <w:t xml:space="preserve">zusammen </w:t>
      </w:r>
      <w:r w:rsidR="0033011D" w:rsidRPr="0033011D">
        <w:rPr>
          <w:lang w:val="de-DE"/>
        </w:rPr>
        <w:t xml:space="preserve">mit </w:t>
      </w:r>
      <w:r w:rsidR="0033011D">
        <w:rPr>
          <w:lang w:val="de-DE"/>
        </w:rPr>
        <w:t xml:space="preserve">den </w:t>
      </w:r>
      <w:r w:rsidR="0033011D" w:rsidRPr="0033011D">
        <w:rPr>
          <w:lang w:val="de-DE"/>
        </w:rPr>
        <w:t xml:space="preserve">Partnern </w:t>
      </w:r>
      <w:proofErr w:type="spellStart"/>
      <w:r w:rsidR="0033011D" w:rsidRPr="0033011D">
        <w:rPr>
          <w:lang w:val="de-DE"/>
        </w:rPr>
        <w:t>Agroscope</w:t>
      </w:r>
      <w:proofErr w:type="spellEnd"/>
      <w:r w:rsidR="0033011D" w:rsidRPr="0033011D">
        <w:rPr>
          <w:lang w:val="de-DE"/>
        </w:rPr>
        <w:t xml:space="preserve">, </w:t>
      </w:r>
      <w:proofErr w:type="spellStart"/>
      <w:r w:rsidR="0033011D" w:rsidRPr="0033011D">
        <w:rPr>
          <w:lang w:val="de-DE"/>
        </w:rPr>
        <w:t>Delley</w:t>
      </w:r>
      <w:proofErr w:type="spellEnd"/>
      <w:r w:rsidR="0033011D" w:rsidRPr="0033011D">
        <w:rPr>
          <w:lang w:val="de-DE"/>
        </w:rPr>
        <w:t xml:space="preserve"> Samen und Pflanzen AG, Getreidezüchtung Peter Kunz, </w:t>
      </w:r>
      <w:proofErr w:type="spellStart"/>
      <w:r w:rsidR="0033011D" w:rsidRPr="0033011D">
        <w:rPr>
          <w:lang w:val="de-DE"/>
        </w:rPr>
        <w:t>Poma</w:t>
      </w:r>
      <w:proofErr w:type="spellEnd"/>
      <w:r w:rsidR="0033011D" w:rsidRPr="0033011D">
        <w:rPr>
          <w:lang w:val="de-DE"/>
        </w:rPr>
        <w:t xml:space="preserve"> </w:t>
      </w:r>
      <w:proofErr w:type="spellStart"/>
      <w:r w:rsidR="0033011D" w:rsidRPr="0033011D">
        <w:rPr>
          <w:lang w:val="de-DE"/>
        </w:rPr>
        <w:t>Culta</w:t>
      </w:r>
      <w:proofErr w:type="spellEnd"/>
      <w:r w:rsidR="0033011D" w:rsidRPr="0033011D">
        <w:rPr>
          <w:lang w:val="de-DE"/>
        </w:rPr>
        <w:t xml:space="preserve"> und </w:t>
      </w:r>
      <w:proofErr w:type="spellStart"/>
      <w:r w:rsidR="0033011D" w:rsidRPr="0033011D">
        <w:rPr>
          <w:lang w:val="de-DE"/>
        </w:rPr>
        <w:t>Sativa</w:t>
      </w:r>
      <w:proofErr w:type="spellEnd"/>
      <w:r w:rsidR="0033011D" w:rsidRPr="0033011D">
        <w:rPr>
          <w:lang w:val="de-DE"/>
        </w:rPr>
        <w:t xml:space="preserve"> Rheinau AG</w:t>
      </w:r>
      <w:r w:rsidR="0033011D">
        <w:rPr>
          <w:lang w:val="de-DE"/>
        </w:rPr>
        <w:t xml:space="preserve"> </w:t>
      </w:r>
      <w:r w:rsidR="00E95C44">
        <w:rPr>
          <w:lang w:val="de-DE"/>
        </w:rPr>
        <w:t>aktuelle</w:t>
      </w:r>
      <w:r w:rsidR="00210CEF">
        <w:rPr>
          <w:lang w:val="de-DE"/>
        </w:rPr>
        <w:t xml:space="preserve"> </w:t>
      </w:r>
      <w:r w:rsidR="00171524">
        <w:rPr>
          <w:lang w:val="de-DE"/>
        </w:rPr>
        <w:t xml:space="preserve">Pflanzenzüchtungsprojekte </w:t>
      </w:r>
      <w:r w:rsidR="00E95C44">
        <w:rPr>
          <w:lang w:val="de-DE"/>
        </w:rPr>
        <w:t>vorstellen</w:t>
      </w:r>
      <w:r w:rsidR="00703D86">
        <w:rPr>
          <w:lang w:val="de-DE"/>
        </w:rPr>
        <w:t xml:space="preserve">, die im Rahmen des </w:t>
      </w:r>
      <w:r w:rsidR="00E95C44">
        <w:rPr>
          <w:lang w:val="de-DE"/>
        </w:rPr>
        <w:t>Programms</w:t>
      </w:r>
      <w:r w:rsidR="00703D86">
        <w:rPr>
          <w:lang w:val="de-DE"/>
        </w:rPr>
        <w:t xml:space="preserve"> "Förderung der Biozüchtung" vom Bundesamt für Landwirtschaft </w:t>
      </w:r>
      <w:proofErr w:type="spellStart"/>
      <w:r w:rsidR="00B604B8">
        <w:rPr>
          <w:lang w:val="de-DE"/>
        </w:rPr>
        <w:t>k</w:t>
      </w:r>
      <w:r w:rsidR="00171524">
        <w:rPr>
          <w:lang w:val="de-DE"/>
        </w:rPr>
        <w:t>ofinanziert</w:t>
      </w:r>
      <w:proofErr w:type="spellEnd"/>
      <w:r w:rsidR="00171524">
        <w:rPr>
          <w:lang w:val="de-DE"/>
        </w:rPr>
        <w:t xml:space="preserve"> </w:t>
      </w:r>
      <w:r w:rsidR="00703D86">
        <w:rPr>
          <w:lang w:val="de-DE"/>
        </w:rPr>
        <w:t>werden</w:t>
      </w:r>
      <w:r w:rsidR="007F0033">
        <w:rPr>
          <w:lang w:val="de-DE"/>
        </w:rPr>
        <w:t>.</w:t>
      </w:r>
      <w:r w:rsidR="00703D86">
        <w:rPr>
          <w:lang w:val="de-DE"/>
        </w:rPr>
        <w:t xml:space="preserve"> </w:t>
      </w:r>
      <w:r w:rsidR="00E95C44">
        <w:rPr>
          <w:lang w:val="de-DE"/>
        </w:rPr>
        <w:t xml:space="preserve">Weiterhin geben FiBL-Forscher </w:t>
      </w:r>
      <w:r>
        <w:rPr>
          <w:lang w:val="de-DE"/>
        </w:rPr>
        <w:t>ein</w:t>
      </w:r>
      <w:r w:rsidR="00E95C44">
        <w:rPr>
          <w:lang w:val="de-DE"/>
        </w:rPr>
        <w:t>en</w:t>
      </w:r>
      <w:r w:rsidR="00210CEF">
        <w:rPr>
          <w:lang w:val="de-DE"/>
        </w:rPr>
        <w:t xml:space="preserve"> Überblick</w:t>
      </w:r>
      <w:r w:rsidR="007F0033">
        <w:rPr>
          <w:lang w:val="de-DE"/>
        </w:rPr>
        <w:t xml:space="preserve"> </w:t>
      </w:r>
      <w:r w:rsidR="00171524">
        <w:rPr>
          <w:lang w:val="de-DE"/>
        </w:rPr>
        <w:t xml:space="preserve">über die </w:t>
      </w:r>
      <w:r w:rsidR="00210CEF">
        <w:rPr>
          <w:lang w:val="de-DE"/>
        </w:rPr>
        <w:t>neue</w:t>
      </w:r>
      <w:r w:rsidR="007F0033">
        <w:rPr>
          <w:lang w:val="de-DE"/>
        </w:rPr>
        <w:t>n</w:t>
      </w:r>
      <w:r w:rsidR="00E95C44">
        <w:rPr>
          <w:lang w:val="de-DE"/>
        </w:rPr>
        <w:t xml:space="preserve"> </w:t>
      </w:r>
      <w:r w:rsidR="0033011D">
        <w:rPr>
          <w:lang w:val="de-DE"/>
        </w:rPr>
        <w:t>EU</w:t>
      </w:r>
      <w:r w:rsidR="00B604B8">
        <w:rPr>
          <w:lang w:val="de-DE"/>
        </w:rPr>
        <w:t>-</w:t>
      </w:r>
      <w:r w:rsidR="0033011D">
        <w:rPr>
          <w:lang w:val="de-DE"/>
        </w:rPr>
        <w:t>Projekte LIVESEED</w:t>
      </w:r>
      <w:r w:rsidR="00171524">
        <w:rPr>
          <w:lang w:val="de-DE"/>
        </w:rPr>
        <w:t xml:space="preserve"> und BRESOV zur </w:t>
      </w:r>
      <w:r w:rsidR="0033011D">
        <w:rPr>
          <w:lang w:val="de-DE"/>
        </w:rPr>
        <w:t xml:space="preserve">Förderung von Biosaatgut und Biozüchtung </w:t>
      </w:r>
      <w:r w:rsidR="00171524">
        <w:rPr>
          <w:lang w:val="de-DE"/>
        </w:rPr>
        <w:t xml:space="preserve">und </w:t>
      </w:r>
      <w:proofErr w:type="spellStart"/>
      <w:r w:rsidR="00171524">
        <w:rPr>
          <w:lang w:val="de-DE"/>
        </w:rPr>
        <w:t>ReMIX</w:t>
      </w:r>
      <w:proofErr w:type="spellEnd"/>
      <w:r w:rsidR="00171524">
        <w:rPr>
          <w:lang w:val="de-DE"/>
        </w:rPr>
        <w:t xml:space="preserve"> zur Züchtung auf Mischkultureignung. </w:t>
      </w:r>
      <w:r w:rsidR="00CC7D4F">
        <w:rPr>
          <w:lang w:val="de-DE"/>
        </w:rPr>
        <w:t>Zudem</w:t>
      </w:r>
      <w:r w:rsidR="007E0197">
        <w:rPr>
          <w:lang w:val="de-DE"/>
        </w:rPr>
        <w:t xml:space="preserve"> </w:t>
      </w:r>
      <w:r w:rsidR="00CB0657">
        <w:rPr>
          <w:lang w:val="de-DE"/>
        </w:rPr>
        <w:t>w</w:t>
      </w:r>
      <w:r w:rsidR="00D03AB9">
        <w:rPr>
          <w:lang w:val="de-DE"/>
        </w:rPr>
        <w:t>i</w:t>
      </w:r>
      <w:r w:rsidR="00CB0657">
        <w:rPr>
          <w:lang w:val="de-DE"/>
        </w:rPr>
        <w:t xml:space="preserve">rd </w:t>
      </w:r>
      <w:r w:rsidR="00703D86">
        <w:rPr>
          <w:lang w:val="de-DE"/>
        </w:rPr>
        <w:t>kurz über die neue EU-Ökoverordnung und deren Konsequenzen in Bezug auf Saatgut</w:t>
      </w:r>
      <w:r w:rsidR="00CB0657">
        <w:rPr>
          <w:lang w:val="de-DE"/>
        </w:rPr>
        <w:t xml:space="preserve"> und Sortenzulassung informier</w:t>
      </w:r>
      <w:r w:rsidR="00D03AB9">
        <w:rPr>
          <w:lang w:val="de-DE"/>
        </w:rPr>
        <w:t>t</w:t>
      </w:r>
      <w:r w:rsidR="00CB0657">
        <w:rPr>
          <w:lang w:val="de-DE"/>
        </w:rPr>
        <w:t>.</w:t>
      </w:r>
    </w:p>
    <w:p w:rsidR="00703D86" w:rsidRDefault="00703D86" w:rsidP="00CB0657">
      <w:pPr>
        <w:pStyle w:val="FiBLmmzwischentitel"/>
        <w:rPr>
          <w:lang w:val="de-DE"/>
        </w:rPr>
      </w:pPr>
      <w:r>
        <w:rPr>
          <w:lang w:val="de-DE"/>
        </w:rPr>
        <w:t>Weiterführende Informationen</w:t>
      </w:r>
    </w:p>
    <w:p w:rsidR="00BB07F0" w:rsidRDefault="00BB07F0" w:rsidP="00BB07F0">
      <w:pPr>
        <w:pStyle w:val="FiBLmmzusatzinfo"/>
        <w:rPr>
          <w:lang w:val="de-DE"/>
        </w:rPr>
      </w:pPr>
      <w:r>
        <w:rPr>
          <w:lang w:val="de-DE"/>
        </w:rPr>
        <w:t>Programm</w:t>
      </w:r>
    </w:p>
    <w:p w:rsidR="00B742A7" w:rsidRPr="00B806E3" w:rsidRDefault="00A10B02" w:rsidP="00B742A7">
      <w:pPr>
        <w:pStyle w:val="FiBLmmaufzhlungszeichen"/>
        <w:rPr>
          <w:b/>
          <w:bCs/>
          <w:lang w:val="de-DE"/>
        </w:rPr>
      </w:pPr>
      <w:hyperlink r:id="rId13" w:history="1">
        <w:r w:rsidR="00E71C33" w:rsidRPr="00D860A7">
          <w:rPr>
            <w:rStyle w:val="Hyperlink"/>
            <w:lang w:val="de-DE"/>
          </w:rPr>
          <w:t>www.fibl.org</w:t>
        </w:r>
      </w:hyperlink>
      <w:r w:rsidR="00E71C33">
        <w:rPr>
          <w:lang w:val="de-DE"/>
        </w:rPr>
        <w:t>: Programm der Bio</w:t>
      </w:r>
      <w:r>
        <w:rPr>
          <w:lang w:val="de-DE"/>
        </w:rPr>
        <w:t>pflanzen</w:t>
      </w:r>
      <w:r w:rsidR="00E71C33">
        <w:rPr>
          <w:lang w:val="de-DE"/>
        </w:rPr>
        <w:t>züchtungstagung</w:t>
      </w:r>
    </w:p>
    <w:p w:rsidR="00BB07F0" w:rsidRDefault="00BB07F0" w:rsidP="00BB07F0">
      <w:pPr>
        <w:pStyle w:val="FiBLmmzusatzinfo"/>
        <w:rPr>
          <w:lang w:val="de-DE"/>
        </w:rPr>
      </w:pPr>
      <w:r>
        <w:rPr>
          <w:lang w:val="de-DE"/>
        </w:rPr>
        <w:t>Anmeldung</w:t>
      </w:r>
    </w:p>
    <w:p w:rsidR="0085481B" w:rsidRDefault="00731BA2" w:rsidP="007E0197">
      <w:pPr>
        <w:pStyle w:val="FiBLmmstandard"/>
        <w:rPr>
          <w:lang w:val="de-DE"/>
        </w:rPr>
      </w:pPr>
      <w:r w:rsidRPr="00731BA2">
        <w:rPr>
          <w:lang w:val="de-DE"/>
        </w:rPr>
        <w:t xml:space="preserve">Um besser planen zu können bzgl. Mittagessen und </w:t>
      </w:r>
      <w:proofErr w:type="spellStart"/>
      <w:r w:rsidRPr="00731BA2">
        <w:rPr>
          <w:lang w:val="de-DE"/>
        </w:rPr>
        <w:t>Apé</w:t>
      </w:r>
      <w:r w:rsidRPr="00AE7F26">
        <w:rPr>
          <w:lang w:val="de-DE"/>
        </w:rPr>
        <w:t>ro</w:t>
      </w:r>
      <w:proofErr w:type="spellEnd"/>
      <w:r w:rsidRPr="00AE7F26">
        <w:rPr>
          <w:lang w:val="de-DE"/>
        </w:rPr>
        <w:t>, bitten wir Sie, sich vorgängig anzumelden.</w:t>
      </w:r>
    </w:p>
    <w:p w:rsidR="00B742A7" w:rsidRDefault="00A10B02" w:rsidP="007E0197">
      <w:pPr>
        <w:pStyle w:val="FiBLmmaufzhlungszeichen"/>
        <w:rPr>
          <w:lang w:val="de-DE"/>
        </w:rPr>
      </w:pPr>
      <w:hyperlink r:id="rId14" w:history="1">
        <w:r w:rsidR="00B742A7" w:rsidRPr="00F97D98">
          <w:rPr>
            <w:rStyle w:val="Hyperlink"/>
          </w:rPr>
          <w:t>https</w:t>
        </w:r>
        <w:r w:rsidR="00B742A7" w:rsidRPr="00F97D98">
          <w:rPr>
            <w:rStyle w:val="Hyperlink"/>
            <w:lang w:val="de-DE"/>
          </w:rPr>
          <w:t>://anmeldeservice.fibl.org/event/biozuechtungstagung-fibl</w:t>
        </w:r>
      </w:hyperlink>
    </w:p>
    <w:p w:rsidR="00E95C44" w:rsidRDefault="00CB0657" w:rsidP="00CB0657">
      <w:pPr>
        <w:pStyle w:val="FiBLmmzusatzinfo"/>
        <w:rPr>
          <w:lang w:val="de-DE"/>
        </w:rPr>
      </w:pPr>
      <w:r>
        <w:rPr>
          <w:lang w:val="de-DE"/>
        </w:rPr>
        <w:t>Organisatori</w:t>
      </w:r>
      <w:r w:rsidR="00E95C44">
        <w:rPr>
          <w:lang w:val="de-DE"/>
        </w:rPr>
        <w:t>sche Hinweise</w:t>
      </w:r>
    </w:p>
    <w:p w:rsidR="00E95C44" w:rsidRDefault="00E95C44" w:rsidP="00E95C44">
      <w:pPr>
        <w:pStyle w:val="FiBLmmstandard"/>
        <w:rPr>
          <w:lang w:val="de-DE"/>
        </w:rPr>
      </w:pPr>
      <w:r>
        <w:rPr>
          <w:lang w:val="de-DE"/>
        </w:rPr>
        <w:t>Die Bio</w:t>
      </w:r>
      <w:r w:rsidR="00A10B02">
        <w:rPr>
          <w:lang w:val="de-DE"/>
        </w:rPr>
        <w:t>pflanzen</w:t>
      </w:r>
      <w:bookmarkStart w:id="0" w:name="_GoBack"/>
      <w:bookmarkEnd w:id="0"/>
      <w:r>
        <w:rPr>
          <w:lang w:val="de-DE"/>
        </w:rPr>
        <w:t xml:space="preserve">züchtungstagung beginnt um 10 Uhr und endet gegen 16 Uhr mit einem </w:t>
      </w:r>
      <w:proofErr w:type="spellStart"/>
      <w:r w:rsidR="00FC7A0C">
        <w:rPr>
          <w:lang w:val="de-DE"/>
        </w:rPr>
        <w:t>Apéro</w:t>
      </w:r>
      <w:proofErr w:type="spellEnd"/>
      <w:r>
        <w:rPr>
          <w:lang w:val="de-DE"/>
        </w:rPr>
        <w:t xml:space="preserve">. </w:t>
      </w:r>
    </w:p>
    <w:p w:rsidR="00E95C44" w:rsidRDefault="00E95C44" w:rsidP="00E95C44">
      <w:pPr>
        <w:pStyle w:val="FiBLmmstandard"/>
        <w:rPr>
          <w:lang w:val="de-DE"/>
        </w:rPr>
      </w:pPr>
      <w:r>
        <w:rPr>
          <w:lang w:val="de-DE"/>
        </w:rPr>
        <w:t xml:space="preserve">Aufgrund von Umbauarbeiten am FiBL möchten wir Sie bitten </w:t>
      </w:r>
      <w:r w:rsidR="00A76360">
        <w:rPr>
          <w:lang w:val="de-DE"/>
        </w:rPr>
        <w:t xml:space="preserve">mit </w:t>
      </w:r>
      <w:r>
        <w:rPr>
          <w:lang w:val="de-DE"/>
        </w:rPr>
        <w:t>öffentlich</w:t>
      </w:r>
      <w:r w:rsidR="00A76360">
        <w:rPr>
          <w:lang w:val="de-DE"/>
        </w:rPr>
        <w:t>en Verkehrsmitteln</w:t>
      </w:r>
      <w:r>
        <w:rPr>
          <w:lang w:val="de-DE"/>
        </w:rPr>
        <w:t xml:space="preserve"> anzureisen, da nur begrenzt Parkplätze zur Verfügung stehen. </w:t>
      </w:r>
    </w:p>
    <w:p w:rsidR="000D2365" w:rsidRDefault="000D2365" w:rsidP="000D2365">
      <w:pPr>
        <w:pStyle w:val="FiBLmmzwischentitel"/>
      </w:pPr>
      <w:r>
        <w:t>Tagungsort</w:t>
      </w:r>
    </w:p>
    <w:p w:rsidR="000D2365" w:rsidRDefault="000D2365" w:rsidP="00656876">
      <w:pPr>
        <w:pStyle w:val="FiBLmmstandard"/>
      </w:pPr>
      <w:r>
        <w:rPr>
          <w:lang w:val="de-DE"/>
        </w:rPr>
        <w:t>Forschungsinstitut für biologischen Landbau</w:t>
      </w:r>
      <w:r w:rsidR="00426DEF">
        <w:rPr>
          <w:lang w:val="de-DE"/>
        </w:rPr>
        <w:t xml:space="preserve"> FiBL</w:t>
      </w:r>
      <w:r>
        <w:rPr>
          <w:lang w:val="de-DE"/>
        </w:rPr>
        <w:br/>
      </w:r>
      <w:r w:rsidRPr="00CB0657">
        <w:t>Ackerstrasse 113</w:t>
      </w:r>
      <w:r>
        <w:br/>
        <w:t>CH-5070 Frick</w:t>
      </w:r>
      <w:r>
        <w:br/>
      </w:r>
      <w:r w:rsidRPr="00CB0657">
        <w:t xml:space="preserve">Telefon +41 (0)62 </w:t>
      </w:r>
      <w:r>
        <w:t>865-7272</w:t>
      </w:r>
      <w:r>
        <w:br/>
      </w:r>
      <w:hyperlink r:id="rId15" w:history="1">
        <w:r w:rsidR="002D244B" w:rsidRPr="00BE4AB6">
          <w:rPr>
            <w:rStyle w:val="Hyperlink"/>
          </w:rPr>
          <w:t>www.fibl.org</w:t>
        </w:r>
      </w:hyperlink>
    </w:p>
    <w:p w:rsidR="000D2365" w:rsidRPr="00CB0657" w:rsidRDefault="000D2365" w:rsidP="000D2365">
      <w:pPr>
        <w:pStyle w:val="FiBLmmstandard"/>
      </w:pPr>
      <w:r>
        <w:rPr>
          <w:lang w:val="de-DE"/>
        </w:rPr>
        <w:t xml:space="preserve">Anfahrtsbeschreibung: </w:t>
      </w:r>
      <w:hyperlink r:id="rId16" w:history="1">
        <w:r w:rsidRPr="008B5802">
          <w:rPr>
            <w:rStyle w:val="Hyperlink"/>
            <w:lang w:val="de-DE"/>
          </w:rPr>
          <w:t>https://www.fibl.org/de/schweiz/standort-ch/wegbeschreibung.html</w:t>
        </w:r>
      </w:hyperlink>
      <w:r>
        <w:rPr>
          <w:lang w:val="de-DE"/>
        </w:rPr>
        <w:t xml:space="preserve"> </w:t>
      </w:r>
    </w:p>
    <w:p w:rsidR="00FC7A0C" w:rsidRDefault="00FC7A0C" w:rsidP="00FC7A0C">
      <w:pPr>
        <w:pStyle w:val="FiBLmmzusatzinfo"/>
        <w:rPr>
          <w:lang w:val="de-DE"/>
        </w:rPr>
      </w:pPr>
      <w:r>
        <w:rPr>
          <w:lang w:val="de-DE"/>
        </w:rPr>
        <w:t>Kontakt</w:t>
      </w:r>
    </w:p>
    <w:p w:rsidR="00FC7A0C" w:rsidRDefault="00FC7A0C" w:rsidP="00FC7A0C">
      <w:pPr>
        <w:pStyle w:val="FiBLmmaufzhlungszeichen"/>
      </w:pPr>
      <w:r w:rsidRPr="00CB0657">
        <w:t>Dr. Monika Messmer, Leitung Pflanzenzüchtung, Departement für Nutzpflanzenwissenschaften, FiBL, Telefon +41 (0)62 865</w:t>
      </w:r>
      <w:r>
        <w:t xml:space="preserve"> </w:t>
      </w:r>
      <w:r w:rsidRPr="00CB0657">
        <w:t>04</w:t>
      </w:r>
      <w:r>
        <w:t xml:space="preserve"> </w:t>
      </w:r>
      <w:r w:rsidRPr="00CB0657">
        <w:t xml:space="preserve">43, </w:t>
      </w:r>
      <w:hyperlink r:id="rId17" w:history="1">
        <w:r w:rsidRPr="00BB07F0">
          <w:rPr>
            <w:rStyle w:val="Hyperlink"/>
          </w:rPr>
          <w:t>monika.messmer@fibl.org</w:t>
        </w:r>
      </w:hyperlink>
    </w:p>
    <w:p w:rsidR="00703D86" w:rsidRDefault="00703D86" w:rsidP="001C0067">
      <w:pPr>
        <w:pStyle w:val="FiBLmmaufzhlungszeichen"/>
        <w:numPr>
          <w:ilvl w:val="0"/>
          <w:numId w:val="0"/>
        </w:numPr>
        <w:ind w:left="142"/>
        <w:rPr>
          <w:lang w:val="de-DE"/>
        </w:rPr>
      </w:pPr>
    </w:p>
    <w:sectPr w:rsidR="00703D86" w:rsidSect="001B31D5">
      <w:footerReference w:type="default" r:id="rId18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EE" w:rsidRDefault="003138EE" w:rsidP="00F53AA9">
      <w:pPr>
        <w:spacing w:after="0" w:line="240" w:lineRule="auto"/>
      </w:pPr>
      <w:r>
        <w:separator/>
      </w:r>
    </w:p>
  </w:endnote>
  <w:endnote w:type="continuationSeparator" w:id="0">
    <w:p w:rsidR="003138EE" w:rsidRDefault="003138EE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:rsidTr="00C16594">
      <w:trPr>
        <w:trHeight w:val="508"/>
      </w:trPr>
      <w:tc>
        <w:tcPr>
          <w:tcW w:w="7656" w:type="dxa"/>
        </w:tcPr>
        <w:p w:rsidR="008A6B50" w:rsidRDefault="00F73377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:rsidR="00F73377" w:rsidRPr="008A6B50" w:rsidRDefault="00F73377" w:rsidP="0001151E">
          <w:pPr>
            <w:pStyle w:val="FiBLmmfusszeile"/>
          </w:pPr>
          <w:r w:rsidRPr="008A6B50">
            <w:t>5070 Frick | Schweiz</w:t>
          </w:r>
          <w:r w:rsidR="001B2B79" w:rsidRPr="008A6B50">
            <w:t xml:space="preserve"> | </w:t>
          </w:r>
          <w:r w:rsidR="0001151E">
            <w:t>Tel</w:t>
          </w:r>
          <w:r w:rsidR="001B2B79">
            <w:t xml:space="preserve">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:rsidR="00F73377" w:rsidRPr="008A6B50" w:rsidRDefault="00F73377" w:rsidP="00DA14CE">
          <w:pPr>
            <w:pStyle w:val="FiBLmmseitennummer"/>
          </w:pPr>
        </w:p>
      </w:tc>
    </w:tr>
  </w:tbl>
  <w:p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:rsidTr="0053530C">
      <w:trPr>
        <w:trHeight w:val="508"/>
      </w:trPr>
      <w:tc>
        <w:tcPr>
          <w:tcW w:w="4923" w:type="pct"/>
        </w:tcPr>
        <w:p w:rsidR="00DA14CE" w:rsidRPr="001926E1" w:rsidRDefault="00DA14CE" w:rsidP="004E304A">
          <w:pPr>
            <w:pStyle w:val="FiBLmmfusszeile"/>
          </w:pPr>
          <w:r>
            <w:t xml:space="preserve">Medienmitteilung </w:t>
          </w:r>
          <w:r w:rsidRPr="00656876">
            <w:t xml:space="preserve">vom </w:t>
          </w:r>
          <w:r w:rsidR="004E304A" w:rsidRPr="00656876">
            <w:t>28</w:t>
          </w:r>
          <w:r w:rsidRPr="00656876">
            <w:t>.</w:t>
          </w:r>
          <w:r w:rsidR="004E304A" w:rsidRPr="00656876">
            <w:t>06.2018</w:t>
          </w:r>
        </w:p>
      </w:tc>
      <w:tc>
        <w:tcPr>
          <w:tcW w:w="77" w:type="pct"/>
        </w:tcPr>
        <w:p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A10B02">
            <w:rPr>
              <w:noProof/>
            </w:rPr>
            <w:t>2</w:t>
          </w:r>
          <w:r w:rsidRPr="00DA14CE">
            <w:fldChar w:fldCharType="end"/>
          </w:r>
        </w:p>
      </w:tc>
    </w:tr>
  </w:tbl>
  <w:p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EE" w:rsidRDefault="003138EE" w:rsidP="00F53AA9">
      <w:pPr>
        <w:spacing w:after="0" w:line="240" w:lineRule="auto"/>
      </w:pPr>
      <w:r>
        <w:separator/>
      </w:r>
    </w:p>
  </w:footnote>
  <w:footnote w:type="continuationSeparator" w:id="0">
    <w:p w:rsidR="003138EE" w:rsidRDefault="003138EE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:rsidTr="00C16594">
      <w:trPr>
        <w:trHeight w:val="599"/>
      </w:trPr>
      <w:tc>
        <w:tcPr>
          <w:tcW w:w="1616" w:type="dxa"/>
        </w:tcPr>
        <w:p w:rsidR="007666E3" w:rsidRPr="00C725B7" w:rsidRDefault="007666E3" w:rsidP="007666E3">
          <w:pPr>
            <w:pStyle w:val="FiBLmmheader"/>
          </w:pPr>
          <w:r>
            <w:rPr>
              <w:noProof/>
              <w:lang w:eastAsia="de-CH"/>
            </w:rPr>
            <w:drawing>
              <wp:inline distT="0" distB="0" distL="0" distR="0" wp14:anchorId="11854001" wp14:editId="11854002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D"/>
    <w:rsid w:val="0001151E"/>
    <w:rsid w:val="000275B2"/>
    <w:rsid w:val="00044C2A"/>
    <w:rsid w:val="00075B35"/>
    <w:rsid w:val="0008157D"/>
    <w:rsid w:val="00097E74"/>
    <w:rsid w:val="000A0CF7"/>
    <w:rsid w:val="000A3B13"/>
    <w:rsid w:val="000B5156"/>
    <w:rsid w:val="000C75D0"/>
    <w:rsid w:val="000D2365"/>
    <w:rsid w:val="000D5714"/>
    <w:rsid w:val="000D7A27"/>
    <w:rsid w:val="000F2BE9"/>
    <w:rsid w:val="001050BE"/>
    <w:rsid w:val="00107221"/>
    <w:rsid w:val="001354F8"/>
    <w:rsid w:val="001366DE"/>
    <w:rsid w:val="00146772"/>
    <w:rsid w:val="00147AA5"/>
    <w:rsid w:val="00164C87"/>
    <w:rsid w:val="0017068A"/>
    <w:rsid w:val="00171524"/>
    <w:rsid w:val="00183782"/>
    <w:rsid w:val="0018434A"/>
    <w:rsid w:val="001926E1"/>
    <w:rsid w:val="00195EC7"/>
    <w:rsid w:val="001A2005"/>
    <w:rsid w:val="001B2B79"/>
    <w:rsid w:val="001B31D5"/>
    <w:rsid w:val="001B3DB5"/>
    <w:rsid w:val="001C0067"/>
    <w:rsid w:val="001E1C11"/>
    <w:rsid w:val="001F27C8"/>
    <w:rsid w:val="001F529F"/>
    <w:rsid w:val="00210CEF"/>
    <w:rsid w:val="00211862"/>
    <w:rsid w:val="002203DD"/>
    <w:rsid w:val="0022639B"/>
    <w:rsid w:val="00230924"/>
    <w:rsid w:val="00280674"/>
    <w:rsid w:val="002925F1"/>
    <w:rsid w:val="002A7256"/>
    <w:rsid w:val="002B1D53"/>
    <w:rsid w:val="002C0814"/>
    <w:rsid w:val="002C3506"/>
    <w:rsid w:val="002C70C0"/>
    <w:rsid w:val="002D244B"/>
    <w:rsid w:val="002D757B"/>
    <w:rsid w:val="002D7D78"/>
    <w:rsid w:val="002E414D"/>
    <w:rsid w:val="002F586A"/>
    <w:rsid w:val="00305783"/>
    <w:rsid w:val="0031133E"/>
    <w:rsid w:val="003138EE"/>
    <w:rsid w:val="003150C5"/>
    <w:rsid w:val="0033011D"/>
    <w:rsid w:val="003847CC"/>
    <w:rsid w:val="003A4191"/>
    <w:rsid w:val="003C3779"/>
    <w:rsid w:val="003C4537"/>
    <w:rsid w:val="003C6406"/>
    <w:rsid w:val="003D1138"/>
    <w:rsid w:val="003D2F42"/>
    <w:rsid w:val="003E5C36"/>
    <w:rsid w:val="004018A7"/>
    <w:rsid w:val="0041671F"/>
    <w:rsid w:val="00423C89"/>
    <w:rsid w:val="00425CDF"/>
    <w:rsid w:val="00426DEF"/>
    <w:rsid w:val="0044286A"/>
    <w:rsid w:val="00446B90"/>
    <w:rsid w:val="00450F2F"/>
    <w:rsid w:val="00453BD9"/>
    <w:rsid w:val="004570C7"/>
    <w:rsid w:val="00465871"/>
    <w:rsid w:val="0046602F"/>
    <w:rsid w:val="004730C6"/>
    <w:rsid w:val="004762FE"/>
    <w:rsid w:val="004807B1"/>
    <w:rsid w:val="00480EAE"/>
    <w:rsid w:val="004B6C83"/>
    <w:rsid w:val="004C4067"/>
    <w:rsid w:val="004D0109"/>
    <w:rsid w:val="004D6428"/>
    <w:rsid w:val="004E304A"/>
    <w:rsid w:val="004F613F"/>
    <w:rsid w:val="0053530C"/>
    <w:rsid w:val="00540B0E"/>
    <w:rsid w:val="00540DAE"/>
    <w:rsid w:val="00555C7D"/>
    <w:rsid w:val="00571E3B"/>
    <w:rsid w:val="00580C94"/>
    <w:rsid w:val="005867AD"/>
    <w:rsid w:val="005938C8"/>
    <w:rsid w:val="0059401F"/>
    <w:rsid w:val="005D0989"/>
    <w:rsid w:val="005F1359"/>
    <w:rsid w:val="005F5A7E"/>
    <w:rsid w:val="006410F4"/>
    <w:rsid w:val="00656876"/>
    <w:rsid w:val="00661678"/>
    <w:rsid w:val="0066529D"/>
    <w:rsid w:val="00681E9E"/>
    <w:rsid w:val="006D0FF6"/>
    <w:rsid w:val="006D4D11"/>
    <w:rsid w:val="006E612A"/>
    <w:rsid w:val="00703D86"/>
    <w:rsid w:val="00712776"/>
    <w:rsid w:val="00727486"/>
    <w:rsid w:val="00731BA2"/>
    <w:rsid w:val="00736F11"/>
    <w:rsid w:val="00754508"/>
    <w:rsid w:val="00764B35"/>
    <w:rsid w:val="00764E69"/>
    <w:rsid w:val="007666E3"/>
    <w:rsid w:val="0077365B"/>
    <w:rsid w:val="00783BE6"/>
    <w:rsid w:val="0078787E"/>
    <w:rsid w:val="00792BBA"/>
    <w:rsid w:val="00793238"/>
    <w:rsid w:val="007956DB"/>
    <w:rsid w:val="007A051D"/>
    <w:rsid w:val="007A0D20"/>
    <w:rsid w:val="007C6110"/>
    <w:rsid w:val="007C691F"/>
    <w:rsid w:val="007C7E19"/>
    <w:rsid w:val="007E0197"/>
    <w:rsid w:val="007F0033"/>
    <w:rsid w:val="007F2027"/>
    <w:rsid w:val="00803B8F"/>
    <w:rsid w:val="00817B94"/>
    <w:rsid w:val="008213F3"/>
    <w:rsid w:val="00823157"/>
    <w:rsid w:val="00826B8C"/>
    <w:rsid w:val="008417D3"/>
    <w:rsid w:val="0085481B"/>
    <w:rsid w:val="00861053"/>
    <w:rsid w:val="00865E28"/>
    <w:rsid w:val="00866E96"/>
    <w:rsid w:val="00870F62"/>
    <w:rsid w:val="00872371"/>
    <w:rsid w:val="008A5E8C"/>
    <w:rsid w:val="008A6B50"/>
    <w:rsid w:val="008D48AD"/>
    <w:rsid w:val="009109C1"/>
    <w:rsid w:val="00912F05"/>
    <w:rsid w:val="00961EAF"/>
    <w:rsid w:val="009669B5"/>
    <w:rsid w:val="00981742"/>
    <w:rsid w:val="00982A03"/>
    <w:rsid w:val="00986F71"/>
    <w:rsid w:val="00987187"/>
    <w:rsid w:val="009B52A0"/>
    <w:rsid w:val="009C0B90"/>
    <w:rsid w:val="009C0F61"/>
    <w:rsid w:val="009C7E54"/>
    <w:rsid w:val="00A033E7"/>
    <w:rsid w:val="00A04F66"/>
    <w:rsid w:val="00A10B02"/>
    <w:rsid w:val="00A135C6"/>
    <w:rsid w:val="00A17E51"/>
    <w:rsid w:val="00A223C5"/>
    <w:rsid w:val="00A27464"/>
    <w:rsid w:val="00A365ED"/>
    <w:rsid w:val="00A57050"/>
    <w:rsid w:val="00A624F0"/>
    <w:rsid w:val="00A76360"/>
    <w:rsid w:val="00A83320"/>
    <w:rsid w:val="00AA295A"/>
    <w:rsid w:val="00AC6487"/>
    <w:rsid w:val="00B116CC"/>
    <w:rsid w:val="00B11B61"/>
    <w:rsid w:val="00B169A5"/>
    <w:rsid w:val="00B25F0B"/>
    <w:rsid w:val="00B273DE"/>
    <w:rsid w:val="00B44024"/>
    <w:rsid w:val="00B523AC"/>
    <w:rsid w:val="00B604B8"/>
    <w:rsid w:val="00B742A7"/>
    <w:rsid w:val="00B806E3"/>
    <w:rsid w:val="00B94AC8"/>
    <w:rsid w:val="00BB07F0"/>
    <w:rsid w:val="00BB6309"/>
    <w:rsid w:val="00BB7AF8"/>
    <w:rsid w:val="00BC05AC"/>
    <w:rsid w:val="00BE4AB6"/>
    <w:rsid w:val="00C10742"/>
    <w:rsid w:val="00C14AA4"/>
    <w:rsid w:val="00C16594"/>
    <w:rsid w:val="00C445E7"/>
    <w:rsid w:val="00C50896"/>
    <w:rsid w:val="00C54E7B"/>
    <w:rsid w:val="00C725B7"/>
    <w:rsid w:val="00C73E52"/>
    <w:rsid w:val="00C8256D"/>
    <w:rsid w:val="00C93A6C"/>
    <w:rsid w:val="00CB0657"/>
    <w:rsid w:val="00CB30A3"/>
    <w:rsid w:val="00CC3D03"/>
    <w:rsid w:val="00CC7D4F"/>
    <w:rsid w:val="00CD4B01"/>
    <w:rsid w:val="00CE1A38"/>
    <w:rsid w:val="00CF4CEC"/>
    <w:rsid w:val="00D03AB9"/>
    <w:rsid w:val="00D142E7"/>
    <w:rsid w:val="00D20589"/>
    <w:rsid w:val="00D25E6E"/>
    <w:rsid w:val="00D46349"/>
    <w:rsid w:val="00D7727C"/>
    <w:rsid w:val="00D82FEC"/>
    <w:rsid w:val="00DA14CE"/>
    <w:rsid w:val="00DA5D86"/>
    <w:rsid w:val="00DC15AC"/>
    <w:rsid w:val="00DD0000"/>
    <w:rsid w:val="00DE44EA"/>
    <w:rsid w:val="00E06042"/>
    <w:rsid w:val="00E26382"/>
    <w:rsid w:val="00E32B51"/>
    <w:rsid w:val="00E433A3"/>
    <w:rsid w:val="00E64975"/>
    <w:rsid w:val="00E71C33"/>
    <w:rsid w:val="00E71FBF"/>
    <w:rsid w:val="00E95C44"/>
    <w:rsid w:val="00ED0946"/>
    <w:rsid w:val="00EE2D4C"/>
    <w:rsid w:val="00EF726D"/>
    <w:rsid w:val="00F07B60"/>
    <w:rsid w:val="00F13276"/>
    <w:rsid w:val="00F21C5E"/>
    <w:rsid w:val="00F463DB"/>
    <w:rsid w:val="00F53AA9"/>
    <w:rsid w:val="00F60E58"/>
    <w:rsid w:val="00F6745D"/>
    <w:rsid w:val="00F73377"/>
    <w:rsid w:val="00FC7A0C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83D6D6"/>
  <w15:docId w15:val="{6B25FCDC-E6E9-457D-B07D-A5B2855D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</w:style>
  <w:style w:type="paragraph" w:styleId="berschrift1">
    <w:name w:val="heading 1"/>
    <w:basedOn w:val="Standard"/>
    <w:link w:val="berschrift1Zchn"/>
    <w:uiPriority w:val="9"/>
    <w:qFormat/>
    <w:rsid w:val="00703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2">
    <w:name w:val="heading 2"/>
    <w:basedOn w:val="Standard"/>
    <w:link w:val="berschrift2Zchn"/>
    <w:uiPriority w:val="9"/>
    <w:qFormat/>
    <w:rsid w:val="00703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berschrift3">
    <w:name w:val="heading 3"/>
    <w:basedOn w:val="Standard"/>
    <w:link w:val="berschrift3Zchn"/>
    <w:uiPriority w:val="9"/>
    <w:qFormat/>
    <w:rsid w:val="00703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customStyle="1" w:styleId="berschrift1Zchn">
    <w:name w:val="Überschrift 1 Zchn"/>
    <w:basedOn w:val="Absatz-Standardschriftart"/>
    <w:link w:val="berschrift1"/>
    <w:uiPriority w:val="9"/>
    <w:rsid w:val="00703D86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D86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03D86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StandardWeb">
    <w:name w:val="Normal (Web)"/>
    <w:basedOn w:val="Standard"/>
    <w:uiPriority w:val="99"/>
    <w:unhideWhenUsed/>
    <w:rsid w:val="0070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8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7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75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7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7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3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80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ibl.org/fileadmin/documents/de/news/2018/programm_biozuechtungstagung_19_07_2018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monika.messmer@fibl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ibl.org/de/schweiz/standort-ch/wegbeschreibung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fibl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nmeldeservice.fibl.org/event/biozuechtungstagung-fib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CE18F8DE21746B13E196ECDFF44C0" ma:contentTypeVersion="5" ma:contentTypeDescription="Create a new document." ma:contentTypeScope="" ma:versionID="07f4112c0cc06fef842c0b17ca85a02f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6ba44c34f892142cc0a0dbbf99c5ad0f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99D26-69C8-4D61-B95C-DDBD9859F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2DA79-26FB-4FF3-BEBA-7D46D1470C39}">
  <ds:schemaRefs>
    <ds:schemaRef ds:uri="http://www.w3.org/XML/1998/namespace"/>
    <ds:schemaRef ds:uri="http://schemas.openxmlformats.org/package/2006/metadata/core-properties"/>
    <ds:schemaRef ds:uri="926ccd4c-651f-4ccc-af87-3950eef9fdad"/>
    <ds:schemaRef ds:uri="http://schemas.microsoft.com/sharepoint/v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dd18740c-b141-4d05-9751-e9f3dcf7e76f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5F7B0D-0E12-4DE2-BD35-136DB4CC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zur Erstellung einer Medienmitteilung (nur für die Kommunikationsgruppe)</vt:lpstr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 "Erste Biopflanzenzüchtungstagung am FiBL"</dc:title>
  <dc:creator>Basler Andreas</dc:creator>
  <cp:lastModifiedBy>Basler Andreas</cp:lastModifiedBy>
  <cp:revision>17</cp:revision>
  <cp:lastPrinted>2017-07-05T15:05:00Z</cp:lastPrinted>
  <dcterms:created xsi:type="dcterms:W3CDTF">2018-06-28T07:09:00Z</dcterms:created>
  <dcterms:modified xsi:type="dcterms:W3CDTF">2018-06-28T11:36:00Z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