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ED" w:rsidRPr="00212FA5" w:rsidRDefault="00BA11ED" w:rsidP="004878E9">
      <w:pPr>
        <w:pStyle w:val="fiblstandard"/>
        <w:sectPr w:rsidR="00BA11ED" w:rsidRPr="00212FA5" w:rsidSect="00A25BBB">
          <w:headerReference w:type="default" r:id="rId8"/>
          <w:footerReference w:type="default" r:id="rId9"/>
          <w:headerReference w:type="first" r:id="rId10"/>
          <w:pgSz w:w="11906" w:h="16838" w:code="9"/>
          <w:pgMar w:top="1560" w:right="2835" w:bottom="1134" w:left="1474" w:header="1077" w:footer="913" w:gutter="0"/>
          <w:paperSrc w:first="261" w:other="261"/>
          <w:pgNumType w:start="0"/>
          <w:cols w:space="720"/>
          <w:titlePg/>
        </w:sectPr>
      </w:pPr>
    </w:p>
    <w:p w:rsidR="00806780" w:rsidRDefault="006210BA" w:rsidP="00806780">
      <w:pPr>
        <w:pStyle w:val="fiblpmueberschrift"/>
      </w:pPr>
      <w:r>
        <w:lastRenderedPageBreak/>
        <w:t xml:space="preserve">Riesige Resonanz auf </w:t>
      </w:r>
      <w:r w:rsidR="00EA75D3">
        <w:t>Öko-</w:t>
      </w:r>
      <w:proofErr w:type="spellStart"/>
      <w:r w:rsidR="00EA75D3">
        <w:t>Feldtage</w:t>
      </w:r>
      <w:proofErr w:type="spellEnd"/>
    </w:p>
    <w:p w:rsidR="00AB5B80" w:rsidRDefault="00AB5B80" w:rsidP="00D3273E">
      <w:pPr>
        <w:pStyle w:val="fiblstandard"/>
        <w:rPr>
          <w:b/>
          <w:bCs/>
        </w:rPr>
      </w:pPr>
      <w:r w:rsidRPr="00AB5B80">
        <w:rPr>
          <w:b/>
          <w:bCs/>
        </w:rPr>
        <w:t>Die Resonanz auf die ersten bundesweiten Öko-</w:t>
      </w:r>
      <w:proofErr w:type="spellStart"/>
      <w:r w:rsidRPr="00AB5B80">
        <w:rPr>
          <w:b/>
          <w:bCs/>
        </w:rPr>
        <w:t>Feldtage</w:t>
      </w:r>
      <w:proofErr w:type="spellEnd"/>
      <w:r w:rsidRPr="00AB5B80">
        <w:rPr>
          <w:b/>
          <w:bCs/>
        </w:rPr>
        <w:t xml:space="preserve"> </w:t>
      </w:r>
      <w:r w:rsidR="0016714B">
        <w:rPr>
          <w:b/>
          <w:bCs/>
        </w:rPr>
        <w:t xml:space="preserve">am 21. und 22. Juni 2017 </w:t>
      </w:r>
      <w:r w:rsidRPr="00AB5B80">
        <w:rPr>
          <w:b/>
          <w:bCs/>
        </w:rPr>
        <w:t xml:space="preserve">ist riesig. Die Ausstellungshallen sind ausgebucht. </w:t>
      </w:r>
      <w:r w:rsidR="003D72B1">
        <w:rPr>
          <w:b/>
          <w:bCs/>
        </w:rPr>
        <w:t>I</w:t>
      </w:r>
      <w:r w:rsidRPr="00AB5B80">
        <w:rPr>
          <w:b/>
          <w:bCs/>
        </w:rPr>
        <w:t>m Außenbereich</w:t>
      </w:r>
      <w:r>
        <w:rPr>
          <w:b/>
          <w:bCs/>
        </w:rPr>
        <w:t xml:space="preserve"> </w:t>
      </w:r>
      <w:r w:rsidR="003D72B1">
        <w:rPr>
          <w:b/>
          <w:bCs/>
        </w:rPr>
        <w:t>gibt es nur noch wenige freie Standflächen</w:t>
      </w:r>
      <w:r>
        <w:rPr>
          <w:b/>
          <w:bCs/>
        </w:rPr>
        <w:t>.</w:t>
      </w:r>
    </w:p>
    <w:p w:rsidR="00D3273E" w:rsidRDefault="00D3273E" w:rsidP="00D3273E">
      <w:pPr>
        <w:pStyle w:val="fiblstandard"/>
      </w:pPr>
      <w:r>
        <w:t>(Frankfurt am Main / Bad Dürkheim,</w:t>
      </w:r>
      <w:r w:rsidR="00EA75D3">
        <w:t xml:space="preserve"> </w:t>
      </w:r>
      <w:r w:rsidR="007E12D6">
        <w:t>10</w:t>
      </w:r>
      <w:r w:rsidR="00AB5B80">
        <w:t>. Januar 2017)</w:t>
      </w:r>
    </w:p>
    <w:p w:rsidR="00AB5B80" w:rsidRDefault="00DC17B1" w:rsidP="00AB5B80">
      <w:pPr>
        <w:pStyle w:val="fiblstandard"/>
      </w:pPr>
      <w:r>
        <w:t>Bereits r</w:t>
      </w:r>
      <w:r w:rsidR="003D72B1">
        <w:t xml:space="preserve">und </w:t>
      </w:r>
      <w:r w:rsidR="00AB5B80">
        <w:t>150 Unternehmen, Verbände und Organisationen haben sich zu den ersten bundesweiten Öko-Feldtagen auf der Hessischen Staatsdomäne Frankenhausen am 21. und 22. Juni 2017 angemeldet. Die meisten Aussteller kommen aus de</w:t>
      </w:r>
      <w:r w:rsidR="0029303F">
        <w:t>n</w:t>
      </w:r>
      <w:r w:rsidR="00AB5B80">
        <w:t xml:space="preserve"> Bereich</w:t>
      </w:r>
      <w:r w:rsidR="0029303F">
        <w:t>en</w:t>
      </w:r>
      <w:r w:rsidR="00AB5B80">
        <w:t xml:space="preserve"> Saatgut/Pflanzgut, Betriebsmittel und Landtechnik. </w:t>
      </w:r>
      <w:r w:rsidR="00CC4114">
        <w:t>Elf</w:t>
      </w:r>
      <w:r w:rsidR="00AB5B80">
        <w:t xml:space="preserve"> weitere Kategorien</w:t>
      </w:r>
      <w:r w:rsidR="00CC4114">
        <w:t>,</w:t>
      </w:r>
      <w:r w:rsidR="00AB5B80">
        <w:t xml:space="preserve"> von der Beratung über die Forschung und Kontrolle bis hin zur Tierhaltung und Vermarktung</w:t>
      </w:r>
      <w:r w:rsidR="00CC4114">
        <w:t>,</w:t>
      </w:r>
      <w:r w:rsidR="00AB5B80">
        <w:t xml:space="preserve"> sind ebenfalls vertreten und zeigen </w:t>
      </w:r>
      <w:r w:rsidR="00E71F68">
        <w:t>das große Spektrum an Akteuren.</w:t>
      </w:r>
    </w:p>
    <w:p w:rsidR="00CE02D9" w:rsidRDefault="00AB5B80" w:rsidP="00AB5B80">
      <w:pPr>
        <w:pStyle w:val="fiblstandard"/>
      </w:pPr>
      <w:r>
        <w:t xml:space="preserve">Bisher sind </w:t>
      </w:r>
      <w:r w:rsidR="00923347">
        <w:t>30</w:t>
      </w:r>
      <w:r>
        <w:t xml:space="preserve"> Maschinen zu Vorführungen angemeldet. Das Programm wird für die Besucher so gestaltet, dass sie die Möglichkeit haben, sich viele verschiedene innovative Geräte anzusehen. I</w:t>
      </w:r>
      <w:r w:rsidR="00923347">
        <w:t>m</w:t>
      </w:r>
      <w:r>
        <w:t xml:space="preserve"> Bereich Ackerbau sind folgende Vorführungen geplant: Grundbodenbearbeitung, </w:t>
      </w:r>
      <w:proofErr w:type="spellStart"/>
      <w:r>
        <w:t>Sätechnik</w:t>
      </w:r>
      <w:proofErr w:type="spellEnd"/>
      <w:r>
        <w:t xml:space="preserve">, Hacktechnik sowie </w:t>
      </w:r>
      <w:proofErr w:type="spellStart"/>
      <w:r>
        <w:t>Striegeltechnik</w:t>
      </w:r>
      <w:proofErr w:type="spellEnd"/>
      <w:r w:rsidR="003D72B1">
        <w:t>.</w:t>
      </w:r>
      <w:r>
        <w:t xml:space="preserve"> </w:t>
      </w:r>
    </w:p>
    <w:p w:rsidR="00B944FC" w:rsidRDefault="008F64D3" w:rsidP="00AB5B80">
      <w:pPr>
        <w:pStyle w:val="fiblstandard"/>
      </w:pPr>
      <w:r>
        <w:t>Aktuell</w:t>
      </w:r>
      <w:r w:rsidR="00AC33AC">
        <w:t xml:space="preserve"> läuft </w:t>
      </w:r>
      <w:r>
        <w:t xml:space="preserve">auch </w:t>
      </w:r>
      <w:r w:rsidR="00AC33AC">
        <w:t xml:space="preserve">die Planung für die Fachforen und Sonderschauen auf den Öko-Feldtagen. Innovationen wie Robotertechnik, Sonderthemen wie </w:t>
      </w:r>
      <w:r w:rsidR="003D72B1" w:rsidRPr="003D72B1">
        <w:t>Biologis</w:t>
      </w:r>
      <w:r w:rsidR="00AC33AC">
        <w:t>che Vielfalt und Landwirtschaft</w:t>
      </w:r>
      <w:r w:rsidR="003D72B1" w:rsidRPr="003D72B1">
        <w:t xml:space="preserve"> </w:t>
      </w:r>
      <w:r w:rsidR="00AC33AC">
        <w:t>sowie Kompostierung: Die Öko-</w:t>
      </w:r>
      <w:proofErr w:type="spellStart"/>
      <w:r w:rsidR="00AC33AC">
        <w:t>Feldtage</w:t>
      </w:r>
      <w:proofErr w:type="spellEnd"/>
      <w:r w:rsidR="00AC33AC">
        <w:t xml:space="preserve"> sind e</w:t>
      </w:r>
      <w:r w:rsidR="00AC33AC" w:rsidRPr="00AC33AC">
        <w:t xml:space="preserve">ine Plattform, auf der sich </w:t>
      </w:r>
      <w:r w:rsidR="00B944FC">
        <w:t xml:space="preserve">Besucher </w:t>
      </w:r>
      <w:r w:rsidR="00CC4114">
        <w:t>ebenso wie</w:t>
      </w:r>
      <w:r w:rsidR="00B944FC">
        <w:t xml:space="preserve"> Vertreter von Ausstellern, Handel und Politik </w:t>
      </w:r>
      <w:r w:rsidR="00AC33AC" w:rsidRPr="00AC33AC">
        <w:t xml:space="preserve">schnell und umfassend über Neuigkeiten im Ökolandbau informieren und sich vernetzen können. </w:t>
      </w:r>
    </w:p>
    <w:p w:rsidR="00CE02D9" w:rsidRDefault="00CE02D9" w:rsidP="00AB5B80">
      <w:pPr>
        <w:pStyle w:val="fiblstandard"/>
      </w:pPr>
      <w:r>
        <w:t>D</w:t>
      </w:r>
      <w:r w:rsidR="00CC4114">
        <w:t>i</w:t>
      </w:r>
      <w:r>
        <w:t>e offizielle Anmelde</w:t>
      </w:r>
      <w:r w:rsidR="00CC4114">
        <w:t>frist</w:t>
      </w:r>
      <w:r>
        <w:t xml:space="preserve"> </w:t>
      </w:r>
      <w:r w:rsidR="00CC4114">
        <w:t xml:space="preserve">zur Teilnahme an </w:t>
      </w:r>
      <w:r>
        <w:t xml:space="preserve">der Veranstaltung ist </w:t>
      </w:r>
      <w:r w:rsidR="008F64D3">
        <w:t xml:space="preserve">bereits </w:t>
      </w:r>
      <w:r>
        <w:t xml:space="preserve">abgelaufen. Kurz Entschlossene sollten sich umgehend an den Veranstalter wenden. Unter </w:t>
      </w:r>
      <w:hyperlink r:id="rId11" w:history="1">
        <w:r w:rsidRPr="00586922">
          <w:rPr>
            <w:rStyle w:val="Hyperlink"/>
          </w:rPr>
          <w:t>www.oeko-feldtage.de</w:t>
        </w:r>
      </w:hyperlink>
      <w:r w:rsidR="00E71F68">
        <w:t xml:space="preserve"> finden sie An</w:t>
      </w:r>
      <w:r w:rsidR="00D47B69">
        <w:t>s</w:t>
      </w:r>
      <w:r w:rsidR="00E71F68">
        <w:t>prechpersonen sowie weitere Informationen zu den Öko-Feldtagen</w:t>
      </w:r>
      <w:r w:rsidR="00DC17B1">
        <w:t xml:space="preserve"> 2017</w:t>
      </w:r>
      <w:r w:rsidR="00E71F68">
        <w:t>.</w:t>
      </w:r>
    </w:p>
    <w:p w:rsidR="00D3273E" w:rsidRDefault="00CE02D9" w:rsidP="00D3273E">
      <w:pPr>
        <w:pStyle w:val="fiblstandard"/>
      </w:pPr>
      <w:r>
        <w:t>1.</w:t>
      </w:r>
      <w:r w:rsidR="002920B3">
        <w:t>7</w:t>
      </w:r>
      <w:r>
        <w:t>00</w:t>
      </w:r>
      <w:r w:rsidR="00D3273E" w:rsidRPr="00FA5EFD">
        <w:t xml:space="preserve"> Zeichen, Abdruck honorarfrei, um ein Belegexemplar wird gebeten.</w:t>
      </w:r>
    </w:p>
    <w:p w:rsidR="004F5DA7" w:rsidRDefault="004F5DA7" w:rsidP="00421975">
      <w:pPr>
        <w:pStyle w:val="fiblstandard"/>
      </w:pPr>
    </w:p>
    <w:p w:rsidR="00105B91" w:rsidRDefault="00105B91" w:rsidP="00105B91">
      <w:pPr>
        <w:autoSpaceDE w:val="0"/>
        <w:autoSpaceDN w:val="0"/>
        <w:adjustRightInd w:val="0"/>
        <w:spacing w:line="240" w:lineRule="auto"/>
        <w:rPr>
          <w:rFonts w:ascii="Arial" w:hAnsi="Arial" w:cs="Arial"/>
          <w:color w:val="auto"/>
          <w:sz w:val="22"/>
          <w:szCs w:val="22"/>
          <w:lang w:val="de-DE"/>
        </w:rPr>
      </w:pPr>
      <w:r>
        <w:rPr>
          <w:rFonts w:ascii="Arial" w:hAnsi="Arial" w:cs="Arial"/>
          <w:color w:val="auto"/>
          <w:sz w:val="22"/>
          <w:szCs w:val="22"/>
          <w:lang w:val="de-DE"/>
        </w:rPr>
        <w:t>Sie finden diese Pressemitteilung im Internet unter:</w:t>
      </w:r>
    </w:p>
    <w:p w:rsidR="003641B6" w:rsidRPr="001A59D1" w:rsidRDefault="00F851B0" w:rsidP="007F7220">
      <w:pPr>
        <w:autoSpaceDE w:val="0"/>
        <w:autoSpaceDN w:val="0"/>
        <w:adjustRightInd w:val="0"/>
        <w:spacing w:line="240" w:lineRule="auto"/>
        <w:rPr>
          <w:rFonts w:ascii="Arial" w:hAnsi="Arial" w:cs="Arial"/>
          <w:sz w:val="22"/>
          <w:szCs w:val="22"/>
        </w:rPr>
      </w:pPr>
      <w:hyperlink r:id="rId12" w:history="1">
        <w:r w:rsidR="001A59D1" w:rsidRPr="008C4BFC">
          <w:rPr>
            <w:rStyle w:val="Hyperlink"/>
            <w:rFonts w:ascii="Arial" w:hAnsi="Arial" w:cs="Arial"/>
            <w:sz w:val="22"/>
            <w:szCs w:val="22"/>
            <w:lang w:val="de-DE"/>
          </w:rPr>
          <w:t>www.oeko-feldtage.de</w:t>
        </w:r>
      </w:hyperlink>
      <w:r w:rsidR="007F7220">
        <w:rPr>
          <w:rFonts w:ascii="Arial" w:hAnsi="Arial" w:cs="Arial"/>
          <w:color w:val="auto"/>
          <w:sz w:val="22"/>
          <w:szCs w:val="22"/>
          <w:lang w:val="de-DE"/>
        </w:rPr>
        <w:br/>
      </w:r>
      <w:hyperlink r:id="rId13" w:history="1">
        <w:r w:rsidR="003641B6" w:rsidRPr="001A59D1">
          <w:rPr>
            <w:rStyle w:val="Hyperlink"/>
            <w:rFonts w:ascii="Arial" w:hAnsi="Arial" w:cs="Arial"/>
            <w:sz w:val="22"/>
            <w:szCs w:val="22"/>
          </w:rPr>
          <w:t>www.fibl.org/de/medien.html</w:t>
        </w:r>
      </w:hyperlink>
      <w:r w:rsidR="003641B6" w:rsidRPr="001A59D1">
        <w:rPr>
          <w:rFonts w:ascii="Arial" w:hAnsi="Arial" w:cs="Arial"/>
          <w:sz w:val="22"/>
          <w:szCs w:val="22"/>
        </w:rPr>
        <w:br/>
      </w:r>
      <w:hyperlink r:id="rId14" w:history="1">
        <w:r w:rsidR="00A833ED" w:rsidRPr="001A59D1">
          <w:rPr>
            <w:rStyle w:val="Hyperlink"/>
            <w:rFonts w:ascii="Arial" w:hAnsi="Arial" w:cs="Arial"/>
            <w:sz w:val="22"/>
            <w:szCs w:val="22"/>
          </w:rPr>
          <w:t>http://www.soel.de/service/presse/</w:t>
        </w:r>
      </w:hyperlink>
    </w:p>
    <w:p w:rsidR="00A833ED" w:rsidRPr="007F7220" w:rsidRDefault="00A833ED" w:rsidP="007F7220">
      <w:pPr>
        <w:autoSpaceDE w:val="0"/>
        <w:autoSpaceDN w:val="0"/>
        <w:adjustRightInd w:val="0"/>
        <w:spacing w:line="240" w:lineRule="auto"/>
        <w:rPr>
          <w:rStyle w:val="Hyperlink"/>
          <w:rFonts w:ascii="Arial" w:hAnsi="Arial" w:cs="Arial"/>
          <w:color w:val="auto"/>
          <w:sz w:val="22"/>
          <w:szCs w:val="22"/>
          <w:u w:val="none"/>
          <w:lang w:val="de-DE"/>
        </w:rPr>
      </w:pPr>
    </w:p>
    <w:p w:rsidR="001B40D3" w:rsidRDefault="001B40D3" w:rsidP="00911587">
      <w:pPr>
        <w:pStyle w:val="fiblstandard"/>
        <w:rPr>
          <w:rStyle w:val="Hyperlink"/>
          <w:rFonts w:cs="Arial"/>
        </w:rPr>
      </w:pPr>
    </w:p>
    <w:p w:rsidR="00B225B6" w:rsidRDefault="00B225B6" w:rsidP="00911587">
      <w:pPr>
        <w:pStyle w:val="fiblstandard"/>
        <w:rPr>
          <w:rFonts w:cs="Arial"/>
        </w:rPr>
      </w:pPr>
    </w:p>
    <w:p w:rsidR="0016714B" w:rsidRDefault="0016714B" w:rsidP="00911587">
      <w:pPr>
        <w:pStyle w:val="fiblstandard"/>
        <w:rPr>
          <w:rFonts w:cs="Arial"/>
        </w:rPr>
      </w:pPr>
    </w:p>
    <w:p w:rsidR="0016714B" w:rsidRDefault="0016714B" w:rsidP="00911587">
      <w:pPr>
        <w:pStyle w:val="fiblstandard"/>
        <w:rPr>
          <w:rFonts w:cs="Arial"/>
        </w:rPr>
      </w:pPr>
    </w:p>
    <w:p w:rsidR="0016714B" w:rsidRDefault="0016714B" w:rsidP="00911587">
      <w:pPr>
        <w:pStyle w:val="fiblstandard"/>
        <w:rPr>
          <w:rFonts w:cs="Arial"/>
        </w:rPr>
      </w:pPr>
    </w:p>
    <w:p w:rsidR="0016714B" w:rsidRDefault="0016714B" w:rsidP="00911587">
      <w:pPr>
        <w:pStyle w:val="fiblstandard"/>
        <w:rPr>
          <w:rFonts w:cs="Arial"/>
        </w:rPr>
      </w:pPr>
    </w:p>
    <w:p w:rsidR="0016714B" w:rsidRDefault="0016714B" w:rsidP="00911587">
      <w:pPr>
        <w:pStyle w:val="fiblstandard"/>
        <w:rPr>
          <w:rFonts w:cs="Arial"/>
        </w:rPr>
      </w:pPr>
    </w:p>
    <w:p w:rsidR="0016714B" w:rsidRDefault="0016714B" w:rsidP="00911587">
      <w:pPr>
        <w:pStyle w:val="fiblstandard"/>
        <w:rPr>
          <w:rFonts w:cs="Arial"/>
        </w:rPr>
      </w:pPr>
    </w:p>
    <w:p w:rsidR="00A25BBB" w:rsidRPr="0016714B" w:rsidRDefault="0016714B" w:rsidP="00911587">
      <w:pPr>
        <w:pStyle w:val="fiblstandard"/>
        <w:rPr>
          <w:rFonts w:cs="Arial"/>
          <w:b/>
        </w:rPr>
      </w:pPr>
      <w:r w:rsidRPr="0016714B">
        <w:rPr>
          <w:rFonts w:cs="Arial"/>
          <w:b/>
        </w:rPr>
        <w:lastRenderedPageBreak/>
        <w:t>Hintergrund</w:t>
      </w:r>
    </w:p>
    <w:p w:rsidR="0016714B" w:rsidRDefault="0016714B" w:rsidP="00911587">
      <w:pPr>
        <w:pStyle w:val="fiblstandard"/>
        <w:rPr>
          <w:rFonts w:cs="Arial"/>
        </w:rPr>
      </w:pPr>
      <w:r>
        <w:rPr>
          <w:rFonts w:cs="Arial"/>
        </w:rPr>
        <w:t>D</w:t>
      </w:r>
      <w:r w:rsidRPr="0016714B">
        <w:rPr>
          <w:rFonts w:cs="Arial"/>
        </w:rPr>
        <w:t>ie ersten bundesweiten Öko-</w:t>
      </w:r>
      <w:proofErr w:type="spellStart"/>
      <w:r w:rsidRPr="0016714B">
        <w:rPr>
          <w:rFonts w:cs="Arial"/>
        </w:rPr>
        <w:t>Feldtage</w:t>
      </w:r>
      <w:proofErr w:type="spellEnd"/>
      <w:r w:rsidRPr="0016714B">
        <w:rPr>
          <w:rFonts w:cs="Arial"/>
        </w:rPr>
        <w:t xml:space="preserve"> </w:t>
      </w:r>
      <w:r>
        <w:rPr>
          <w:rFonts w:cs="Arial"/>
        </w:rPr>
        <w:t xml:space="preserve">finden </w:t>
      </w:r>
      <w:r w:rsidRPr="0016714B">
        <w:rPr>
          <w:rFonts w:cs="Arial"/>
        </w:rPr>
        <w:t>auf der Hessischen Staatsdomäne Frankenhausen statt, dem Lehr- und Versuchsbetrieb der Universität Kassel. Firmen aus den Bereichen Landtechnik, Saatgut, Betriebsmittel etc. präsentieren ihre neuesten Produkte. Vertreter von Ausstellern, aus Handel und Politik bekommen zudem viele Foren, um sich mit Landwirten zu allen aktuellen Themen des Ökolandbaus auszutaus</w:t>
      </w:r>
      <w:r w:rsidR="008306C2">
        <w:rPr>
          <w:rFonts w:cs="Arial"/>
        </w:rPr>
        <w:t>chen.</w:t>
      </w:r>
      <w:bookmarkStart w:id="0" w:name="_GoBack"/>
      <w:bookmarkEnd w:id="0"/>
    </w:p>
    <w:p w:rsidR="0016714B" w:rsidRPr="0016714B" w:rsidRDefault="0016714B" w:rsidP="0016714B">
      <w:pPr>
        <w:pStyle w:val="fiblstandard"/>
        <w:rPr>
          <w:rFonts w:cs="Arial"/>
        </w:rPr>
      </w:pPr>
      <w:r w:rsidRPr="0016714B">
        <w:rPr>
          <w:rFonts w:cs="Arial"/>
        </w:rPr>
        <w:t>Aussteller und Veranstalter präsentieren:</w:t>
      </w:r>
    </w:p>
    <w:p w:rsidR="0016714B" w:rsidRPr="0016714B" w:rsidRDefault="0016714B" w:rsidP="0016714B">
      <w:pPr>
        <w:pStyle w:val="fiblstandard"/>
        <w:numPr>
          <w:ilvl w:val="0"/>
          <w:numId w:val="16"/>
        </w:numPr>
        <w:rPr>
          <w:rFonts w:cs="Arial"/>
        </w:rPr>
      </w:pPr>
      <w:r w:rsidRPr="0016714B">
        <w:rPr>
          <w:rFonts w:cs="Arial"/>
        </w:rPr>
        <w:t>Neue Produkte aus den Bereichen Saatgut, Landtechnik, Betriebs- und Futtermittel</w:t>
      </w:r>
    </w:p>
    <w:p w:rsidR="0016714B" w:rsidRPr="0016714B" w:rsidRDefault="0016714B" w:rsidP="0016714B">
      <w:pPr>
        <w:pStyle w:val="fiblstandard"/>
        <w:numPr>
          <w:ilvl w:val="0"/>
          <w:numId w:val="16"/>
        </w:numPr>
        <w:rPr>
          <w:rFonts w:cs="Arial"/>
        </w:rPr>
      </w:pPr>
      <w:r w:rsidRPr="0016714B">
        <w:rPr>
          <w:rFonts w:cs="Arial"/>
        </w:rPr>
        <w:t>Maschinenvorführungen zu neuen Techniken im Ackerbau</w:t>
      </w:r>
    </w:p>
    <w:p w:rsidR="0016714B" w:rsidRPr="0016714B" w:rsidRDefault="008F64D3" w:rsidP="0016714B">
      <w:pPr>
        <w:pStyle w:val="fiblstandard"/>
        <w:numPr>
          <w:ilvl w:val="0"/>
          <w:numId w:val="16"/>
        </w:numPr>
        <w:rPr>
          <w:rFonts w:cs="Arial"/>
        </w:rPr>
      </w:pPr>
      <w:r>
        <w:rPr>
          <w:rFonts w:cs="Arial"/>
        </w:rPr>
        <w:t>Innovativen</w:t>
      </w:r>
      <w:r w:rsidR="0016714B" w:rsidRPr="0016714B">
        <w:rPr>
          <w:rFonts w:cs="Arial"/>
        </w:rPr>
        <w:t xml:space="preserve"> Pflanzenbau auf Demonstrationsflächen</w:t>
      </w:r>
    </w:p>
    <w:p w:rsidR="0016714B" w:rsidRPr="0016714B" w:rsidRDefault="0016714B" w:rsidP="0016714B">
      <w:pPr>
        <w:pStyle w:val="fiblstandard"/>
        <w:numPr>
          <w:ilvl w:val="0"/>
          <w:numId w:val="16"/>
        </w:numPr>
        <w:rPr>
          <w:rFonts w:cs="Arial"/>
        </w:rPr>
      </w:pPr>
      <w:r w:rsidRPr="0016714B">
        <w:rPr>
          <w:rFonts w:cs="Arial"/>
        </w:rPr>
        <w:t>Praxisbeispiele für moderne Tierhaltung</w:t>
      </w:r>
    </w:p>
    <w:p w:rsidR="0016714B" w:rsidRPr="0016714B" w:rsidRDefault="0016714B" w:rsidP="0016714B">
      <w:pPr>
        <w:pStyle w:val="fiblstandard"/>
        <w:numPr>
          <w:ilvl w:val="0"/>
          <w:numId w:val="16"/>
        </w:numPr>
        <w:rPr>
          <w:rFonts w:cs="Arial"/>
        </w:rPr>
      </w:pPr>
      <w:r w:rsidRPr="0016714B">
        <w:rPr>
          <w:rFonts w:cs="Arial"/>
        </w:rPr>
        <w:t>Rundgang auf den Flächen des Lehr- und Versuchsbetriebs der Hessischen Staatsdomäne Frankenhausen</w:t>
      </w:r>
    </w:p>
    <w:p w:rsidR="0016714B" w:rsidRDefault="0016714B" w:rsidP="0016714B">
      <w:pPr>
        <w:pStyle w:val="fiblstandard"/>
        <w:numPr>
          <w:ilvl w:val="0"/>
          <w:numId w:val="16"/>
        </w:numPr>
        <w:rPr>
          <w:rFonts w:cs="Arial"/>
        </w:rPr>
      </w:pPr>
      <w:r w:rsidRPr="0016714B">
        <w:rPr>
          <w:rFonts w:cs="Arial"/>
        </w:rPr>
        <w:t>Fachforen zu aktuellen Themen</w:t>
      </w:r>
      <w:r w:rsidR="008F64D3">
        <w:rPr>
          <w:rFonts w:cs="Arial"/>
        </w:rPr>
        <w:t>,</w:t>
      </w:r>
      <w:r w:rsidRPr="0016714B">
        <w:rPr>
          <w:rFonts w:cs="Arial"/>
        </w:rPr>
        <w:t xml:space="preserve"> wie Robotertechnik und Nährstoffmanagement</w:t>
      </w:r>
    </w:p>
    <w:p w:rsidR="00B944FC" w:rsidRPr="006210BA" w:rsidRDefault="008306C2" w:rsidP="0016714B">
      <w:pPr>
        <w:pStyle w:val="fiblstandard"/>
        <w:numPr>
          <w:ilvl w:val="0"/>
          <w:numId w:val="16"/>
        </w:numPr>
        <w:rPr>
          <w:rFonts w:cs="Arial"/>
        </w:rPr>
      </w:pPr>
      <w:r w:rsidRPr="006210BA">
        <w:rPr>
          <w:rFonts w:cs="Arial"/>
        </w:rPr>
        <w:t>Innovationsschau</w:t>
      </w:r>
      <w:r w:rsidR="00EE18DB" w:rsidRPr="006210BA">
        <w:rPr>
          <w:rFonts w:cs="Arial"/>
        </w:rPr>
        <w:t xml:space="preserve"> mit Beispielen neuer Landtechnik</w:t>
      </w:r>
    </w:p>
    <w:p w:rsidR="008306C2" w:rsidRPr="0016714B" w:rsidRDefault="007F7220" w:rsidP="0016714B">
      <w:pPr>
        <w:pStyle w:val="fiblstandard"/>
        <w:numPr>
          <w:ilvl w:val="0"/>
          <w:numId w:val="16"/>
        </w:numPr>
        <w:rPr>
          <w:rFonts w:cs="Arial"/>
        </w:rPr>
      </w:pPr>
      <w:r>
        <w:rPr>
          <w:rFonts w:cs="Arial"/>
        </w:rPr>
        <w:t>Informationen rund</w:t>
      </w:r>
      <w:r w:rsidR="008306C2">
        <w:rPr>
          <w:rFonts w:cs="Arial"/>
        </w:rPr>
        <w:t xml:space="preserve"> um Kompostierung in der Komposthalle</w:t>
      </w:r>
    </w:p>
    <w:p w:rsidR="0016714B" w:rsidRPr="0016714B" w:rsidRDefault="0016714B" w:rsidP="0016714B">
      <w:pPr>
        <w:pStyle w:val="fiblstandard"/>
        <w:numPr>
          <w:ilvl w:val="0"/>
          <w:numId w:val="16"/>
        </w:numPr>
        <w:rPr>
          <w:rFonts w:cs="Arial"/>
        </w:rPr>
      </w:pPr>
      <w:r w:rsidRPr="0016714B">
        <w:rPr>
          <w:rFonts w:cs="Arial"/>
        </w:rPr>
        <w:t>Kulturprogramm und kulinarische regionale Köstlichkeiten</w:t>
      </w:r>
    </w:p>
    <w:p w:rsidR="00A25BBB" w:rsidRPr="004B36BD" w:rsidRDefault="00D91AFB" w:rsidP="00911587">
      <w:pPr>
        <w:pStyle w:val="fiblstandard"/>
        <w:rPr>
          <w:rFonts w:cs="Arial"/>
        </w:rPr>
      </w:pPr>
      <w:r>
        <w:rPr>
          <w:rFonts w:cs="Arial"/>
        </w:rPr>
        <w:t>D</w:t>
      </w:r>
      <w:r w:rsidRPr="00D91AFB">
        <w:rPr>
          <w:rFonts w:cs="Arial"/>
        </w:rPr>
        <w:t xml:space="preserve">er Bund Ökologische Lebensmittelwirtschaft </w:t>
      </w:r>
      <w:r>
        <w:rPr>
          <w:rFonts w:cs="Arial"/>
        </w:rPr>
        <w:t xml:space="preserve">ist der </w:t>
      </w:r>
      <w:r w:rsidRPr="00D91AFB">
        <w:rPr>
          <w:rFonts w:cs="Arial"/>
        </w:rPr>
        <w:t xml:space="preserve">Schirmherr </w:t>
      </w:r>
      <w:r>
        <w:rPr>
          <w:rFonts w:cs="Arial"/>
        </w:rPr>
        <w:t>der</w:t>
      </w:r>
      <w:r w:rsidRPr="00D91AFB">
        <w:rPr>
          <w:rFonts w:cs="Arial"/>
        </w:rPr>
        <w:t xml:space="preserve"> Öko-</w:t>
      </w:r>
      <w:proofErr w:type="spellStart"/>
      <w:r w:rsidRPr="00D91AFB">
        <w:rPr>
          <w:rFonts w:cs="Arial"/>
        </w:rPr>
        <w:t>Feldtage</w:t>
      </w:r>
      <w:proofErr w:type="spellEnd"/>
      <w:r w:rsidRPr="00D91AFB">
        <w:rPr>
          <w:rFonts w:cs="Arial"/>
        </w:rPr>
        <w:t>.</w:t>
      </w:r>
      <w:r>
        <w:rPr>
          <w:rFonts w:cs="Arial"/>
        </w:rPr>
        <w:t xml:space="preserve"> Initiiert wurde</w:t>
      </w:r>
      <w:r w:rsidR="0024391F" w:rsidRPr="0024391F">
        <w:rPr>
          <w:rFonts w:cs="Arial"/>
        </w:rPr>
        <w:t xml:space="preserve"> die </w:t>
      </w:r>
      <w:r>
        <w:rPr>
          <w:rFonts w:cs="Arial"/>
        </w:rPr>
        <w:t>Veranstaltung</w:t>
      </w:r>
      <w:r w:rsidR="0024391F" w:rsidRPr="0024391F">
        <w:rPr>
          <w:rFonts w:cs="Arial"/>
        </w:rPr>
        <w:t xml:space="preserve"> von der Stiftung Ökologie &amp; Landbau (SÖL), </w:t>
      </w:r>
      <w:r>
        <w:rPr>
          <w:rFonts w:cs="Arial"/>
        </w:rPr>
        <w:t>sie</w:t>
      </w:r>
      <w:r w:rsidR="0024391F" w:rsidRPr="0024391F">
        <w:rPr>
          <w:rFonts w:cs="Arial"/>
        </w:rPr>
        <w:t xml:space="preserve"> erfolgt gemeinsam mit der </w:t>
      </w:r>
      <w:proofErr w:type="spellStart"/>
      <w:r w:rsidR="0024391F" w:rsidRPr="0024391F">
        <w:rPr>
          <w:rFonts w:cs="Arial"/>
        </w:rPr>
        <w:t>FiBL</w:t>
      </w:r>
      <w:proofErr w:type="spellEnd"/>
      <w:r w:rsidR="0024391F" w:rsidRPr="0024391F">
        <w:rPr>
          <w:rFonts w:cs="Arial"/>
        </w:rPr>
        <w:t xml:space="preserve"> Projekte GmbH. Das Hessische Landwirtschaftsministerium ist gemeinsam mit der Hessischen Staatsdomäne Frankenhausen Mitveranstalter</w:t>
      </w:r>
      <w:r>
        <w:rPr>
          <w:rFonts w:cs="Arial"/>
        </w:rPr>
        <w:t>, die</w:t>
      </w:r>
      <w:r w:rsidRPr="00D91AFB">
        <w:rPr>
          <w:rFonts w:cs="Arial"/>
        </w:rPr>
        <w:t xml:space="preserve"> </w:t>
      </w:r>
      <w:proofErr w:type="spellStart"/>
      <w:r w:rsidRPr="00D91AFB">
        <w:rPr>
          <w:rFonts w:cs="Arial"/>
        </w:rPr>
        <w:t>dennree</w:t>
      </w:r>
      <w:proofErr w:type="spellEnd"/>
      <w:r w:rsidRPr="00D91AFB">
        <w:rPr>
          <w:rFonts w:cs="Arial"/>
        </w:rPr>
        <w:t xml:space="preserve"> GmbH</w:t>
      </w:r>
      <w:r>
        <w:rPr>
          <w:rFonts w:cs="Arial"/>
        </w:rPr>
        <w:t xml:space="preserve"> der Hauptsponsor.</w:t>
      </w:r>
    </w:p>
    <w:sectPr w:rsidR="00A25BBB" w:rsidRPr="004B36BD" w:rsidSect="00461BF0">
      <w:headerReference w:type="default" r:id="rId15"/>
      <w:footerReference w:type="default" r:id="rId16"/>
      <w:headerReference w:type="first" r:id="rId17"/>
      <w:footerReference w:type="first" r:id="rId18"/>
      <w:type w:val="continuous"/>
      <w:pgSz w:w="11906" w:h="16838" w:code="9"/>
      <w:pgMar w:top="1985" w:right="2835" w:bottom="1559" w:left="1474" w:header="1077" w:footer="913"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B0" w:rsidRDefault="00F851B0">
      <w:r>
        <w:separator/>
      </w:r>
    </w:p>
  </w:endnote>
  <w:endnote w:type="continuationSeparator" w:id="0">
    <w:p w:rsidR="00F851B0" w:rsidRDefault="00F8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charset w:val="00"/>
    <w:family w:val="auto"/>
    <w:pitch w:val="variable"/>
    <w:sig w:usb0="00000003" w:usb1="00000000" w:usb2="00000000" w:usb3="00000000" w:csb0="00000001" w:csb1="00000000"/>
  </w:font>
  <w:font w:name="Formata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D46525">
    <w:pPr>
      <w:pStyle w:val="Kopfzeile"/>
      <w:jc w:val="center"/>
    </w:pPr>
    <w:r>
      <w:rPr>
        <w:noProof/>
        <w:sz w:val="20"/>
        <w:lang w:val="de-DE"/>
      </w:rPr>
      <mc:AlternateContent>
        <mc:Choice Requires="wps">
          <w:drawing>
            <wp:anchor distT="0" distB="0" distL="114300" distR="114300" simplePos="0" relativeHeight="251656704" behindDoc="0" locked="0" layoutInCell="1" allowOverlap="0" wp14:anchorId="2EBD23F5" wp14:editId="29193F74">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AB2" w:rsidRDefault="008C6AB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BD23F5"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HSggIAAA8FAAAOAAAAZHJzL2Uyb0RvYy54bWysVNuO2yAQfa/Uf0C8Z22nzm5srbPaS1NV&#10;2l6k3X4AARyjYsYFEnu76r93wEk2aVWpqpoHAp7hzOWc4fJqaDXZSusUmIpmZykl0nAQyqwr+uVx&#10;OZlT4jwzgmkwsqJP0tGrxetXl31Xyik0oIW0BEGMK/uuoo33XZkkjjeyZe4MOmnQWINtmcejXSfC&#10;sh7RW51M0/Q86cGKzgKXzuHXu9FIFxG/riX3n+raSU90RTE3H1cb11VYk8UlK9eWdY3iuzTYP2TR&#10;MmUw6AHqjnlGNlb9BtUqbsFB7c84tAnUteIy1oDVZOkv1Tw0rJOxFmyO6w5tcv8Pln/cfrZEiYq+&#10;ocSwFil6lIMnNzCQeehO37kSnR46dPMDfkaWY6Wuuwf+1REDtw0za3ltLfSNZAKzy8LN5OjqiOMC&#10;yKr/AALDsI2HCDTUtg2tw2YQREeWng7MhFR4CDmb5mmKJo62fHaB1McQrNzf7qzz7yS0JGwqapH5&#10;iM62986HbFi5dwnBHGgllkrreLDr1a22ZMtQJcv426GfuGkTnA2EayPi+AWTxBjBFtKNrD8XGSZ8&#10;My0my/P5xSRf5rNJcZHOJ2lW3BTnaV7kd8sfIcEsLxslhDT3ysi9ArP87xjezcKonahB0le0mE1n&#10;I0V/LBJ7Gdo5VnFSZKs8DqRWbUXnBydWBmLfGoEXWOmZ0uM+OU0/dhl7sP+PXYkyCMyPGvDDakCU&#10;oI0ViCcUhAXkC6nFVwQ3DdjvlPQ4kRV13zbMSkr0e4OiKrI8DyMcD1EDlNhjy+rYwgxHqIp6Ssbt&#10;rR/HftNZtW4w0ihjA9coxFpFjbxktZMvTl0sZvdChLE+Pkevl3ds8RM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Cz&#10;CmHSggIAAA8FAAAOAAAAAAAAAAAAAAAAAC4CAABkcnMvZTJvRG9jLnhtbFBLAQItABQABgAIAAAA&#10;IQCvJAzo4QAAAA4BAAAPAAAAAAAAAAAAAAAAANwEAABkcnMvZG93bnJldi54bWxQSwUGAAAAAAQA&#10;BADzAAAA6gUAAAAA&#10;" o:allowoverlap="f" stroked="f">
              <v:textbox>
                <w:txbxContent>
                  <w:p w14:paraId="51DDC160"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43506DB8"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Pr="00AF4320" w:rsidRDefault="008C6AB2" w:rsidP="00AF432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B0" w:rsidRDefault="00F851B0">
      <w:r>
        <w:separator/>
      </w:r>
    </w:p>
  </w:footnote>
  <w:footnote w:type="continuationSeparator" w:id="0">
    <w:p w:rsidR="00F851B0" w:rsidRDefault="00F8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D46525">
    <w:pPr>
      <w:pStyle w:val="Kopfzeile"/>
    </w:pPr>
    <w:r>
      <w:rPr>
        <w:noProof/>
        <w:sz w:val="20"/>
        <w:lang w:val="de-DE"/>
      </w:rPr>
      <w:drawing>
        <wp:anchor distT="0" distB="0" distL="114300" distR="114300" simplePos="0" relativeHeight="251655680" behindDoc="0" locked="0" layoutInCell="1" allowOverlap="1" wp14:anchorId="351187C9" wp14:editId="7C9301E8">
          <wp:simplePos x="0" y="0"/>
          <wp:positionH relativeFrom="column">
            <wp:posOffset>5287645</wp:posOffset>
          </wp:positionH>
          <wp:positionV relativeFrom="paragraph">
            <wp:posOffset>345440</wp:posOffset>
          </wp:positionV>
          <wp:extent cx="1166495" cy="763905"/>
          <wp:effectExtent l="0" t="0" r="0" b="0"/>
          <wp:wrapNone/>
          <wp:docPr id="13" name="Bild 8"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Pr="00754324" w:rsidRDefault="004B36BD">
    <w:pPr>
      <w:pStyle w:val="Kopfzeile"/>
      <w:rPr>
        <w:rFonts w:ascii="Arial" w:hAnsi="Arial" w:cs="Arial"/>
        <w:sz w:val="20"/>
        <w:lang w:val="de-DE"/>
      </w:rPr>
    </w:pPr>
    <w:r>
      <w:rPr>
        <w:noProof/>
        <w:lang w:val="de-DE"/>
      </w:rPr>
      <mc:AlternateContent>
        <mc:Choice Requires="wps">
          <w:drawing>
            <wp:anchor distT="45720" distB="45720" distL="114300" distR="114300" simplePos="0" relativeHeight="251668992" behindDoc="1" locked="0" layoutInCell="1" allowOverlap="1" wp14:anchorId="48A409A0" wp14:editId="581219B6">
              <wp:simplePos x="0" y="0"/>
              <wp:positionH relativeFrom="margin">
                <wp:posOffset>5043805</wp:posOffset>
              </wp:positionH>
              <wp:positionV relativeFrom="paragraph">
                <wp:posOffset>1718945</wp:posOffset>
              </wp:positionV>
              <wp:extent cx="1363980" cy="604520"/>
              <wp:effectExtent l="0" t="0" r="762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604520"/>
                      </a:xfrm>
                      <a:prstGeom prst="rect">
                        <a:avLst/>
                      </a:prstGeom>
                      <a:solidFill>
                        <a:srgbClr val="FFFFFF"/>
                      </a:solidFill>
                      <a:ln w="9525">
                        <a:noFill/>
                        <a:miter lim="800000"/>
                        <a:headEnd/>
                        <a:tailEnd/>
                      </a:ln>
                    </wps:spPr>
                    <wps:txbx>
                      <w:txbxContent>
                        <w:p w:rsidR="004B36BD" w:rsidRDefault="004B36BD" w:rsidP="004B36BD">
                          <w:pPr>
                            <w:rPr>
                              <w:sz w:val="16"/>
                              <w:szCs w:val="16"/>
                              <w:lang w:val="de-DE"/>
                            </w:rPr>
                          </w:pPr>
                          <w:r w:rsidRPr="00A24BEB">
                            <w:rPr>
                              <w:rFonts w:ascii="Arial" w:hAnsi="Arial" w:cs="Arial"/>
                              <w:sz w:val="15"/>
                              <w:szCs w:val="15"/>
                              <w:lang w:val="de-DE"/>
                            </w:rPr>
                            <w:t>E</w:t>
                          </w:r>
                          <w:r>
                            <w:rPr>
                              <w:rFonts w:ascii="Arial" w:hAnsi="Arial" w:cs="Arial"/>
                              <w:sz w:val="15"/>
                              <w:szCs w:val="15"/>
                              <w:lang w:val="de-DE"/>
                            </w:rPr>
                            <w:t>ine Veranstaltung der Stiftung Ö</w:t>
                          </w:r>
                          <w:r w:rsidRPr="00A24BEB">
                            <w:rPr>
                              <w:rFonts w:ascii="Arial" w:hAnsi="Arial" w:cs="Arial"/>
                              <w:sz w:val="15"/>
                              <w:szCs w:val="15"/>
                              <w:lang w:val="de-DE"/>
                            </w:rPr>
                            <w:t xml:space="preserve">kologie </w:t>
                          </w:r>
                          <w:r>
                            <w:rPr>
                              <w:rFonts w:ascii="Arial" w:hAnsi="Arial" w:cs="Arial"/>
                              <w:sz w:val="15"/>
                              <w:szCs w:val="15"/>
                              <w:lang w:val="de-DE"/>
                            </w:rPr>
                            <w:t>&amp;</w:t>
                          </w:r>
                          <w:r w:rsidRPr="00A24BEB">
                            <w:rPr>
                              <w:rFonts w:ascii="Arial" w:hAnsi="Arial" w:cs="Arial"/>
                              <w:sz w:val="15"/>
                              <w:szCs w:val="15"/>
                              <w:lang w:val="de-DE"/>
                            </w:rPr>
                            <w:t xml:space="preserve"> Landbau und der FiBL Projekte GmbH</w:t>
                          </w:r>
                        </w:p>
                        <w:p w:rsidR="004B36BD" w:rsidRDefault="004B36BD" w:rsidP="004B36BD">
                          <w:pPr>
                            <w:rPr>
                              <w:sz w:val="16"/>
                              <w:szCs w:val="16"/>
                              <w:lang w:val="de-DE"/>
                            </w:rPr>
                          </w:pPr>
                        </w:p>
                        <w:p w:rsidR="004B36BD" w:rsidRDefault="004B36BD" w:rsidP="004B36BD">
                          <w:pPr>
                            <w:rPr>
                              <w:sz w:val="16"/>
                              <w:szCs w:val="16"/>
                              <w:lang w:val="de-DE"/>
                            </w:rPr>
                          </w:pPr>
                          <w:r>
                            <w:rPr>
                              <w:sz w:val="16"/>
                              <w:szCs w:val="16"/>
                              <w:lang w:val="de-DE"/>
                            </w:rPr>
                            <w:t xml:space="preserve">          </w:t>
                          </w:r>
                        </w:p>
                        <w:p w:rsidR="004B36BD" w:rsidRDefault="004B36BD" w:rsidP="004B36BD">
                          <w:pPr>
                            <w:ind w:left="709"/>
                            <w:rPr>
                              <w:sz w:val="16"/>
                              <w:szCs w:val="16"/>
                              <w:lang w:val="de-DE"/>
                            </w:rPr>
                          </w:pPr>
                        </w:p>
                        <w:p w:rsidR="004B36BD" w:rsidRPr="00EB3531" w:rsidRDefault="004B36BD" w:rsidP="004B36BD">
                          <w:pPr>
                            <w:rPr>
                              <w:sz w:val="16"/>
                              <w:szCs w:val="16"/>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A409A0" id="_x0000_t202" coordsize="21600,21600" o:spt="202" path="m,l,21600r21600,l21600,xe">
              <v:stroke joinstyle="miter"/>
              <v:path gradientshapeok="t" o:connecttype="rect"/>
            </v:shapetype>
            <v:shape id="Textfeld 2" o:spid="_x0000_s1027" type="#_x0000_t202" style="position:absolute;margin-left:397.15pt;margin-top:135.35pt;width:107.4pt;height:47.6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nxJAIAACQEAAAOAAAAZHJzL2Uyb0RvYy54bWysU11v2yAUfZ+0/4B4X+y4SZpYcaouXaZJ&#10;3YfU7gdgwDEa5jIgsbtf3wtO06h7m+YHBL73Hs4997C+GTpNjtJ5Baai00lOiTQchDL7iv583H1Y&#10;UuIDM4JpMLKiT9LTm837d+velrKAFrSQjiCI8WVvK9qGYMss87yVHfMTsNJgsAHXsYBHt8+EYz2i&#10;dzor8nyR9eCEdcCl9/j3bgzSTcJvGsnD96bxMhBdUeQW0urSWsc126xZuXfMtoqfaLB/YNExZfDS&#10;M9QdC4wcnPoLqlPcgYcmTDh0GTSN4jL1gN1M8zfdPLTMytQLiuPtWSb//2D5t+MPR5SoaDG9psSw&#10;Dof0KIfQSC1IEfXprS8x7cFiYhg+woBzTr16ew/8lycGti0ze3nrHPStZAL5TWNldlE64vgIUvdf&#10;QeA17BAgAQ2N66J4KAdBdJzT03k2SIXweOXV4mq1xBDH2CKfzYs0vIyVL9XW+fBZQkfipqIOZ5/Q&#10;2fHeh8iGlS8p8TIPWomd0jod3L7eakeODH2yS19q4E2aNqSv6GpezBOygVifLNSpgD7WqqvoMo/f&#10;6KyoxicjUkpgSo97ZKLNSZ6oyKhNGOohTSJpF6WrQTyhXg5G2+Izw00L7g8lPVq2ov73gTlJif5i&#10;UPPVdDaLHk+H2fwaFSLuMlJfRpjhCFXRQMm43Yb0LqIcBm5xNo1Ksr0yOVFGKyY1T88mev3ynLJe&#10;H/fmGQAA//8DAFBLAwQUAAYACAAAACEAVpS1f+AAAAAMAQAADwAAAGRycy9kb3ducmV2LnhtbEyP&#10;y07DMBBF90j8gzVIbBC1+4pJGqcCJBDbln7AJHaTqPE4it0m/XvcFV2O7tG9Z/LtZDt2MYNvHSmY&#10;zwQwQ5XTLdUKDr9fr2/AfEDS2DkyCq7Gw7Z4fMgx026knbnsQ81iCfkMFTQh9BnnvmqMRT9zvaGY&#10;Hd1gMcRzqLkecIzltuMLIRJusaW40GBvPhtTnfZnq+D4M76s07H8Dge5WyUf2MrSXZV6fpreN8CC&#10;mcI/DDf9qA5FdCrdmbRnnQKZrpYRVbCQQgK7EUKkc2ClgmWyToEXOb9/ovgDAAD//wMAUEsBAi0A&#10;FAAGAAgAAAAhALaDOJL+AAAA4QEAABMAAAAAAAAAAAAAAAAAAAAAAFtDb250ZW50X1R5cGVzXS54&#10;bWxQSwECLQAUAAYACAAAACEAOP0h/9YAAACUAQAACwAAAAAAAAAAAAAAAAAvAQAAX3JlbHMvLnJl&#10;bHNQSwECLQAUAAYACAAAACEA/MRZ8SQCAAAkBAAADgAAAAAAAAAAAAAAAAAuAgAAZHJzL2Uyb0Rv&#10;Yy54bWxQSwECLQAUAAYACAAAACEAVpS1f+AAAAAMAQAADwAAAAAAAAAAAAAAAAB+BAAAZHJzL2Rv&#10;d25yZXYueG1sUEsFBgAAAAAEAAQA8wAAAIsFAAAAAA==&#10;" stroked="f">
              <v:textbox>
                <w:txbxContent>
                  <w:p w14:paraId="0820895E" w14:textId="77777777" w:rsidR="004B36BD" w:rsidRDefault="004B36BD" w:rsidP="004B36BD">
                    <w:pPr>
                      <w:rPr>
                        <w:sz w:val="16"/>
                        <w:szCs w:val="16"/>
                        <w:lang w:val="de-DE"/>
                      </w:rPr>
                    </w:pPr>
                    <w:r w:rsidRPr="00A24BEB">
                      <w:rPr>
                        <w:rFonts w:ascii="Arial" w:hAnsi="Arial" w:cs="Arial"/>
                        <w:sz w:val="15"/>
                        <w:szCs w:val="15"/>
                        <w:lang w:val="de-DE"/>
                      </w:rPr>
                      <w:t>E</w:t>
                    </w:r>
                    <w:r>
                      <w:rPr>
                        <w:rFonts w:ascii="Arial" w:hAnsi="Arial" w:cs="Arial"/>
                        <w:sz w:val="15"/>
                        <w:szCs w:val="15"/>
                        <w:lang w:val="de-DE"/>
                      </w:rPr>
                      <w:t>ine Veranstaltung der Stiftung Ö</w:t>
                    </w:r>
                    <w:r w:rsidRPr="00A24BEB">
                      <w:rPr>
                        <w:rFonts w:ascii="Arial" w:hAnsi="Arial" w:cs="Arial"/>
                        <w:sz w:val="15"/>
                        <w:szCs w:val="15"/>
                        <w:lang w:val="de-DE"/>
                      </w:rPr>
                      <w:t xml:space="preserve">kologie </w:t>
                    </w:r>
                    <w:r>
                      <w:rPr>
                        <w:rFonts w:ascii="Arial" w:hAnsi="Arial" w:cs="Arial"/>
                        <w:sz w:val="15"/>
                        <w:szCs w:val="15"/>
                        <w:lang w:val="de-DE"/>
                      </w:rPr>
                      <w:t>&amp;</w:t>
                    </w:r>
                    <w:r w:rsidRPr="00A24BEB">
                      <w:rPr>
                        <w:rFonts w:ascii="Arial" w:hAnsi="Arial" w:cs="Arial"/>
                        <w:sz w:val="15"/>
                        <w:szCs w:val="15"/>
                        <w:lang w:val="de-DE"/>
                      </w:rPr>
                      <w:t xml:space="preserve"> Landbau und der FiBL Projekte GmbH</w:t>
                    </w:r>
                  </w:p>
                  <w:p w14:paraId="63429A50" w14:textId="77777777" w:rsidR="004B36BD" w:rsidRDefault="004B36BD" w:rsidP="004B36BD">
                    <w:pPr>
                      <w:rPr>
                        <w:sz w:val="16"/>
                        <w:szCs w:val="16"/>
                        <w:lang w:val="de-DE"/>
                      </w:rPr>
                    </w:pPr>
                  </w:p>
                  <w:p w14:paraId="0D26CDA0" w14:textId="77777777" w:rsidR="004B36BD" w:rsidRDefault="004B36BD" w:rsidP="004B36BD">
                    <w:pPr>
                      <w:rPr>
                        <w:sz w:val="16"/>
                        <w:szCs w:val="16"/>
                        <w:lang w:val="de-DE"/>
                      </w:rPr>
                    </w:pPr>
                    <w:r>
                      <w:rPr>
                        <w:sz w:val="16"/>
                        <w:szCs w:val="16"/>
                        <w:lang w:val="de-DE"/>
                      </w:rPr>
                      <w:t xml:space="preserve">          </w:t>
                    </w:r>
                  </w:p>
                  <w:p w14:paraId="24AB2F72" w14:textId="77777777" w:rsidR="004B36BD" w:rsidRDefault="004B36BD" w:rsidP="004B36BD">
                    <w:pPr>
                      <w:ind w:left="709"/>
                      <w:rPr>
                        <w:sz w:val="16"/>
                        <w:szCs w:val="16"/>
                        <w:lang w:val="de-DE"/>
                      </w:rPr>
                    </w:pPr>
                  </w:p>
                  <w:p w14:paraId="5647E45B" w14:textId="77777777" w:rsidR="004B36BD" w:rsidRPr="00EB3531" w:rsidRDefault="004B36BD" w:rsidP="004B36BD">
                    <w:pPr>
                      <w:rPr>
                        <w:sz w:val="16"/>
                        <w:szCs w:val="16"/>
                        <w:lang w:val="de-DE"/>
                      </w:rPr>
                    </w:pPr>
                  </w:p>
                </w:txbxContent>
              </v:textbox>
              <w10:wrap type="square" anchorx="margin"/>
            </v:shape>
          </w:pict>
        </mc:Fallback>
      </mc:AlternateContent>
    </w:r>
    <w:r>
      <w:rPr>
        <w:noProof/>
        <w:lang w:val="de-DE"/>
      </w:rPr>
      <mc:AlternateContent>
        <mc:Choice Requires="wps">
          <w:drawing>
            <wp:anchor distT="0" distB="0" distL="114300" distR="114300" simplePos="0" relativeHeight="251670016" behindDoc="0" locked="0" layoutInCell="1" allowOverlap="0" wp14:anchorId="49714C1C" wp14:editId="1A81A4B7">
              <wp:simplePos x="0" y="0"/>
              <wp:positionH relativeFrom="page">
                <wp:posOffset>5923915</wp:posOffset>
              </wp:positionH>
              <wp:positionV relativeFrom="page">
                <wp:posOffset>4302760</wp:posOffset>
              </wp:positionV>
              <wp:extent cx="1590675" cy="1447800"/>
              <wp:effectExtent l="0" t="0" r="952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6BD" w:rsidRDefault="004B36BD" w:rsidP="004B36BD">
                          <w:pPr>
                            <w:pStyle w:val="fiblpmmarginale"/>
                          </w:pPr>
                          <w:r w:rsidRPr="00FE4CCF">
                            <w:t>Ihr</w:t>
                          </w:r>
                          <w:r>
                            <w:t>e</w:t>
                          </w:r>
                          <w:r w:rsidRPr="00FE4CCF">
                            <w:t xml:space="preserve"> Ansprechpartner</w:t>
                          </w:r>
                          <w:r>
                            <w:t>in</w:t>
                          </w:r>
                          <w:r w:rsidRPr="00FE4CCF">
                            <w:t>:</w:t>
                          </w:r>
                        </w:p>
                        <w:p w:rsidR="004B36BD" w:rsidRPr="00FE4CCF" w:rsidRDefault="004B36BD" w:rsidP="004B36BD">
                          <w:pPr>
                            <w:pStyle w:val="fiblpmmarginale"/>
                          </w:pPr>
                          <w:r>
                            <w:t>Hella Hansen</w:t>
                          </w:r>
                        </w:p>
                        <w:p w:rsidR="004B36BD" w:rsidRPr="00FE4CCF" w:rsidRDefault="004B36BD" w:rsidP="004B36BD">
                          <w:pPr>
                            <w:pStyle w:val="fiblpmmarginale"/>
                          </w:pPr>
                          <w:r w:rsidRPr="00FE4CCF">
                            <w:t>Tel. +49 69 7137699-</w:t>
                          </w:r>
                          <w:r>
                            <w:t>45</w:t>
                          </w:r>
                        </w:p>
                        <w:p w:rsidR="004B36BD" w:rsidRPr="00FE4CCF" w:rsidRDefault="00F851B0" w:rsidP="004B36BD">
                          <w:pPr>
                            <w:pStyle w:val="fiblpmmarginale"/>
                          </w:pPr>
                          <w:hyperlink r:id="rId1" w:history="1">
                            <w:r w:rsidR="004B36BD" w:rsidRPr="00EF0591">
                              <w:rPr>
                                <w:rStyle w:val="Hyperlink"/>
                              </w:rPr>
                              <w:t>hella.hansen@fibl.org</w:t>
                            </w:r>
                          </w:hyperlink>
                          <w:r w:rsidR="004B36BD" w:rsidRPr="00FE4CCF">
                            <w:t xml:space="preserve"> </w:t>
                          </w:r>
                        </w:p>
                        <w:p w:rsidR="004B36BD" w:rsidRDefault="004B36BD" w:rsidP="004B36BD">
                          <w:pPr>
                            <w:pStyle w:val="fiblpmmarginale"/>
                            <w:rPr>
                              <w:lang w:val="de-DE"/>
                            </w:rPr>
                          </w:pPr>
                        </w:p>
                        <w:p w:rsidR="004B36BD" w:rsidRDefault="004B36BD" w:rsidP="004B36BD">
                          <w:pPr>
                            <w:pStyle w:val="fiblpmmarginale"/>
                            <w:rPr>
                              <w:lang w:val="de-DE"/>
                            </w:rPr>
                          </w:pPr>
                          <w:r>
                            <w:rPr>
                              <w:lang w:val="de-DE"/>
                            </w:rPr>
                            <w:t>FiBL Projekte GmbH</w:t>
                          </w:r>
                        </w:p>
                        <w:p w:rsidR="004B36BD" w:rsidRDefault="004B36BD" w:rsidP="004B36BD">
                          <w:pPr>
                            <w:pStyle w:val="fiblpmmarginale"/>
                            <w:rPr>
                              <w:lang w:val="de-DE"/>
                            </w:rPr>
                          </w:pPr>
                          <w:r>
                            <w:rPr>
                              <w:lang w:val="de-DE"/>
                            </w:rPr>
                            <w:t>Kasseler Straße 1a</w:t>
                          </w:r>
                        </w:p>
                        <w:p w:rsidR="004B36BD" w:rsidRDefault="004B36BD" w:rsidP="004B36BD">
                          <w:pPr>
                            <w:pStyle w:val="fiblpmmarginale"/>
                            <w:rPr>
                              <w:lang w:val="de-DE"/>
                            </w:rPr>
                          </w:pPr>
                          <w:r>
                            <w:rPr>
                              <w:lang w:val="de-DE"/>
                            </w:rPr>
                            <w:t>60486 Frankfurt am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714C1C" id="Text Box 9" o:spid="_x0000_s1028" type="#_x0000_t202" style="position:absolute;margin-left:466.45pt;margin-top:338.8pt;width:125.25pt;height:11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wOhQIAABcFAAAOAAAAZHJzL2Uyb0RvYy54bWysVFtv2yAUfp+0/4B4T32Rc7FVp2rSZZrU&#10;XaR2P4AAjtEwMCCxu6n/fQectFm3SdM0P2Auh+9cvu9weTV0Eh24dUKrGmcXKUZcUc2E2tX48/1m&#10;ssDIeaIYkVrxGj9wh6+Wr19d9qbiuW61ZNwiAFGu6k2NW+9NlSSOtrwj7kIbruCw0bYjHpZ2lzBL&#10;ekDvZJKn6SzptWXGasqdg92b8RAvI37TcOo/No3jHskaQ2w+jjaO2zAmy0tS7SwxraDHMMg/RNER&#10;ocDpE9QN8QTtrfgFqhPUaqcbf0F1l+imEZTHHCCbLH2RzV1LDI+5QHGceSqT+3+w9MPhk0WC1XiG&#10;kSIdUHTPB49WekBlqE5vXAVGdwbM/ADbwHLM1JlbTb84pPS6JWrHr63VfcsJg+iycDM5uzriuACy&#10;7d9rBm7I3usINDS2C6WDYiBAB5YenpgJodDgclqms/kUIwpnWVHMF2nkLiHV6bqxzr/lukNhUmML&#10;1Ed4crh1PoRDqpNJ8Oa0FGwjpIwLu9uupUUHAjLZxC9m8MJMqmCsdLg2Io47ECX4CGch3kj79zLL&#10;i3SVl5PNbDGfFJtiOinn6WKSZuWqnKVFWdxsHkOAWVG1gjGuboXiJwlmxd9RfGyGUTxRhKivcTnN&#10;pyNHf0wyjd/vkuyEh46UoqsxFBm+YESqwOwbxeLcEyHHefJz+LHKUIPTP1Yl6iBQP4rAD9shCi4P&#10;wEEjW80eQBhWA23APrwmMGm1/YZRD51ZY/d1TyzHSL5TIK4S+A+tHBfFdJ7Dwp6fbM9PiKIAVWOP&#10;0Thd+7H998aKXQueRjkrfQ2CbESUynNURxlD98Wcji9FaO/zdbR6fs+WPwAAAP//AwBQSwMEFAAG&#10;AAgAAAAhAAx7bj/gAAAADAEAAA8AAABkcnMvZG93bnJldi54bWxMj8tugzAQRfeV+g/WVOqmakxe&#10;JhBM1FZq1W3SfMAAE0DBY4SdQP6+zqpdju7RvWey3WQ6caXBtZY1zGcRCOLSVi3XGo4/n68bEM4j&#10;V9hZJg03crDLHx8yTCs78p6uB1+LUMIuRQ2N930qpSsbMuhmticO2ckOBn04h1pWA46h3HRyEUVK&#10;Gmw5LDTY00dD5flwMRpO3+PLOhmLL3+M9yv1jm1c2JvWz0/T2xaEp8n/wXDXD+qQB6fCXrhyotOQ&#10;LBdJQDWoOFYg7sR8s1yBKEIWrRXIPJP/n8h/AQAA//8DAFBLAQItABQABgAIAAAAIQC2gziS/gAA&#10;AOEBAAATAAAAAAAAAAAAAAAAAAAAAABbQ29udGVudF9UeXBlc10ueG1sUEsBAi0AFAAGAAgAAAAh&#10;ADj9If/WAAAAlAEAAAsAAAAAAAAAAAAAAAAALwEAAF9yZWxzLy5yZWxzUEsBAi0AFAAGAAgAAAAh&#10;AAO5LA6FAgAAFwUAAA4AAAAAAAAAAAAAAAAALgIAAGRycy9lMm9Eb2MueG1sUEsBAi0AFAAGAAgA&#10;AAAhAAx7bj/gAAAADAEAAA8AAAAAAAAAAAAAAAAA3wQAAGRycy9kb3ducmV2LnhtbFBLBQYAAAAA&#10;BAAEAPMAAADsBQAAAAA=&#10;" o:allowoverlap="f" stroked="f">
              <v:textbox>
                <w:txbxContent>
                  <w:p w14:paraId="51C84489" w14:textId="77777777" w:rsidR="004B36BD" w:rsidRDefault="004B36BD" w:rsidP="004B36BD">
                    <w:pPr>
                      <w:pStyle w:val="fiblpmmarginale"/>
                    </w:pPr>
                    <w:r w:rsidRPr="00FE4CCF">
                      <w:t>Ihr</w:t>
                    </w:r>
                    <w:r>
                      <w:t>e</w:t>
                    </w:r>
                    <w:r w:rsidRPr="00FE4CCF">
                      <w:t xml:space="preserve"> Ansprechpartner</w:t>
                    </w:r>
                    <w:r>
                      <w:t>in</w:t>
                    </w:r>
                    <w:r w:rsidRPr="00FE4CCF">
                      <w:t>:</w:t>
                    </w:r>
                  </w:p>
                  <w:p w14:paraId="0AFA0DF8" w14:textId="77777777" w:rsidR="004B36BD" w:rsidRPr="00FE4CCF" w:rsidRDefault="004B36BD" w:rsidP="004B36BD">
                    <w:pPr>
                      <w:pStyle w:val="fiblpmmarginale"/>
                    </w:pPr>
                    <w:r>
                      <w:t>Hella Hansen</w:t>
                    </w:r>
                  </w:p>
                  <w:p w14:paraId="35F6A089" w14:textId="77777777" w:rsidR="004B36BD" w:rsidRPr="00FE4CCF" w:rsidRDefault="004B36BD" w:rsidP="004B36BD">
                    <w:pPr>
                      <w:pStyle w:val="fiblpmmarginale"/>
                    </w:pPr>
                    <w:r w:rsidRPr="00FE4CCF">
                      <w:t>Tel. +49 69 7137699-</w:t>
                    </w:r>
                    <w:r>
                      <w:t>45</w:t>
                    </w:r>
                  </w:p>
                  <w:p w14:paraId="51797F83" w14:textId="77777777" w:rsidR="004B36BD" w:rsidRPr="00FE4CCF" w:rsidRDefault="006210BA" w:rsidP="004B36BD">
                    <w:pPr>
                      <w:pStyle w:val="fiblpmmarginale"/>
                    </w:pPr>
                    <w:hyperlink r:id="rId2" w:history="1">
                      <w:r w:rsidR="004B36BD" w:rsidRPr="00EF0591">
                        <w:rPr>
                          <w:rStyle w:val="Hyperlink"/>
                        </w:rPr>
                        <w:t>hella.hansen@fibl.org</w:t>
                      </w:r>
                    </w:hyperlink>
                    <w:r w:rsidR="004B36BD" w:rsidRPr="00FE4CCF">
                      <w:t xml:space="preserve"> </w:t>
                    </w:r>
                  </w:p>
                  <w:p w14:paraId="3D1D92F7" w14:textId="77777777" w:rsidR="004B36BD" w:rsidRDefault="004B36BD" w:rsidP="004B36BD">
                    <w:pPr>
                      <w:pStyle w:val="fiblpmmarginale"/>
                      <w:rPr>
                        <w:lang w:val="de-DE"/>
                      </w:rPr>
                    </w:pPr>
                  </w:p>
                  <w:p w14:paraId="329BE76C" w14:textId="77777777" w:rsidR="004B36BD" w:rsidRDefault="004B36BD" w:rsidP="004B36BD">
                    <w:pPr>
                      <w:pStyle w:val="fiblpmmarginale"/>
                      <w:rPr>
                        <w:lang w:val="de-DE"/>
                      </w:rPr>
                    </w:pPr>
                    <w:r>
                      <w:rPr>
                        <w:lang w:val="de-DE"/>
                      </w:rPr>
                      <w:t>FiBL Projekte GmbH</w:t>
                    </w:r>
                  </w:p>
                  <w:p w14:paraId="2209DDF9" w14:textId="77777777" w:rsidR="004B36BD" w:rsidRDefault="004B36BD" w:rsidP="004B36BD">
                    <w:pPr>
                      <w:pStyle w:val="fiblpmmarginale"/>
                      <w:rPr>
                        <w:lang w:val="de-DE"/>
                      </w:rPr>
                    </w:pPr>
                    <w:r>
                      <w:rPr>
                        <w:lang w:val="de-DE"/>
                      </w:rPr>
                      <w:t>Kasseler Straße 1a</w:t>
                    </w:r>
                  </w:p>
                  <w:p w14:paraId="6F9554B9" w14:textId="77777777" w:rsidR="004B36BD" w:rsidRDefault="004B36BD" w:rsidP="004B36BD">
                    <w:pPr>
                      <w:pStyle w:val="fiblpmmarginale"/>
                      <w:rPr>
                        <w:lang w:val="de-DE"/>
                      </w:rPr>
                    </w:pPr>
                    <w:r>
                      <w:rPr>
                        <w:lang w:val="de-DE"/>
                      </w:rPr>
                      <w:t>60486 Frankfurt am Main</w:t>
                    </w:r>
                  </w:p>
                </w:txbxContent>
              </v:textbox>
              <w10:wrap anchorx="page" anchory="page"/>
            </v:shape>
          </w:pict>
        </mc:Fallback>
      </mc:AlternateContent>
    </w:r>
    <w:r w:rsidRPr="00EB3531">
      <w:rPr>
        <w:noProof/>
        <w:sz w:val="16"/>
        <w:szCs w:val="16"/>
        <w:lang w:val="de-DE"/>
      </w:rPr>
      <w:drawing>
        <wp:anchor distT="0" distB="0" distL="114300" distR="114300" simplePos="0" relativeHeight="251671040" behindDoc="1" locked="0" layoutInCell="1" allowOverlap="1" wp14:anchorId="7A98D273" wp14:editId="53CE7B0A">
          <wp:simplePos x="0" y="0"/>
          <wp:positionH relativeFrom="column">
            <wp:posOffset>5149215</wp:posOffset>
          </wp:positionH>
          <wp:positionV relativeFrom="paragraph">
            <wp:posOffset>2437765</wp:posOffset>
          </wp:positionV>
          <wp:extent cx="485775" cy="381000"/>
          <wp:effectExtent l="0" t="0" r="0" b="0"/>
          <wp:wrapTight wrapText="bothSides">
            <wp:wrapPolygon edited="0">
              <wp:start x="0" y="0"/>
              <wp:lineTo x="0" y="20160"/>
              <wp:lineTo x="20329" y="20160"/>
              <wp:lineTo x="20329" y="0"/>
              <wp:lineTo x="0" y="0"/>
            </wp:wrapPolygon>
          </wp:wrapTight>
          <wp:docPr id="14" name="Grafik 22" descr="\\192.168.0.3\fibl_gmbh\Projects\P4602_Oeko-Feldtage\Pressemitteilung\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168.0.3\fibl_gmbh\Projects\P4602_Oeko-Feldtage\Pressemitteilung\panton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85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531">
      <w:rPr>
        <w:noProof/>
        <w:sz w:val="16"/>
        <w:szCs w:val="16"/>
        <w:lang w:val="de-DE"/>
      </w:rPr>
      <w:drawing>
        <wp:anchor distT="0" distB="0" distL="114300" distR="114300" simplePos="0" relativeHeight="251672064" behindDoc="1" locked="0" layoutInCell="1" allowOverlap="1" wp14:anchorId="335312D0" wp14:editId="150589C9">
          <wp:simplePos x="0" y="0"/>
          <wp:positionH relativeFrom="column">
            <wp:posOffset>5160010</wp:posOffset>
          </wp:positionH>
          <wp:positionV relativeFrom="paragraph">
            <wp:posOffset>3009265</wp:posOffset>
          </wp:positionV>
          <wp:extent cx="1205865" cy="381000"/>
          <wp:effectExtent l="0" t="0" r="0" b="0"/>
          <wp:wrapTight wrapText="bothSides">
            <wp:wrapPolygon edited="0">
              <wp:start x="0" y="0"/>
              <wp:lineTo x="0" y="20160"/>
              <wp:lineTo x="20929" y="20160"/>
              <wp:lineTo x="20929" y="0"/>
              <wp:lineTo x="0" y="0"/>
            </wp:wrapPolygon>
          </wp:wrapTight>
          <wp:docPr id="15" name="Grafik 21" descr="\\192.168.0.3\fibl_gmbh\Projects\P4602_Oeko-Feldtage\Pressemitteilung\fiblgmbh_logo_2015_fuervorlag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168.0.3\fibl_gmbh\Projects\P4602_Oeko-Feldtage\Pressemitteilung\fiblgmbh_logo_2015_fuervorlagen.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586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598" w:rsidRPr="00DD1598">
      <w:rPr>
        <w:noProof/>
        <w:lang w:val="de-DE"/>
      </w:rPr>
      <w:drawing>
        <wp:anchor distT="0" distB="0" distL="114300" distR="114300" simplePos="0" relativeHeight="251666944" behindDoc="1" locked="0" layoutInCell="1" allowOverlap="1" wp14:anchorId="10839DCB" wp14:editId="244929F2">
          <wp:simplePos x="0" y="0"/>
          <wp:positionH relativeFrom="column">
            <wp:posOffset>5126355</wp:posOffset>
          </wp:positionH>
          <wp:positionV relativeFrom="paragraph">
            <wp:posOffset>-344170</wp:posOffset>
          </wp:positionV>
          <wp:extent cx="1143000" cy="1720215"/>
          <wp:effectExtent l="0" t="0" r="0" b="6985"/>
          <wp:wrapTight wrapText="bothSides">
            <wp:wrapPolygon edited="0">
              <wp:start x="0" y="0"/>
              <wp:lineTo x="0" y="21369"/>
              <wp:lineTo x="21120" y="21369"/>
              <wp:lineTo x="21120" y="0"/>
              <wp:lineTo x="0" y="0"/>
            </wp:wrapPolygon>
          </wp:wrapTight>
          <wp:docPr id="16" name="Grafik 1" descr="\\192.168.0.3\fibl_gmbh\Projects\P4602_Oeko-Feldtage\Logo\Logo-oekofeldtag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3\fibl_gmbh\Projects\P4602_Oeko-Feldtage\Logo\Logo-oekofeldtage-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AB2" w:rsidRPr="00754324">
      <w:rPr>
        <w:rFonts w:ascii="Arial" w:hAnsi="Arial" w:cs="Arial"/>
        <w:b/>
        <w:szCs w:val="24"/>
      </w:rPr>
      <w:t>Pressemitteilung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1B40D3">
    <w:pPr>
      <w:pStyle w:val="Kopfzeile"/>
    </w:pPr>
    <w:r w:rsidRPr="00DD1598">
      <w:rPr>
        <w:noProof/>
        <w:lang w:val="de-DE"/>
      </w:rPr>
      <w:drawing>
        <wp:anchor distT="0" distB="0" distL="114300" distR="114300" simplePos="0" relativeHeight="251674112" behindDoc="1" locked="0" layoutInCell="1" allowOverlap="1" wp14:anchorId="25DB0168" wp14:editId="5DD1BA1D">
          <wp:simplePos x="0" y="0"/>
          <wp:positionH relativeFrom="column">
            <wp:posOffset>5105400</wp:posOffset>
          </wp:positionH>
          <wp:positionV relativeFrom="paragraph">
            <wp:posOffset>-142875</wp:posOffset>
          </wp:positionV>
          <wp:extent cx="1144800" cy="1720800"/>
          <wp:effectExtent l="0" t="0" r="0" b="0"/>
          <wp:wrapTight wrapText="bothSides">
            <wp:wrapPolygon edited="0">
              <wp:start x="0" y="0"/>
              <wp:lineTo x="0" y="21289"/>
              <wp:lineTo x="21216" y="21289"/>
              <wp:lineTo x="21216" y="0"/>
              <wp:lineTo x="0" y="0"/>
            </wp:wrapPolygon>
          </wp:wrapTight>
          <wp:docPr id="1" name="Grafik 1" descr="\\192.168.0.3\fibl_gmbh\Projects\P4602_Oeko-Feldtage\Logo\Logo-oekofeldtag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3\fibl_gmbh\Projects\P4602_Oeko-Feldtage\Logo\Logo-oekofeldtag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800" cy="17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829885"/>
      <w:docPartObj>
        <w:docPartGallery w:val="Page Numbers (Top of Page)"/>
        <w:docPartUnique/>
      </w:docPartObj>
    </w:sdtPr>
    <w:sdtEndPr/>
    <w:sdtContent>
      <w:p w:rsidR="00A25BBB" w:rsidRDefault="00A25BBB">
        <w:pPr>
          <w:pStyle w:val="Kopfzeile"/>
          <w:jc w:val="right"/>
        </w:pPr>
        <w:r>
          <w:fldChar w:fldCharType="begin"/>
        </w:r>
        <w:r>
          <w:instrText>PAGE   \* MERGEFORMAT</w:instrText>
        </w:r>
        <w:r>
          <w:fldChar w:fldCharType="separate"/>
        </w:r>
        <w:r w:rsidRPr="00A25BBB">
          <w:rPr>
            <w:noProof/>
            <w:lang w:val="de-DE"/>
          </w:rPr>
          <w:t>1</w:t>
        </w:r>
        <w:r>
          <w:fldChar w:fldCharType="end"/>
        </w:r>
      </w:p>
    </w:sdtContent>
  </w:sdt>
  <w:p w:rsidR="008C6AB2" w:rsidRDefault="008C6AB2">
    <w:pPr>
      <w:pStyle w:val="Kopfzeile"/>
      <w:jc w:val="center"/>
      <w:rPr>
        <w:rFonts w:ascii="FormataBQ-Cond" w:hAnsi="FormataBQ-Cond"/>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5pt;height:27.05pt" o:bullet="t">
        <v:imagedata r:id="rId1" o:title="fibl_pfeil_gruen"/>
      </v:shape>
    </w:pict>
  </w:numPicBullet>
  <w:numPicBullet w:numPicBulletId="1">
    <w:pict>
      <v:shape id="_x0000_i1031" type="#_x0000_t75" style="width:19.55pt;height:27.05pt" o:bullet="t">
        <v:imagedata r:id="rId2" o:title="fibl_pfeil"/>
      </v:shape>
    </w:pict>
  </w:numPicBullet>
  <w:numPicBullet w:numPicBulletId="2">
    <w:pict>
      <v:shape id="_x0000_i1032" type="#_x0000_t75" style="width:19.55pt;height:27.05pt" o:bullet="t">
        <v:imagedata r:id="rId3" o:title="fiblpfeil_178231222"/>
      </v:shape>
    </w:pict>
  </w:numPicBullet>
  <w:numPicBullet w:numPicBulletId="3">
    <w:pict>
      <v:shape id="_x0000_i1033" type="#_x0000_t75" style="width:19.55pt;height:27.05pt" o:bullet="t">
        <v:imagedata r:id="rId4" o:title="fiblpfeil_204239233"/>
      </v:shape>
    </w:pict>
  </w:numPicBullet>
  <w:abstractNum w:abstractNumId="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nsid w:val="19672D99"/>
    <w:multiLevelType w:val="hybridMultilevel"/>
    <w:tmpl w:val="ECCE3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B020966"/>
    <w:multiLevelType w:val="hybridMultilevel"/>
    <w:tmpl w:val="C65074FA"/>
    <w:lvl w:ilvl="0" w:tplc="20DE47C2">
      <w:start w:val="1"/>
      <w:numFmt w:val="decimal"/>
      <w:pStyle w:val="fiblkastenaufzN1"/>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6">
    <w:nsid w:val="4E7D645F"/>
    <w:multiLevelType w:val="hybridMultilevel"/>
    <w:tmpl w:val="48E027CA"/>
    <w:lvl w:ilvl="0" w:tplc="ECF4DD22">
      <w:start w:val="1"/>
      <w:numFmt w:val="bullet"/>
      <w:pStyle w:val="fiblbriefaufzZ1"/>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12A78B5"/>
    <w:multiLevelType w:val="multilevel"/>
    <w:tmpl w:val="E196CC7A"/>
    <w:lvl w:ilvl="0">
      <w:start w:val="1"/>
      <w:numFmt w:val="decimal"/>
      <w:pStyle w:val="fiblbriefaufzN1"/>
      <w:lvlText w:val="%1."/>
      <w:lvlJc w:val="left"/>
      <w:pPr>
        <w:ind w:left="360" w:hanging="360"/>
      </w:pPr>
      <w:rPr>
        <w:rFonts w:hint="default"/>
        <w:color w:val="auto"/>
      </w:rPr>
    </w:lvl>
    <w:lvl w:ilvl="1">
      <w:start w:val="1"/>
      <w:numFmt w:val="decimal"/>
      <w:pStyle w:val="fibl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26608C1"/>
    <w:multiLevelType w:val="hybridMultilevel"/>
    <w:tmpl w:val="F794B490"/>
    <w:lvl w:ilvl="0" w:tplc="6E02BCC2">
      <w:start w:val="1"/>
      <w:numFmt w:val="bullet"/>
      <w:pStyle w:val="fibltabaufz"/>
      <w:lvlText w:val=""/>
      <w:lvlPicBulletId w:val="2"/>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4"/>
  </w:num>
  <w:num w:numId="6">
    <w:abstractNumId w:val="4"/>
    <w:lvlOverride w:ilvl="0">
      <w:startOverride w:val="1"/>
    </w:lvlOverride>
  </w:num>
  <w:num w:numId="7">
    <w:abstractNumId w:val="7"/>
  </w:num>
  <w:num w:numId="8">
    <w:abstractNumId w:val="7"/>
  </w:num>
  <w:num w:numId="9">
    <w:abstractNumId w:val="6"/>
  </w:num>
  <w:num w:numId="10">
    <w:abstractNumId w:val="6"/>
  </w:num>
  <w:num w:numId="11">
    <w:abstractNumId w:val="5"/>
  </w:num>
  <w:num w:numId="12">
    <w:abstractNumId w:val="0"/>
  </w:num>
  <w:num w:numId="13">
    <w:abstractNumId w:val="9"/>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08"/>
    <w:rsid w:val="00001750"/>
    <w:rsid w:val="00025A3E"/>
    <w:rsid w:val="00037524"/>
    <w:rsid w:val="000458C3"/>
    <w:rsid w:val="00045DD0"/>
    <w:rsid w:val="000717CB"/>
    <w:rsid w:val="00071EC0"/>
    <w:rsid w:val="000A25CB"/>
    <w:rsid w:val="000B0E21"/>
    <w:rsid w:val="000D0074"/>
    <w:rsid w:val="00105B91"/>
    <w:rsid w:val="00124ECC"/>
    <w:rsid w:val="0012762F"/>
    <w:rsid w:val="00142996"/>
    <w:rsid w:val="001602A0"/>
    <w:rsid w:val="0016714B"/>
    <w:rsid w:val="00185111"/>
    <w:rsid w:val="001A3BE5"/>
    <w:rsid w:val="001A59D1"/>
    <w:rsid w:val="001A6AE7"/>
    <w:rsid w:val="001B40D3"/>
    <w:rsid w:val="001C1A1F"/>
    <w:rsid w:val="001D44A6"/>
    <w:rsid w:val="001D7452"/>
    <w:rsid w:val="001E5DBA"/>
    <w:rsid w:val="002037A7"/>
    <w:rsid w:val="002066AB"/>
    <w:rsid w:val="00212FA5"/>
    <w:rsid w:val="00237AD9"/>
    <w:rsid w:val="0024391F"/>
    <w:rsid w:val="00243ECD"/>
    <w:rsid w:val="00247E64"/>
    <w:rsid w:val="002541B8"/>
    <w:rsid w:val="002920B3"/>
    <w:rsid w:val="0029303F"/>
    <w:rsid w:val="002B0695"/>
    <w:rsid w:val="002B2AC3"/>
    <w:rsid w:val="002B6A11"/>
    <w:rsid w:val="002B6CD6"/>
    <w:rsid w:val="002C39D2"/>
    <w:rsid w:val="002C6238"/>
    <w:rsid w:val="002E1236"/>
    <w:rsid w:val="002E3586"/>
    <w:rsid w:val="002E6555"/>
    <w:rsid w:val="002E6EC6"/>
    <w:rsid w:val="003037BC"/>
    <w:rsid w:val="00316208"/>
    <w:rsid w:val="0031674D"/>
    <w:rsid w:val="00325136"/>
    <w:rsid w:val="00325956"/>
    <w:rsid w:val="0033042C"/>
    <w:rsid w:val="00330EB0"/>
    <w:rsid w:val="00340B2B"/>
    <w:rsid w:val="003439DE"/>
    <w:rsid w:val="00351134"/>
    <w:rsid w:val="003641B6"/>
    <w:rsid w:val="00370B9A"/>
    <w:rsid w:val="00376939"/>
    <w:rsid w:val="00392622"/>
    <w:rsid w:val="00397F79"/>
    <w:rsid w:val="003C53CB"/>
    <w:rsid w:val="003D72B1"/>
    <w:rsid w:val="003E2AE4"/>
    <w:rsid w:val="003F66FF"/>
    <w:rsid w:val="004159BD"/>
    <w:rsid w:val="00421975"/>
    <w:rsid w:val="00425787"/>
    <w:rsid w:val="0045756C"/>
    <w:rsid w:val="00461BF0"/>
    <w:rsid w:val="004878E9"/>
    <w:rsid w:val="004941D4"/>
    <w:rsid w:val="004A2578"/>
    <w:rsid w:val="004B36BD"/>
    <w:rsid w:val="004C7345"/>
    <w:rsid w:val="004D3E62"/>
    <w:rsid w:val="004D43C3"/>
    <w:rsid w:val="004F5DA7"/>
    <w:rsid w:val="00512237"/>
    <w:rsid w:val="0051545D"/>
    <w:rsid w:val="00533826"/>
    <w:rsid w:val="005559FF"/>
    <w:rsid w:val="00564F02"/>
    <w:rsid w:val="00583405"/>
    <w:rsid w:val="005A1517"/>
    <w:rsid w:val="005B1310"/>
    <w:rsid w:val="005B2C3D"/>
    <w:rsid w:val="005E5447"/>
    <w:rsid w:val="00615B11"/>
    <w:rsid w:val="006210BA"/>
    <w:rsid w:val="0062187C"/>
    <w:rsid w:val="0068427A"/>
    <w:rsid w:val="006C2279"/>
    <w:rsid w:val="006F0608"/>
    <w:rsid w:val="00707407"/>
    <w:rsid w:val="00716308"/>
    <w:rsid w:val="00725265"/>
    <w:rsid w:val="00754324"/>
    <w:rsid w:val="00756699"/>
    <w:rsid w:val="00787366"/>
    <w:rsid w:val="00790CE0"/>
    <w:rsid w:val="00796ABC"/>
    <w:rsid w:val="00797C5D"/>
    <w:rsid w:val="007D135B"/>
    <w:rsid w:val="007E12D6"/>
    <w:rsid w:val="007E3CA6"/>
    <w:rsid w:val="007F7220"/>
    <w:rsid w:val="00806780"/>
    <w:rsid w:val="00822392"/>
    <w:rsid w:val="008306C2"/>
    <w:rsid w:val="00833A10"/>
    <w:rsid w:val="008343DA"/>
    <w:rsid w:val="00840069"/>
    <w:rsid w:val="00847D55"/>
    <w:rsid w:val="00867556"/>
    <w:rsid w:val="008770A9"/>
    <w:rsid w:val="00887FA3"/>
    <w:rsid w:val="008A6F2C"/>
    <w:rsid w:val="008C6AB2"/>
    <w:rsid w:val="008D0321"/>
    <w:rsid w:val="008F4AB9"/>
    <w:rsid w:val="008F64D3"/>
    <w:rsid w:val="00911587"/>
    <w:rsid w:val="00923347"/>
    <w:rsid w:val="00927552"/>
    <w:rsid w:val="00935499"/>
    <w:rsid w:val="009604FE"/>
    <w:rsid w:val="00965B12"/>
    <w:rsid w:val="00977C3C"/>
    <w:rsid w:val="00982E42"/>
    <w:rsid w:val="00991409"/>
    <w:rsid w:val="00997D0E"/>
    <w:rsid w:val="009A5CA7"/>
    <w:rsid w:val="009A6765"/>
    <w:rsid w:val="009E54B4"/>
    <w:rsid w:val="00A24BEB"/>
    <w:rsid w:val="00A25BBB"/>
    <w:rsid w:val="00A34C97"/>
    <w:rsid w:val="00A40EE1"/>
    <w:rsid w:val="00A42A22"/>
    <w:rsid w:val="00A548B6"/>
    <w:rsid w:val="00A833ED"/>
    <w:rsid w:val="00A8511B"/>
    <w:rsid w:val="00A85A8A"/>
    <w:rsid w:val="00AB0CDB"/>
    <w:rsid w:val="00AB130F"/>
    <w:rsid w:val="00AB5B80"/>
    <w:rsid w:val="00AC33AC"/>
    <w:rsid w:val="00AE1D00"/>
    <w:rsid w:val="00AE2734"/>
    <w:rsid w:val="00AF4320"/>
    <w:rsid w:val="00B000C4"/>
    <w:rsid w:val="00B16399"/>
    <w:rsid w:val="00B225B6"/>
    <w:rsid w:val="00B37332"/>
    <w:rsid w:val="00B41D7F"/>
    <w:rsid w:val="00B469AB"/>
    <w:rsid w:val="00B863D2"/>
    <w:rsid w:val="00B91039"/>
    <w:rsid w:val="00B944FC"/>
    <w:rsid w:val="00BA11ED"/>
    <w:rsid w:val="00BA2AC6"/>
    <w:rsid w:val="00BA4A0D"/>
    <w:rsid w:val="00BC363A"/>
    <w:rsid w:val="00BD67F9"/>
    <w:rsid w:val="00C026D0"/>
    <w:rsid w:val="00C31AB9"/>
    <w:rsid w:val="00C6162E"/>
    <w:rsid w:val="00C77390"/>
    <w:rsid w:val="00C851A5"/>
    <w:rsid w:val="00CB70F9"/>
    <w:rsid w:val="00CC4114"/>
    <w:rsid w:val="00CD3AEB"/>
    <w:rsid w:val="00CD3C1D"/>
    <w:rsid w:val="00CE02D9"/>
    <w:rsid w:val="00CF5270"/>
    <w:rsid w:val="00D3273E"/>
    <w:rsid w:val="00D46525"/>
    <w:rsid w:val="00D47B69"/>
    <w:rsid w:val="00D50BA2"/>
    <w:rsid w:val="00D5169A"/>
    <w:rsid w:val="00D5476D"/>
    <w:rsid w:val="00D81C11"/>
    <w:rsid w:val="00D91AFB"/>
    <w:rsid w:val="00DC17B1"/>
    <w:rsid w:val="00DC431D"/>
    <w:rsid w:val="00DD1598"/>
    <w:rsid w:val="00DD36D2"/>
    <w:rsid w:val="00DD3CE4"/>
    <w:rsid w:val="00E01DAE"/>
    <w:rsid w:val="00E32F84"/>
    <w:rsid w:val="00E37FD2"/>
    <w:rsid w:val="00E70FC1"/>
    <w:rsid w:val="00E71F68"/>
    <w:rsid w:val="00EA5560"/>
    <w:rsid w:val="00EA7345"/>
    <w:rsid w:val="00EA75D3"/>
    <w:rsid w:val="00EB3531"/>
    <w:rsid w:val="00EB63FD"/>
    <w:rsid w:val="00ED2F03"/>
    <w:rsid w:val="00EE18DB"/>
    <w:rsid w:val="00EE25F7"/>
    <w:rsid w:val="00EF2986"/>
    <w:rsid w:val="00F44581"/>
    <w:rsid w:val="00F50B21"/>
    <w:rsid w:val="00F62E46"/>
    <w:rsid w:val="00F65563"/>
    <w:rsid w:val="00F65EF4"/>
    <w:rsid w:val="00F66695"/>
    <w:rsid w:val="00F851B0"/>
    <w:rsid w:val="00F931E2"/>
    <w:rsid w:val="00F93427"/>
    <w:rsid w:val="00FA3FBB"/>
    <w:rsid w:val="00FA5ABC"/>
    <w:rsid w:val="00FA5EFD"/>
    <w:rsid w:val="00FB4595"/>
    <w:rsid w:val="00FB5195"/>
    <w:rsid w:val="00FB7A57"/>
    <w:rsid w:val="00FC05B1"/>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70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
    <w:name w:val="fibl_tab_aufz"/>
    <w:basedOn w:val="Standard"/>
    <w:rsid w:val="0091158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Hyperlink">
    <w:name w:val="FollowedHyperlink"/>
    <w:basedOn w:val="Absatz-Standardschriftart"/>
    <w:rsid w:val="0045756C"/>
    <w:rPr>
      <w:color w:val="954F72" w:themeColor="followedHyperlink"/>
      <w:u w:val="single"/>
    </w:rPr>
  </w:style>
  <w:style w:type="character" w:customStyle="1" w:styleId="FuzeileZchn">
    <w:name w:val="Fußzeile Zchn"/>
    <w:basedOn w:val="Absatz-Standardschriftart"/>
    <w:link w:val="Fuzeile"/>
    <w:uiPriority w:val="99"/>
    <w:rsid w:val="00B225B6"/>
    <w:rPr>
      <w:rFonts w:ascii="Formata Regular" w:hAnsi="Formata Regular"/>
      <w:color w:val="000000"/>
      <w:sz w:val="24"/>
      <w:lang w:val="de-CH"/>
    </w:rPr>
  </w:style>
  <w:style w:type="character" w:customStyle="1" w:styleId="KopfzeileZchn">
    <w:name w:val="Kopfzeile Zchn"/>
    <w:basedOn w:val="Absatz-Standardschriftart"/>
    <w:link w:val="Kopfzeile"/>
    <w:uiPriority w:val="99"/>
    <w:rsid w:val="00A25BBB"/>
    <w:rPr>
      <w:rFonts w:ascii="Formata Regular" w:hAnsi="Formata Regular"/>
      <w:color w:val="000000"/>
      <w:sz w:val="24"/>
      <w:lang w:val="de-CH"/>
    </w:rPr>
  </w:style>
  <w:style w:type="character" w:styleId="Kommentarzeichen">
    <w:name w:val="annotation reference"/>
    <w:basedOn w:val="Absatz-Standardschriftart"/>
    <w:semiHidden/>
    <w:unhideWhenUsed/>
    <w:rsid w:val="00923347"/>
    <w:rPr>
      <w:sz w:val="16"/>
      <w:szCs w:val="16"/>
    </w:rPr>
  </w:style>
  <w:style w:type="paragraph" w:styleId="Kommentartext">
    <w:name w:val="annotation text"/>
    <w:basedOn w:val="Standard"/>
    <w:link w:val="KommentartextZchn"/>
    <w:semiHidden/>
    <w:unhideWhenUsed/>
    <w:rsid w:val="00923347"/>
    <w:pPr>
      <w:spacing w:line="240" w:lineRule="auto"/>
    </w:pPr>
    <w:rPr>
      <w:sz w:val="20"/>
    </w:rPr>
  </w:style>
  <w:style w:type="character" w:customStyle="1" w:styleId="KommentartextZchn">
    <w:name w:val="Kommentartext Zchn"/>
    <w:basedOn w:val="Absatz-Standardschriftart"/>
    <w:link w:val="Kommentartext"/>
    <w:semiHidden/>
    <w:rsid w:val="00923347"/>
    <w:rPr>
      <w:rFonts w:ascii="Formata Regular" w:hAnsi="Formata Regular"/>
      <w:color w:val="000000"/>
      <w:lang w:val="de-CH"/>
    </w:rPr>
  </w:style>
  <w:style w:type="paragraph" w:styleId="Kommentarthema">
    <w:name w:val="annotation subject"/>
    <w:basedOn w:val="Kommentartext"/>
    <w:next w:val="Kommentartext"/>
    <w:link w:val="KommentarthemaZchn"/>
    <w:semiHidden/>
    <w:unhideWhenUsed/>
    <w:rsid w:val="00923347"/>
    <w:rPr>
      <w:b/>
      <w:bCs/>
    </w:rPr>
  </w:style>
  <w:style w:type="character" w:customStyle="1" w:styleId="KommentarthemaZchn">
    <w:name w:val="Kommentarthema Zchn"/>
    <w:basedOn w:val="KommentartextZchn"/>
    <w:link w:val="Kommentarthema"/>
    <w:semiHidden/>
    <w:rsid w:val="00923347"/>
    <w:rPr>
      <w:rFonts w:ascii="Formata Regular" w:hAnsi="Formata Regular"/>
      <w:b/>
      <w:bCs/>
      <w:color w:val="000000"/>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
    <w:name w:val="fibl_tab_aufz"/>
    <w:basedOn w:val="Standard"/>
    <w:rsid w:val="0091158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Hyperlink">
    <w:name w:val="FollowedHyperlink"/>
    <w:basedOn w:val="Absatz-Standardschriftart"/>
    <w:rsid w:val="0045756C"/>
    <w:rPr>
      <w:color w:val="954F72" w:themeColor="followedHyperlink"/>
      <w:u w:val="single"/>
    </w:rPr>
  </w:style>
  <w:style w:type="character" w:customStyle="1" w:styleId="FuzeileZchn">
    <w:name w:val="Fußzeile Zchn"/>
    <w:basedOn w:val="Absatz-Standardschriftart"/>
    <w:link w:val="Fuzeile"/>
    <w:uiPriority w:val="99"/>
    <w:rsid w:val="00B225B6"/>
    <w:rPr>
      <w:rFonts w:ascii="Formata Regular" w:hAnsi="Formata Regular"/>
      <w:color w:val="000000"/>
      <w:sz w:val="24"/>
      <w:lang w:val="de-CH"/>
    </w:rPr>
  </w:style>
  <w:style w:type="character" w:customStyle="1" w:styleId="KopfzeileZchn">
    <w:name w:val="Kopfzeile Zchn"/>
    <w:basedOn w:val="Absatz-Standardschriftart"/>
    <w:link w:val="Kopfzeile"/>
    <w:uiPriority w:val="99"/>
    <w:rsid w:val="00A25BBB"/>
    <w:rPr>
      <w:rFonts w:ascii="Formata Regular" w:hAnsi="Formata Regular"/>
      <w:color w:val="000000"/>
      <w:sz w:val="24"/>
      <w:lang w:val="de-CH"/>
    </w:rPr>
  </w:style>
  <w:style w:type="character" w:styleId="Kommentarzeichen">
    <w:name w:val="annotation reference"/>
    <w:basedOn w:val="Absatz-Standardschriftart"/>
    <w:semiHidden/>
    <w:unhideWhenUsed/>
    <w:rsid w:val="00923347"/>
    <w:rPr>
      <w:sz w:val="16"/>
      <w:szCs w:val="16"/>
    </w:rPr>
  </w:style>
  <w:style w:type="paragraph" w:styleId="Kommentartext">
    <w:name w:val="annotation text"/>
    <w:basedOn w:val="Standard"/>
    <w:link w:val="KommentartextZchn"/>
    <w:semiHidden/>
    <w:unhideWhenUsed/>
    <w:rsid w:val="00923347"/>
    <w:pPr>
      <w:spacing w:line="240" w:lineRule="auto"/>
    </w:pPr>
    <w:rPr>
      <w:sz w:val="20"/>
    </w:rPr>
  </w:style>
  <w:style w:type="character" w:customStyle="1" w:styleId="KommentartextZchn">
    <w:name w:val="Kommentartext Zchn"/>
    <w:basedOn w:val="Absatz-Standardschriftart"/>
    <w:link w:val="Kommentartext"/>
    <w:semiHidden/>
    <w:rsid w:val="00923347"/>
    <w:rPr>
      <w:rFonts w:ascii="Formata Regular" w:hAnsi="Formata Regular"/>
      <w:color w:val="000000"/>
      <w:lang w:val="de-CH"/>
    </w:rPr>
  </w:style>
  <w:style w:type="paragraph" w:styleId="Kommentarthema">
    <w:name w:val="annotation subject"/>
    <w:basedOn w:val="Kommentartext"/>
    <w:next w:val="Kommentartext"/>
    <w:link w:val="KommentarthemaZchn"/>
    <w:semiHidden/>
    <w:unhideWhenUsed/>
    <w:rsid w:val="00923347"/>
    <w:rPr>
      <w:b/>
      <w:bCs/>
    </w:rPr>
  </w:style>
  <w:style w:type="character" w:customStyle="1" w:styleId="KommentarthemaZchn">
    <w:name w:val="Kommentarthema Zchn"/>
    <w:basedOn w:val="KommentartextZchn"/>
    <w:link w:val="Kommentarthema"/>
    <w:semiHidden/>
    <w:rsid w:val="00923347"/>
    <w:rPr>
      <w:rFonts w:ascii="Formata Regular" w:hAnsi="Formata Regular"/>
      <w:b/>
      <w:bCs/>
      <w:color w:val="00000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bl.org/de/medien.html"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eko-feldtage.de"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ko-feldtage.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el.de/servic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hella.hansen@fibl.org" TargetMode="External"/><Relationship Id="rId1" Type="http://schemas.openxmlformats.org/officeDocument/2006/relationships/hyperlink" Target="mailto:hella.hansen@fibl.org" TargetMode="External"/><Relationship Id="rId5" Type="http://schemas.openxmlformats.org/officeDocument/2006/relationships/image" Target="media/image8.jpe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3531</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Riesige Resonanz auf Öko-Feldtage - Pressemitteilung</dc:title>
  <dc:creator>FiBL Projekte GmbH;SÖL</dc:creator>
  <cp:lastModifiedBy>Jasmin Snigula</cp:lastModifiedBy>
  <cp:revision>14</cp:revision>
  <cp:lastPrinted>2017-01-10T07:54:00Z</cp:lastPrinted>
  <dcterms:created xsi:type="dcterms:W3CDTF">2017-01-05T12:38:00Z</dcterms:created>
  <dcterms:modified xsi:type="dcterms:W3CDTF">2017-01-10T10:15:00Z</dcterms:modified>
</cp:coreProperties>
</file>