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FE" w:rsidRDefault="004762FE" w:rsidP="003E5C36">
      <w:pPr>
        <w:pStyle w:val="FiBLmmzwischentitel"/>
        <w:sectPr w:rsidR="004762FE" w:rsidSect="00453BD9">
          <w:headerReference w:type="default" r:id="rId8"/>
          <w:footerReference w:type="default" r:id="rId9"/>
          <w:type w:val="continuous"/>
          <w:pgSz w:w="11906" w:h="16838"/>
          <w:pgMar w:top="2268" w:right="1985" w:bottom="1701" w:left="2268" w:header="1134" w:footer="567" w:gutter="0"/>
          <w:cols w:space="708"/>
          <w:docGrid w:linePitch="360"/>
        </w:sectPr>
      </w:pPr>
      <w:r>
        <w:t xml:space="preserve">Medienmitteilung </w:t>
      </w:r>
    </w:p>
    <w:p w:rsidR="00B5009A" w:rsidRPr="001F2B71" w:rsidRDefault="00B5009A" w:rsidP="00DE44EA">
      <w:pPr>
        <w:pStyle w:val="FiBLmmlead"/>
        <w:rPr>
          <w:sz w:val="34"/>
        </w:rPr>
      </w:pPr>
      <w:r w:rsidRPr="00B5009A">
        <w:rPr>
          <w:sz w:val="34"/>
        </w:rPr>
        <w:t xml:space="preserve">Exportieren Sie Bioprodukte? </w:t>
      </w:r>
      <w:hyperlink r:id="rId10" w:history="1">
        <w:r w:rsidR="00115562" w:rsidRPr="00115562">
          <w:rPr>
            <w:sz w:val="34"/>
          </w:rPr>
          <w:t>Eine</w:t>
        </w:r>
      </w:hyperlink>
      <w:r w:rsidR="00115562" w:rsidRPr="00115562">
        <w:rPr>
          <w:sz w:val="34"/>
        </w:rPr>
        <w:t xml:space="preserve"> neue </w:t>
      </w:r>
      <w:r w:rsidR="00115562" w:rsidRPr="001F2B71">
        <w:rPr>
          <w:sz w:val="34"/>
        </w:rPr>
        <w:t>Website</w:t>
      </w:r>
      <w:r w:rsidRPr="001F2B71">
        <w:rPr>
          <w:sz w:val="34"/>
        </w:rPr>
        <w:t xml:space="preserve"> </w:t>
      </w:r>
      <w:r w:rsidR="00115562" w:rsidRPr="001F2B71">
        <w:rPr>
          <w:sz w:val="34"/>
        </w:rPr>
        <w:t xml:space="preserve">informiert über </w:t>
      </w:r>
      <w:r w:rsidR="003B0C72" w:rsidRPr="001F2B71">
        <w:rPr>
          <w:sz w:val="34"/>
        </w:rPr>
        <w:t>aktuelle</w:t>
      </w:r>
      <w:r w:rsidR="00115562" w:rsidRPr="001F2B71">
        <w:rPr>
          <w:sz w:val="34"/>
        </w:rPr>
        <w:t xml:space="preserve"> Regelungen</w:t>
      </w:r>
    </w:p>
    <w:p w:rsidR="00B5009A" w:rsidRPr="001F2B71" w:rsidRDefault="00B5009A" w:rsidP="00B5009A">
      <w:pPr>
        <w:pStyle w:val="FiBLmmlead"/>
      </w:pPr>
      <w:r w:rsidRPr="001F2B71">
        <w:t xml:space="preserve">Im Dschungel der stetig ändernden Einfuhrbestimmungen schafft die neue Website </w:t>
      </w:r>
      <w:proofErr w:type="spellStart"/>
      <w:r w:rsidRPr="001F2B71">
        <w:t>OrganicExportInfo</w:t>
      </w:r>
      <w:proofErr w:type="spellEnd"/>
      <w:r w:rsidRPr="001F2B71">
        <w:t xml:space="preserve"> Klarheit. Hier finden alle, die biologische Produkte exportieren möchten, die aktuellen Regelungen der wichtigsten Importländer. </w:t>
      </w:r>
    </w:p>
    <w:p w:rsidR="005E3BE5" w:rsidRDefault="00E06042" w:rsidP="00B5009A">
      <w:pPr>
        <w:pStyle w:val="FiBLmmstandard"/>
      </w:pPr>
      <w:r w:rsidRPr="001F2B71">
        <w:t>(</w:t>
      </w:r>
      <w:r w:rsidR="00FC4D73">
        <w:t>Frick, 07</w:t>
      </w:r>
      <w:r w:rsidR="0015048F">
        <w:t xml:space="preserve">. September </w:t>
      </w:r>
      <w:r w:rsidR="001F2B71" w:rsidRPr="001F2B71">
        <w:t>2017</w:t>
      </w:r>
      <w:r w:rsidRPr="001F2B71">
        <w:t>)</w:t>
      </w:r>
      <w:r w:rsidR="00B5009A" w:rsidRPr="001F2B71">
        <w:t xml:space="preserve"> Sie möchten Bioprodukte exportieren und suchen Infos zu den Einfuhrbestimmungen verschiedener Länder? Besuchen Sie die neue Website </w:t>
      </w:r>
      <w:proofErr w:type="spellStart"/>
      <w:r w:rsidR="00B5009A" w:rsidRPr="001F2B71">
        <w:t>OrganicExportInfo</w:t>
      </w:r>
      <w:proofErr w:type="spellEnd"/>
      <w:r w:rsidR="00B5009A" w:rsidRPr="001F2B71">
        <w:t>. Hier finden Sie Informationen zu den aktuellen Einfuhrbestimmungen der wichtigsten Importländer, zugelassene Zertifizierungs- und Kontrollstellen sowie obligatorische</w:t>
      </w:r>
      <w:r w:rsidR="00B5009A">
        <w:t xml:space="preserve"> und freiwillige Regelungen und Labels. </w:t>
      </w:r>
    </w:p>
    <w:p w:rsidR="00B5009A" w:rsidRDefault="00B5009A" w:rsidP="00B5009A">
      <w:pPr>
        <w:pStyle w:val="FiBLmmstandard"/>
      </w:pPr>
      <w:r>
        <w:t xml:space="preserve">Zu jedem Land informiert eine kurze Zusammenfassung sowie eine kommentierte Liste von Links über die wichtigsten Anforderungen. Denn sie ändern fast so schnell, wie das Wetter: </w:t>
      </w:r>
      <w:r w:rsidR="00AB0827">
        <w:t>d</w:t>
      </w:r>
      <w:r>
        <w:t xml:space="preserve">ie Regeln und </w:t>
      </w:r>
      <w:r w:rsidR="0015048F" w:rsidRPr="0015048F">
        <w:t xml:space="preserve">Bestimmungen zum Import und Export </w:t>
      </w:r>
      <w:r>
        <w:t xml:space="preserve">biologischer Produkte. </w:t>
      </w:r>
    </w:p>
    <w:p w:rsidR="00B5009A" w:rsidRDefault="00B5009A" w:rsidP="00B5009A">
      <w:pPr>
        <w:pStyle w:val="FiBLmmzusatzinfo"/>
      </w:pPr>
      <w:r>
        <w:t>Website</w:t>
      </w:r>
    </w:p>
    <w:p w:rsidR="00B5009A" w:rsidRDefault="00FD2180" w:rsidP="00B5009A">
      <w:pPr>
        <w:pStyle w:val="FiBLmmstandard"/>
      </w:pPr>
      <w:hyperlink r:id="rId11" w:history="1">
        <w:r w:rsidR="00AB0827" w:rsidRPr="00AB0827">
          <w:rPr>
            <w:rStyle w:val="Hyperlink"/>
          </w:rPr>
          <w:t>www.organicexport.info</w:t>
        </w:r>
      </w:hyperlink>
    </w:p>
    <w:p w:rsidR="00B5009A" w:rsidRDefault="00B5009A" w:rsidP="00B5009A">
      <w:pPr>
        <w:pStyle w:val="FiBLmmstandard"/>
      </w:pPr>
      <w:r>
        <w:t>Die Informationen auf der Websi</w:t>
      </w:r>
      <w:r w:rsidR="001F2B71">
        <w:t>te wurden im Rahmen des Projekt</w:t>
      </w:r>
      <w:r>
        <w:t xml:space="preserve">s </w:t>
      </w:r>
      <w:r w:rsidR="001F2B71" w:rsidRPr="001F2B71">
        <w:t>„</w:t>
      </w:r>
      <w:r w:rsidR="001F2B71" w:rsidRPr="001F2B71">
        <w:rPr>
          <w:bCs/>
        </w:rPr>
        <w:t>Konsolidierung der lokalen Bio-Z</w:t>
      </w:r>
      <w:r w:rsidR="001F2B71">
        <w:rPr>
          <w:bCs/>
        </w:rPr>
        <w:t>ertifizierungsstellen</w:t>
      </w:r>
      <w:r w:rsidR="001F2B71" w:rsidRPr="001F2B71">
        <w:t>“</w:t>
      </w:r>
      <w:r w:rsidRPr="001F2B71">
        <w:t xml:space="preserve"> vom</w:t>
      </w:r>
      <w:r>
        <w:t xml:space="preserve"> Forschungsinstitut für biologischen Landbau FiBL mit Unterstützung des Staatssekretariats für Wirtschaft (SECO), Wirtschaftliche Zusammenarbeit und Entwicklung</w:t>
      </w:r>
      <w:r w:rsidR="00AB0827">
        <w:t>,</w:t>
      </w:r>
      <w:r>
        <w:t xml:space="preserve"> erstellt. </w:t>
      </w:r>
    </w:p>
    <w:p w:rsidR="00B5009A" w:rsidRDefault="00B5009A" w:rsidP="00B5009A">
      <w:pPr>
        <w:pStyle w:val="FiBLmmzusatzinfo"/>
      </w:pPr>
      <w:r>
        <w:t>Förderer</w:t>
      </w:r>
    </w:p>
    <w:p w:rsidR="00B5009A" w:rsidRDefault="00B5009A" w:rsidP="00B5009A">
      <w:pPr>
        <w:pStyle w:val="FiBLmmstandard"/>
      </w:pPr>
      <w:r w:rsidRPr="001F2B71">
        <w:t>Staatssekretariat für Wirtschaft SECO</w:t>
      </w:r>
      <w:r w:rsidR="001F2B71">
        <w:t xml:space="preserve">, </w:t>
      </w:r>
      <w:hyperlink r:id="rId12" w:history="1">
        <w:r w:rsidR="001F2B71" w:rsidRPr="00F10DD5">
          <w:rPr>
            <w:rStyle w:val="Hyperlink"/>
          </w:rPr>
          <w:t>www.seco.admin.ch</w:t>
        </w:r>
      </w:hyperlink>
      <w:r w:rsidR="001F2B71">
        <w:t xml:space="preserve"> </w:t>
      </w:r>
    </w:p>
    <w:p w:rsidR="00CD4B01" w:rsidRDefault="00CD4B01" w:rsidP="00661678">
      <w:pPr>
        <w:pStyle w:val="FiBLmmzusatzinfo"/>
      </w:pPr>
      <w:r>
        <w:t>FiBL-Kontakte</w:t>
      </w:r>
    </w:p>
    <w:p w:rsidR="003C6406" w:rsidRDefault="00B5009A" w:rsidP="00866E96">
      <w:pPr>
        <w:pStyle w:val="FiBLmmaufzhlungszeichen"/>
      </w:pPr>
      <w:r>
        <w:t>Beate Huber</w:t>
      </w:r>
      <w:r w:rsidR="003C6406">
        <w:t xml:space="preserve">, </w:t>
      </w:r>
      <w:proofErr w:type="spellStart"/>
      <w:r>
        <w:t>Departementsleiterin</w:t>
      </w:r>
      <w:proofErr w:type="spellEnd"/>
      <w:r>
        <w:t xml:space="preserve"> Internationale Zusammenarbeit</w:t>
      </w:r>
      <w:r w:rsidR="003C4537">
        <w:br/>
      </w:r>
      <w:r w:rsidR="0001151E">
        <w:t>Tel</w:t>
      </w:r>
      <w:r w:rsidR="00866E96">
        <w:t xml:space="preserve"> +41 62 865 </w:t>
      </w:r>
      <w:r>
        <w:t>04</w:t>
      </w:r>
      <w:r w:rsidR="00866E96">
        <w:t xml:space="preserve"> </w:t>
      </w:r>
      <w:r>
        <w:t>25</w:t>
      </w:r>
      <w:r w:rsidR="00866E96">
        <w:t xml:space="preserve">, E-Mail </w:t>
      </w:r>
      <w:hyperlink r:id="rId13" w:history="1">
        <w:r w:rsidRPr="00BB682F">
          <w:rPr>
            <w:rStyle w:val="Hyperlink"/>
          </w:rPr>
          <w:t>beate.huber@fibl.org</w:t>
        </w:r>
      </w:hyperlink>
    </w:p>
    <w:p w:rsidR="00CD4B01" w:rsidRDefault="00E00CD0" w:rsidP="00CD4B01">
      <w:pPr>
        <w:pStyle w:val="FiBLmmaufzhlungszeichen"/>
      </w:pPr>
      <w:r>
        <w:t>Helga Willer</w:t>
      </w:r>
      <w:r w:rsidR="00CD4B01" w:rsidRPr="00CD4B01">
        <w:t>, Kommunikation, FiBL Schweiz</w:t>
      </w:r>
      <w:r w:rsidR="00CD4B01">
        <w:br/>
      </w:r>
      <w:r w:rsidR="0001151E">
        <w:t>Tel</w:t>
      </w:r>
      <w:r w:rsidR="00CD4B01" w:rsidRPr="00CD4B01">
        <w:t xml:space="preserve"> </w:t>
      </w:r>
      <w:r>
        <w:t xml:space="preserve">+41 62 865 </w:t>
      </w:r>
      <w:r w:rsidRPr="00E00CD0">
        <w:t>72</w:t>
      </w:r>
      <w:r>
        <w:t xml:space="preserve"> </w:t>
      </w:r>
      <w:r w:rsidRPr="00E00CD0">
        <w:t>07</w:t>
      </w:r>
      <w:r w:rsidR="00CD4B01" w:rsidRPr="00CD4B01">
        <w:t xml:space="preserve">, E-Mail </w:t>
      </w:r>
      <w:hyperlink r:id="rId14" w:history="1">
        <w:r w:rsidRPr="00862B27">
          <w:rPr>
            <w:rStyle w:val="Hyperlink"/>
          </w:rPr>
          <w:t>helga.willer@fibl.org</w:t>
        </w:r>
      </w:hyperlink>
    </w:p>
    <w:p w:rsidR="00212FC1" w:rsidRDefault="00212FC1" w:rsidP="00212FC1">
      <w:pPr>
        <w:pStyle w:val="FiBLmmzusatzinfo"/>
      </w:pPr>
      <w:r>
        <w:t xml:space="preserve">Diese Medienmitteilung im Internet </w:t>
      </w:r>
    </w:p>
    <w:p w:rsidR="00212FC1" w:rsidRDefault="00212FC1" w:rsidP="00212FC1">
      <w:pPr>
        <w:pStyle w:val="FiBLmmstandard"/>
      </w:pPr>
      <w:r>
        <w:t xml:space="preserve">Sie finden diese Medienmitteilung im Internet unter </w:t>
      </w:r>
      <w:hyperlink r:id="rId15" w:history="1">
        <w:r w:rsidRPr="00BB682F">
          <w:rPr>
            <w:rStyle w:val="Hyperlink"/>
          </w:rPr>
          <w:t>www.fibl.org/de/medien.html</w:t>
        </w:r>
      </w:hyperlink>
      <w:r>
        <w:t>.</w:t>
      </w:r>
    </w:p>
    <w:p w:rsidR="002C0814" w:rsidRPr="00A04F66" w:rsidRDefault="002C0814" w:rsidP="00212FC1">
      <w:pPr>
        <w:pStyle w:val="FiBLmmerluterungtitel"/>
      </w:pPr>
      <w:r w:rsidRPr="00A17E51">
        <w:lastRenderedPageBreak/>
        <w:t>Über</w:t>
      </w:r>
      <w:r w:rsidRPr="00A04F66">
        <w:t xml:space="preserve"> das FiBL</w:t>
      </w:r>
    </w:p>
    <w:p w:rsidR="001F2B71" w:rsidRDefault="002D757B" w:rsidP="002D757B">
      <w:pPr>
        <w:pStyle w:val="FiBLmmerluterung"/>
      </w:pPr>
      <w:r w:rsidRPr="002C0814">
        <w:t>Seit 1973 findet das Forschungsinstitut für biologischen Landbau FiBL Lösungen für eine regenerative Landwirtschaft und eine nachhaltige Ernährung. Rund 280 Mitarbeitende setzen sich an den verschiedenen FiBL-Standorten mit Forschungs-, Beratungs- und Bildungstätigkeit für eine ökologische Landwirtschaft ein.</w:t>
      </w:r>
    </w:p>
    <w:p w:rsidR="00D15B5C" w:rsidRDefault="00D15B5C" w:rsidP="00D15B5C">
      <w:pPr>
        <w:pStyle w:val="FiBLmmerluterungaufzhlung"/>
        <w:numPr>
          <w:ilvl w:val="0"/>
          <w:numId w:val="5"/>
        </w:numPr>
        <w:ind w:left="426" w:hanging="284"/>
      </w:pPr>
      <w:r>
        <w:t xml:space="preserve">Homepage: </w:t>
      </w:r>
      <w:hyperlink r:id="rId16" w:history="1">
        <w:r>
          <w:rPr>
            <w:rStyle w:val="Hyperlink"/>
          </w:rPr>
          <w:t>www.fibl.org</w:t>
        </w:r>
      </w:hyperlink>
    </w:p>
    <w:p w:rsidR="00D15B5C" w:rsidRDefault="00D15B5C" w:rsidP="00D15B5C">
      <w:pPr>
        <w:pStyle w:val="FiBLmmerluterungaufzhlung"/>
        <w:numPr>
          <w:ilvl w:val="0"/>
          <w:numId w:val="5"/>
        </w:numPr>
        <w:ind w:left="426" w:hanging="284"/>
      </w:pPr>
      <w:r>
        <w:t xml:space="preserve">Video: </w:t>
      </w:r>
      <w:hyperlink r:id="rId17" w:history="1">
        <w:r w:rsidRPr="00AC0485">
          <w:rPr>
            <w:rStyle w:val="Hyperlink"/>
          </w:rPr>
          <w:t>www.youtube.com/watch?v=Zs-dCLDUbQ0</w:t>
        </w:r>
      </w:hyperlink>
    </w:p>
    <w:p w:rsidR="001F2B71" w:rsidRPr="001F2B71" w:rsidRDefault="001F2B71" w:rsidP="001F2B71"/>
    <w:p w:rsidR="001F2B71" w:rsidRPr="001F2B71" w:rsidRDefault="001F2B71" w:rsidP="001F2B71"/>
    <w:p w:rsidR="001F2B71" w:rsidRPr="001F2B71" w:rsidRDefault="001F2B71" w:rsidP="001F2B71"/>
    <w:p w:rsidR="001F2B71" w:rsidRPr="001F2B71" w:rsidRDefault="001F2B71" w:rsidP="001F2B71"/>
    <w:p w:rsidR="001F2B71" w:rsidRPr="001F2B71" w:rsidRDefault="001F2B71" w:rsidP="001F2B71"/>
    <w:p w:rsidR="001F2B71" w:rsidRPr="001F2B71" w:rsidRDefault="001F2B71" w:rsidP="001F2B71"/>
    <w:p w:rsidR="001F2B71" w:rsidRPr="001F2B71" w:rsidRDefault="001F2B71" w:rsidP="001F2B71"/>
    <w:p w:rsidR="001F2B71" w:rsidRPr="001F2B71" w:rsidRDefault="001F2B71" w:rsidP="001F2B71"/>
    <w:p w:rsidR="001F2B71" w:rsidRPr="001F2B71" w:rsidRDefault="001F2B71" w:rsidP="001F2B71"/>
    <w:p w:rsidR="001F2B71" w:rsidRPr="001F2B71" w:rsidRDefault="001F2B71" w:rsidP="001F2B71"/>
    <w:p w:rsidR="001F2B71" w:rsidRPr="001F2B71" w:rsidRDefault="001F2B71" w:rsidP="001F2B71"/>
    <w:p w:rsidR="001F2B71" w:rsidRPr="001F2B71" w:rsidRDefault="001F2B71" w:rsidP="001F2B71"/>
    <w:p w:rsidR="001F2B71" w:rsidRDefault="001F2B71" w:rsidP="001F2B71"/>
    <w:p w:rsidR="002D757B" w:rsidRPr="001F2B71" w:rsidRDefault="001F2B71" w:rsidP="001F2B71">
      <w:pPr>
        <w:tabs>
          <w:tab w:val="left" w:pos="2480"/>
        </w:tabs>
      </w:pPr>
      <w:r>
        <w:tab/>
      </w:r>
      <w:bookmarkStart w:id="0" w:name="_GoBack"/>
      <w:bookmarkEnd w:id="0"/>
    </w:p>
    <w:sectPr w:rsidR="002D757B" w:rsidRPr="001F2B71" w:rsidSect="00DA14CE">
      <w:footerReference w:type="default" r:id="rId18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180" w:rsidRDefault="00FD2180" w:rsidP="00F53AA9">
      <w:pPr>
        <w:spacing w:after="0" w:line="240" w:lineRule="auto"/>
      </w:pPr>
      <w:r>
        <w:separator/>
      </w:r>
    </w:p>
  </w:endnote>
  <w:endnote w:type="continuationSeparator" w:id="0">
    <w:p w:rsidR="00FD2180" w:rsidRDefault="00FD2180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:rsidTr="00E26382">
      <w:trPr>
        <w:trHeight w:val="508"/>
      </w:trPr>
      <w:tc>
        <w:tcPr>
          <w:tcW w:w="7656" w:type="dxa"/>
        </w:tcPr>
        <w:p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:rsidR="00F73377" w:rsidRPr="008A6B50" w:rsidRDefault="00F73377" w:rsidP="00DA14CE">
          <w:pPr>
            <w:pStyle w:val="FiBLmmseitennummer"/>
          </w:pPr>
        </w:p>
      </w:tc>
    </w:tr>
  </w:tbl>
  <w:p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24"/>
    </w:tblGrid>
    <w:tr w:rsidR="00DA14CE" w:rsidRPr="008A6B50" w:rsidTr="00982A03">
      <w:trPr>
        <w:trHeight w:val="508"/>
      </w:trPr>
      <w:tc>
        <w:tcPr>
          <w:tcW w:w="7939" w:type="dxa"/>
        </w:tcPr>
        <w:p w:rsidR="00DA14CE" w:rsidRPr="001926E1" w:rsidRDefault="0015048F" w:rsidP="0033709C">
          <w:pPr>
            <w:pStyle w:val="FiBLmmfusszeile"/>
          </w:pPr>
          <w:r>
            <w:t xml:space="preserve">Medienmitteilung vom </w:t>
          </w:r>
          <w:r w:rsidR="00AF3CE0">
            <w:t>07</w:t>
          </w:r>
          <w:r w:rsidR="001F2B71">
            <w:t xml:space="preserve">. </w:t>
          </w:r>
          <w:r>
            <w:t xml:space="preserve">September </w:t>
          </w:r>
          <w:r w:rsidR="001F2B71">
            <w:t>2017</w:t>
          </w:r>
        </w:p>
      </w:tc>
      <w:tc>
        <w:tcPr>
          <w:tcW w:w="124" w:type="dxa"/>
        </w:tcPr>
        <w:p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33709C">
            <w:rPr>
              <w:noProof/>
            </w:rPr>
            <w:t>2</w:t>
          </w:r>
          <w:r w:rsidRPr="00DA14CE">
            <w:fldChar w:fldCharType="end"/>
          </w:r>
        </w:p>
      </w:tc>
    </w:tr>
  </w:tbl>
  <w:p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180" w:rsidRDefault="00FD2180" w:rsidP="00F53AA9">
      <w:pPr>
        <w:spacing w:after="0" w:line="240" w:lineRule="auto"/>
      </w:pPr>
      <w:r>
        <w:separator/>
      </w:r>
    </w:p>
  </w:footnote>
  <w:footnote w:type="continuationSeparator" w:id="0">
    <w:p w:rsidR="00FD2180" w:rsidRDefault="00FD2180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7995" w:type="dxa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:rsidTr="007666E3">
      <w:trPr>
        <w:trHeight w:val="599"/>
      </w:trPr>
      <w:tc>
        <w:tcPr>
          <w:tcW w:w="1616" w:type="dxa"/>
        </w:tcPr>
        <w:p w:rsidR="007666E3" w:rsidRPr="00C725B7" w:rsidRDefault="007666E3" w:rsidP="007666E3">
          <w:pPr>
            <w:pStyle w:val="FiBLmmheader"/>
          </w:pPr>
          <w:r>
            <w:rPr>
              <w:noProof/>
            </w:rPr>
            <w:drawing>
              <wp:inline distT="0" distB="0" distL="0" distR="0" wp14:anchorId="14DFC14F" wp14:editId="6707B782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1151E"/>
    <w:rsid w:val="00075B35"/>
    <w:rsid w:val="0008157D"/>
    <w:rsid w:val="00097E74"/>
    <w:rsid w:val="000A0CF7"/>
    <w:rsid w:val="000A3B13"/>
    <w:rsid w:val="000B5156"/>
    <w:rsid w:val="000C75D0"/>
    <w:rsid w:val="000D5714"/>
    <w:rsid w:val="000D7A27"/>
    <w:rsid w:val="000F2BE9"/>
    <w:rsid w:val="001050BE"/>
    <w:rsid w:val="00107221"/>
    <w:rsid w:val="00115562"/>
    <w:rsid w:val="0012128D"/>
    <w:rsid w:val="001354F8"/>
    <w:rsid w:val="001366DE"/>
    <w:rsid w:val="00146772"/>
    <w:rsid w:val="0015048F"/>
    <w:rsid w:val="0017068A"/>
    <w:rsid w:val="0018434A"/>
    <w:rsid w:val="001926E1"/>
    <w:rsid w:val="00195EC7"/>
    <w:rsid w:val="001B2B79"/>
    <w:rsid w:val="001B3DB5"/>
    <w:rsid w:val="001E1C11"/>
    <w:rsid w:val="001F27C8"/>
    <w:rsid w:val="001F2B71"/>
    <w:rsid w:val="001F529F"/>
    <w:rsid w:val="00211862"/>
    <w:rsid w:val="00212FC1"/>
    <w:rsid w:val="002203DD"/>
    <w:rsid w:val="0022639B"/>
    <w:rsid w:val="00230924"/>
    <w:rsid w:val="00280674"/>
    <w:rsid w:val="002925F1"/>
    <w:rsid w:val="002B1D53"/>
    <w:rsid w:val="002C0814"/>
    <w:rsid w:val="002C2BAE"/>
    <w:rsid w:val="002C3506"/>
    <w:rsid w:val="002D757B"/>
    <w:rsid w:val="002D7D78"/>
    <w:rsid w:val="002E414D"/>
    <w:rsid w:val="002F586A"/>
    <w:rsid w:val="003150C5"/>
    <w:rsid w:val="00320C39"/>
    <w:rsid w:val="0033709C"/>
    <w:rsid w:val="003847CC"/>
    <w:rsid w:val="003A4191"/>
    <w:rsid w:val="003B0C72"/>
    <w:rsid w:val="003C3779"/>
    <w:rsid w:val="003C4537"/>
    <w:rsid w:val="003C6406"/>
    <w:rsid w:val="003D1138"/>
    <w:rsid w:val="003E5C36"/>
    <w:rsid w:val="0041671F"/>
    <w:rsid w:val="00423C89"/>
    <w:rsid w:val="0044286A"/>
    <w:rsid w:val="00446B90"/>
    <w:rsid w:val="00450F2F"/>
    <w:rsid w:val="00453BD9"/>
    <w:rsid w:val="004570C7"/>
    <w:rsid w:val="00465871"/>
    <w:rsid w:val="0046602F"/>
    <w:rsid w:val="004762FE"/>
    <w:rsid w:val="004807B1"/>
    <w:rsid w:val="004C4067"/>
    <w:rsid w:val="004D0109"/>
    <w:rsid w:val="004D6428"/>
    <w:rsid w:val="004F613F"/>
    <w:rsid w:val="004F787B"/>
    <w:rsid w:val="00540B0E"/>
    <w:rsid w:val="00540DAE"/>
    <w:rsid w:val="00555C7D"/>
    <w:rsid w:val="00571E3B"/>
    <w:rsid w:val="00580C94"/>
    <w:rsid w:val="005867AD"/>
    <w:rsid w:val="005938C8"/>
    <w:rsid w:val="0059401F"/>
    <w:rsid w:val="005D0989"/>
    <w:rsid w:val="005E3BE5"/>
    <w:rsid w:val="005F1359"/>
    <w:rsid w:val="005F5A7E"/>
    <w:rsid w:val="005F694E"/>
    <w:rsid w:val="006410F4"/>
    <w:rsid w:val="00661678"/>
    <w:rsid w:val="0066529D"/>
    <w:rsid w:val="00681E9E"/>
    <w:rsid w:val="006D0FF6"/>
    <w:rsid w:val="006D4D11"/>
    <w:rsid w:val="006E612A"/>
    <w:rsid w:val="00712776"/>
    <w:rsid w:val="00727486"/>
    <w:rsid w:val="00736F11"/>
    <w:rsid w:val="00754508"/>
    <w:rsid w:val="00764E69"/>
    <w:rsid w:val="007666E3"/>
    <w:rsid w:val="00783BE6"/>
    <w:rsid w:val="0078787E"/>
    <w:rsid w:val="00793238"/>
    <w:rsid w:val="007A051D"/>
    <w:rsid w:val="007A0D20"/>
    <w:rsid w:val="007C6110"/>
    <w:rsid w:val="007C7E19"/>
    <w:rsid w:val="00814EE6"/>
    <w:rsid w:val="00817B94"/>
    <w:rsid w:val="00823157"/>
    <w:rsid w:val="008417D3"/>
    <w:rsid w:val="00861053"/>
    <w:rsid w:val="00866E96"/>
    <w:rsid w:val="00872371"/>
    <w:rsid w:val="008A5E8C"/>
    <w:rsid w:val="008A6B50"/>
    <w:rsid w:val="008D48AD"/>
    <w:rsid w:val="009109C1"/>
    <w:rsid w:val="00912F05"/>
    <w:rsid w:val="009669B5"/>
    <w:rsid w:val="00981742"/>
    <w:rsid w:val="00982A03"/>
    <w:rsid w:val="00986F71"/>
    <w:rsid w:val="009C0B90"/>
    <w:rsid w:val="009C0F61"/>
    <w:rsid w:val="009C7E54"/>
    <w:rsid w:val="00A033E7"/>
    <w:rsid w:val="00A04F66"/>
    <w:rsid w:val="00A135C6"/>
    <w:rsid w:val="00A17E51"/>
    <w:rsid w:val="00A27464"/>
    <w:rsid w:val="00A365ED"/>
    <w:rsid w:val="00A57050"/>
    <w:rsid w:val="00A624F0"/>
    <w:rsid w:val="00A81E09"/>
    <w:rsid w:val="00A83320"/>
    <w:rsid w:val="00AA295A"/>
    <w:rsid w:val="00AB0827"/>
    <w:rsid w:val="00AC6487"/>
    <w:rsid w:val="00AF3CE0"/>
    <w:rsid w:val="00B116CC"/>
    <w:rsid w:val="00B11B61"/>
    <w:rsid w:val="00B169A5"/>
    <w:rsid w:val="00B25F0B"/>
    <w:rsid w:val="00B273DE"/>
    <w:rsid w:val="00B44024"/>
    <w:rsid w:val="00B5009A"/>
    <w:rsid w:val="00BB6309"/>
    <w:rsid w:val="00BB7AF8"/>
    <w:rsid w:val="00BC05AC"/>
    <w:rsid w:val="00C10742"/>
    <w:rsid w:val="00C14AA4"/>
    <w:rsid w:val="00C50896"/>
    <w:rsid w:val="00C54E7B"/>
    <w:rsid w:val="00C57A5F"/>
    <w:rsid w:val="00C725B7"/>
    <w:rsid w:val="00C73E52"/>
    <w:rsid w:val="00C8256D"/>
    <w:rsid w:val="00C93A6C"/>
    <w:rsid w:val="00CC3D03"/>
    <w:rsid w:val="00CD4B01"/>
    <w:rsid w:val="00CE1A38"/>
    <w:rsid w:val="00CF4CEC"/>
    <w:rsid w:val="00D00BAD"/>
    <w:rsid w:val="00D142E7"/>
    <w:rsid w:val="00D15B5C"/>
    <w:rsid w:val="00D17CF6"/>
    <w:rsid w:val="00D20589"/>
    <w:rsid w:val="00D25E6E"/>
    <w:rsid w:val="00D7727C"/>
    <w:rsid w:val="00D82FEC"/>
    <w:rsid w:val="00DA14CE"/>
    <w:rsid w:val="00DA5D86"/>
    <w:rsid w:val="00DB0DDF"/>
    <w:rsid w:val="00DC15AC"/>
    <w:rsid w:val="00DD0000"/>
    <w:rsid w:val="00DE44EA"/>
    <w:rsid w:val="00E00CD0"/>
    <w:rsid w:val="00E06042"/>
    <w:rsid w:val="00E26382"/>
    <w:rsid w:val="00E32B51"/>
    <w:rsid w:val="00E433A3"/>
    <w:rsid w:val="00E64975"/>
    <w:rsid w:val="00E71FBF"/>
    <w:rsid w:val="00ED0946"/>
    <w:rsid w:val="00EE2D4C"/>
    <w:rsid w:val="00EF726D"/>
    <w:rsid w:val="00F07B60"/>
    <w:rsid w:val="00F21C5E"/>
    <w:rsid w:val="00F463DB"/>
    <w:rsid w:val="00F53AA9"/>
    <w:rsid w:val="00F6745D"/>
    <w:rsid w:val="00F714E3"/>
    <w:rsid w:val="00F73377"/>
    <w:rsid w:val="00FC4D73"/>
    <w:rsid w:val="00FC7C7B"/>
    <w:rsid w:val="00F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EBAD0-5919-4F92-BB7F-1A2AE185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 w:val="20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B5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5009A"/>
  </w:style>
  <w:style w:type="character" w:styleId="Fett">
    <w:name w:val="Strong"/>
    <w:basedOn w:val="Absatz-Standardschriftart"/>
    <w:uiPriority w:val="22"/>
    <w:qFormat/>
    <w:rsid w:val="001F2B71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1F2B71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eate.huber@fibl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co.admin.ch" TargetMode="External"/><Relationship Id="rId17" Type="http://schemas.openxmlformats.org/officeDocument/2006/relationships/hyperlink" Target="http://www.youtube.com/watch?v=Zs-dCLDUbQ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bl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organicexport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bl.org/de/medien.html" TargetMode="External"/><Relationship Id="rId10" Type="http://schemas.openxmlformats.org/officeDocument/2006/relationships/hyperlink" Target="http://www.export.organic-world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helga.willer@fib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A6E2D-882A-4CB5-AFD8-3C29D2B5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Basler Andreas</dc:creator>
  <cp:lastModifiedBy>Basler Andreas</cp:lastModifiedBy>
  <cp:revision>9</cp:revision>
  <cp:lastPrinted>2017-09-07T07:35:00Z</cp:lastPrinted>
  <dcterms:created xsi:type="dcterms:W3CDTF">2017-09-06T09:11:00Z</dcterms:created>
  <dcterms:modified xsi:type="dcterms:W3CDTF">2017-09-07T07:35:00Z</dcterms:modified>
</cp:coreProperties>
</file>