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59" w:rsidRPr="000678EC" w:rsidRDefault="000678EC" w:rsidP="00256545">
      <w:pPr>
        <w:pStyle w:val="FiBLtitel"/>
        <w:framePr w:w="7126" w:wrap="around" w:hAnchor="page" w:x="2146" w:y="3046"/>
      </w:pPr>
      <w:bookmarkStart w:id="0" w:name="_GoBack"/>
      <w:bookmarkEnd w:id="0"/>
      <w:r w:rsidRPr="000678EC">
        <w:t>Medienmitteilung</w:t>
      </w:r>
      <w:r w:rsidR="009C5AA1">
        <w:t xml:space="preserve"> vom</w:t>
      </w:r>
      <w:r w:rsidR="0000259E">
        <w:t xml:space="preserve"> 1. Juli 2016</w:t>
      </w:r>
    </w:p>
    <w:p w:rsidR="000678EC" w:rsidRPr="00271B36" w:rsidRDefault="000678EC" w:rsidP="00FF3965">
      <w:pPr>
        <w:rPr>
          <w:lang w:val="de-DE"/>
        </w:rPr>
        <w:sectPr w:rsidR="000678EC" w:rsidRPr="00271B36" w:rsidSect="00ED7EF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283" w:gutter="0"/>
          <w:paperSrc w:first="2" w:other="11"/>
          <w:cols w:space="720"/>
          <w:titlePg/>
          <w:docGrid w:linePitch="299"/>
        </w:sectPr>
      </w:pPr>
    </w:p>
    <w:p w:rsidR="005139B0" w:rsidRDefault="005139B0" w:rsidP="00977ABF">
      <w:pPr>
        <w:pStyle w:val="FiBLmmueberschrift"/>
      </w:pPr>
      <w:r>
        <w:lastRenderedPageBreak/>
        <w:t xml:space="preserve">FiBL intensiviert Zusammenarbeit mit </w:t>
      </w:r>
      <w:r w:rsidR="0020363B">
        <w:t>China</w:t>
      </w:r>
    </w:p>
    <w:p w:rsidR="00977ABF" w:rsidRDefault="00977ABF" w:rsidP="00977ABF">
      <w:pPr>
        <w:pStyle w:val="FiBLmmueberschrift"/>
      </w:pPr>
      <w:r>
        <w:t>Botschafter der Volksrepubl</w:t>
      </w:r>
      <w:r w:rsidR="005139B0">
        <w:t xml:space="preserve">ik China in der Schweiz </w:t>
      </w:r>
      <w:r w:rsidR="004E6AA7">
        <w:t>zu</w:t>
      </w:r>
      <w:r w:rsidR="005139B0">
        <w:t xml:space="preserve"> Besuch in Frick</w:t>
      </w:r>
    </w:p>
    <w:p w:rsidR="00977ABF" w:rsidRDefault="00977ABF" w:rsidP="00977ABF">
      <w:pPr>
        <w:pStyle w:val="FiBLmmlead"/>
      </w:pPr>
      <w:r>
        <w:t>Am 23. Juni 2016 besuchte der Botschafter der Volksrepublik China in der Schweiz das F</w:t>
      </w:r>
      <w:r w:rsidR="00875E39">
        <w:t>orschungsinstitut für biologischen Landbau (F</w:t>
      </w:r>
      <w:r>
        <w:t>iBL</w:t>
      </w:r>
      <w:r w:rsidR="00875E39">
        <w:t>)</w:t>
      </w:r>
      <w:r>
        <w:t xml:space="preserve"> in Frick. Botschafter Wenbing Geng und seine Delegation </w:t>
      </w:r>
      <w:r w:rsidR="00C43669">
        <w:t>konnten sich über FiBL-</w:t>
      </w:r>
      <w:r>
        <w:t xml:space="preserve">Aktivitäten </w:t>
      </w:r>
      <w:r w:rsidR="00C43669">
        <w:t xml:space="preserve">im In- und Ausland und insbesondere mit der Volksrepublik China informieren und bekundeten ein hohes Interesse an einer Zusammenarbeit. </w:t>
      </w:r>
    </w:p>
    <w:p w:rsidR="00977ABF" w:rsidRDefault="0000259E" w:rsidP="00977ABF">
      <w:r>
        <w:t xml:space="preserve">(Frick, 1, Juli 2016) </w:t>
      </w:r>
      <w:r w:rsidR="00C43669">
        <w:t xml:space="preserve">Botschafter </w:t>
      </w:r>
      <w:proofErr w:type="spellStart"/>
      <w:r w:rsidR="00C43669">
        <w:t>Wenbing</w:t>
      </w:r>
      <w:proofErr w:type="spellEnd"/>
      <w:r w:rsidR="00C43669">
        <w:t xml:space="preserve"> Geng </w:t>
      </w:r>
      <w:r w:rsidR="00977ABF">
        <w:t>betonte, dass für China die Landwirtschaft ein sehr wichtiger Wirtschaftszweig ist</w:t>
      </w:r>
      <w:r w:rsidR="00875E39">
        <w:t>, da</w:t>
      </w:r>
      <w:r w:rsidR="00977ABF">
        <w:t xml:space="preserve"> die wirtschaftliche Entwicklung des ganzen Landes</w:t>
      </w:r>
      <w:r w:rsidR="00C43669">
        <w:t xml:space="preserve"> </w:t>
      </w:r>
      <w:r w:rsidR="00977ABF">
        <w:t>s</w:t>
      </w:r>
      <w:r w:rsidR="00C43669">
        <w:t>tark von der Landwirtschaft ab</w:t>
      </w:r>
      <w:r w:rsidR="008F56DA">
        <w:t>hinge</w:t>
      </w:r>
      <w:r w:rsidR="00C43669">
        <w:t>.</w:t>
      </w:r>
      <w:r w:rsidR="00817346">
        <w:t xml:space="preserve"> Deswegen sei </w:t>
      </w:r>
      <w:r w:rsidR="00A718E7">
        <w:t>die Zusammenarbeit mit einem innovativen Institut wie dem FiBL von grosser Wichtigkeit.</w:t>
      </w:r>
      <w:r w:rsidR="00FB1490">
        <w:t xml:space="preserve"> Er</w:t>
      </w:r>
      <w:r w:rsidR="00A718E7">
        <w:t xml:space="preserve"> </w:t>
      </w:r>
      <w:r w:rsidR="00FB1490">
        <w:t>dankte dem FiBL für seine umfangreichen Aktivitäten in China</w:t>
      </w:r>
      <w:r w:rsidR="008F56DA">
        <w:t xml:space="preserve"> und </w:t>
      </w:r>
      <w:r w:rsidR="00FB1490">
        <w:t>lobte insbesondere die Aufnahme von Doktoranden am Institut in Frick.</w:t>
      </w:r>
    </w:p>
    <w:p w:rsidR="00817346" w:rsidRDefault="00C43669" w:rsidP="00977ABF">
      <w:r>
        <w:t>D</w:t>
      </w:r>
      <w:r w:rsidR="00977ABF">
        <w:t xml:space="preserve">as FiBL </w:t>
      </w:r>
      <w:r w:rsidR="004E6AA7">
        <w:t>als</w:t>
      </w:r>
      <w:r>
        <w:t xml:space="preserve"> </w:t>
      </w:r>
      <w:r w:rsidR="00977ABF">
        <w:t>weltweit führen</w:t>
      </w:r>
      <w:r w:rsidR="00A718E7">
        <w:t>des Institut</w:t>
      </w:r>
      <w:r w:rsidR="004E6AA7">
        <w:t xml:space="preserve"> zu den Themen </w:t>
      </w:r>
      <w:r w:rsidR="00977ABF">
        <w:t>Nachhaltigkeit</w:t>
      </w:r>
      <w:r>
        <w:t>,</w:t>
      </w:r>
      <w:r w:rsidR="00977ABF">
        <w:t xml:space="preserve"> Ökologie</w:t>
      </w:r>
      <w:r>
        <w:t xml:space="preserve"> und </w:t>
      </w:r>
      <w:r w:rsidR="00977ABF">
        <w:t>gesund</w:t>
      </w:r>
      <w:r w:rsidR="006A470A">
        <w:t>e Ern</w:t>
      </w:r>
      <w:r w:rsidR="00875E39">
        <w:t>ä</w:t>
      </w:r>
      <w:r w:rsidR="006A470A">
        <w:t>hrung</w:t>
      </w:r>
      <w:r w:rsidR="00977ABF">
        <w:t xml:space="preserve"> </w:t>
      </w:r>
      <w:r w:rsidR="00E56082">
        <w:t>ha</w:t>
      </w:r>
      <w:r w:rsidR="008F56DA">
        <w:t>be</w:t>
      </w:r>
      <w:r w:rsidR="00E56082">
        <w:t xml:space="preserve"> </w:t>
      </w:r>
      <w:r w:rsidR="00817346">
        <w:t>eine grosse</w:t>
      </w:r>
      <w:r>
        <w:t xml:space="preserve"> Verpflichtung</w:t>
      </w:r>
      <w:r w:rsidR="00977ABF">
        <w:t>, mit anderen Länder zu kooperieren</w:t>
      </w:r>
      <w:r w:rsidR="00E56082">
        <w:t xml:space="preserve">, </w:t>
      </w:r>
      <w:r w:rsidR="008F56DA">
        <w:t>sagte dazu</w:t>
      </w:r>
      <w:r w:rsidR="00E56082">
        <w:t xml:space="preserve"> FiBL-Direktor Urs Niggli</w:t>
      </w:r>
      <w:r w:rsidR="00977ABF">
        <w:t xml:space="preserve">. </w:t>
      </w:r>
      <w:r w:rsidR="008F56DA">
        <w:t xml:space="preserve">Durch </w:t>
      </w:r>
      <w:r w:rsidR="00977ABF">
        <w:t>China</w:t>
      </w:r>
      <w:r w:rsidR="008F56DA">
        <w:t>s</w:t>
      </w:r>
      <w:r w:rsidR="00977ABF">
        <w:t xml:space="preserve"> riesiges Innovationspotential</w:t>
      </w:r>
      <w:r w:rsidR="008F56DA">
        <w:t xml:space="preserve"> würden sich </w:t>
      </w:r>
      <w:r w:rsidR="00977ABF">
        <w:t>überaus spannende Möglichkeiten der Zusammenarbeit</w:t>
      </w:r>
      <w:r>
        <w:t xml:space="preserve"> auftun</w:t>
      </w:r>
      <w:r w:rsidR="00977ABF">
        <w:t xml:space="preserve">. </w:t>
      </w:r>
    </w:p>
    <w:p w:rsidR="00817346" w:rsidRDefault="00817346" w:rsidP="00977ABF">
      <w:r>
        <w:t>„</w:t>
      </w:r>
      <w:r w:rsidR="00C43669">
        <w:t xml:space="preserve">Seit zwanzig Jahren </w:t>
      </w:r>
      <w:r>
        <w:t xml:space="preserve">sind wir </w:t>
      </w:r>
      <w:r w:rsidR="00977ABF">
        <w:t xml:space="preserve">vor allem </w:t>
      </w:r>
      <w:r w:rsidR="00C43669">
        <w:t xml:space="preserve">im Rahmen von Beschaffungs- und </w:t>
      </w:r>
      <w:r w:rsidR="00977ABF">
        <w:t>Beratungsprojekten</w:t>
      </w:r>
      <w:r w:rsidR="00C43669">
        <w:t xml:space="preserve"> in China aktiv</w:t>
      </w:r>
      <w:r>
        <w:t xml:space="preserve">“, </w:t>
      </w:r>
      <w:r w:rsidR="00875E39">
        <w:t xml:space="preserve">erläuterte </w:t>
      </w:r>
      <w:r>
        <w:t xml:space="preserve">Niggli. </w:t>
      </w:r>
      <w:r w:rsidR="00977ABF">
        <w:t xml:space="preserve">Eine neue Entwicklung </w:t>
      </w:r>
      <w:r w:rsidR="008F56DA">
        <w:t xml:space="preserve">sei </w:t>
      </w:r>
      <w:r w:rsidR="00977ABF">
        <w:t>di</w:t>
      </w:r>
      <w:r w:rsidR="00C43669">
        <w:t>e</w:t>
      </w:r>
      <w:r w:rsidR="00977ABF">
        <w:t xml:space="preserve"> Zusammenarbeit </w:t>
      </w:r>
      <w:r w:rsidR="0019161B">
        <w:t xml:space="preserve">des FiBL </w:t>
      </w:r>
      <w:r w:rsidR="00977ABF">
        <w:t xml:space="preserve">mit dem </w:t>
      </w:r>
      <w:r w:rsidR="00C43669">
        <w:t>Institut für Genetik und Entwicklungsbiologie I</w:t>
      </w:r>
      <w:r w:rsidR="00977ABF">
        <w:t>GDB</w:t>
      </w:r>
      <w:r w:rsidR="00526565">
        <w:t xml:space="preserve"> in </w:t>
      </w:r>
      <w:r w:rsidR="006C073A">
        <w:t>Beijing</w:t>
      </w:r>
      <w:r w:rsidR="00977ABF">
        <w:t xml:space="preserve">, einem Institut der Chinesischen Akademie der Wissenschaften </w:t>
      </w:r>
      <w:r>
        <w:t>C</w:t>
      </w:r>
      <w:r w:rsidR="006A470A">
        <w:t>AS</w:t>
      </w:r>
      <w:r>
        <w:t xml:space="preserve">, und weiteren Instituten </w:t>
      </w:r>
      <w:r w:rsidR="00977ABF">
        <w:t>in der Region Shanghai</w:t>
      </w:r>
      <w:r>
        <w:t xml:space="preserve">. </w:t>
      </w:r>
      <w:r w:rsidR="008F56DA">
        <w:t>„</w:t>
      </w:r>
      <w:r>
        <w:t>Diese</w:t>
      </w:r>
      <w:r w:rsidR="0019161B">
        <w:t xml:space="preserve"> Institutionen</w:t>
      </w:r>
      <w:r>
        <w:t xml:space="preserve"> verfügen alle über eine </w:t>
      </w:r>
      <w:r w:rsidR="00977ABF">
        <w:t xml:space="preserve">hohe </w:t>
      </w:r>
      <w:r w:rsidR="00C43669">
        <w:t>wissenschaftliche</w:t>
      </w:r>
      <w:r w:rsidR="00977ABF">
        <w:t xml:space="preserve"> Kompetenz</w:t>
      </w:r>
      <w:r w:rsidR="00C43669">
        <w:t>.</w:t>
      </w:r>
      <w:r w:rsidR="00A718E7">
        <w:t xml:space="preserve"> Eine Zusammenarbeit </w:t>
      </w:r>
      <w:r>
        <w:t>bringt eine Win-Win-Situation für alle Beteiligten.“</w:t>
      </w:r>
      <w:r w:rsidR="00C43669">
        <w:t xml:space="preserve"> </w:t>
      </w:r>
    </w:p>
    <w:p w:rsidR="00977ABF" w:rsidRDefault="00C43669" w:rsidP="00977ABF">
      <w:r>
        <w:t xml:space="preserve">Für </w:t>
      </w:r>
      <w:r w:rsidR="0019161B">
        <w:t xml:space="preserve">den FiBL-Direktor </w:t>
      </w:r>
      <w:r>
        <w:t xml:space="preserve">ist die Hauptfrage, </w:t>
      </w:r>
      <w:r w:rsidR="00FB1490">
        <w:t xml:space="preserve">wie </w:t>
      </w:r>
      <w:r w:rsidR="00977ABF">
        <w:t>man Strukturen schaffen</w:t>
      </w:r>
      <w:r>
        <w:t xml:space="preserve"> kann</w:t>
      </w:r>
      <w:r w:rsidR="00977ABF">
        <w:t xml:space="preserve">, die eine </w:t>
      </w:r>
      <w:r w:rsidR="00817346">
        <w:t>inte</w:t>
      </w:r>
      <w:r w:rsidR="00A718E7">
        <w:t>n</w:t>
      </w:r>
      <w:r w:rsidR="00817346">
        <w:t xml:space="preserve">sive </w:t>
      </w:r>
      <w:r w:rsidR="00977ABF">
        <w:t xml:space="preserve">Zusammenarbeit ermöglichen. </w:t>
      </w:r>
      <w:r w:rsidR="00A718E7">
        <w:t>Ein erster Schrit</w:t>
      </w:r>
      <w:r w:rsidR="00977ABF">
        <w:t xml:space="preserve">t sei </w:t>
      </w:r>
      <w:r w:rsidR="00817346">
        <w:t xml:space="preserve">mit der </w:t>
      </w:r>
      <w:r w:rsidR="00977ABF">
        <w:t>Gründung eines gemeinsamen FiBL-IGDB-Institut</w:t>
      </w:r>
      <w:r w:rsidR="00817346">
        <w:t xml:space="preserve">s </w:t>
      </w:r>
      <w:r w:rsidR="00A718E7">
        <w:t xml:space="preserve">für Biolandbau </w:t>
      </w:r>
      <w:r w:rsidR="00817346">
        <w:t xml:space="preserve">bereits getan. Es wäre </w:t>
      </w:r>
      <w:r w:rsidR="0019161B">
        <w:t>hilfreich</w:t>
      </w:r>
      <w:r w:rsidR="00817346">
        <w:t>, wenn sich</w:t>
      </w:r>
      <w:r w:rsidR="00977ABF">
        <w:t xml:space="preserve"> weiter</w:t>
      </w:r>
      <w:r w:rsidR="00817346">
        <w:t>e</w:t>
      </w:r>
      <w:r w:rsidR="00977ABF">
        <w:t xml:space="preserve"> solche Möglichkeiten auft</w:t>
      </w:r>
      <w:r w:rsidR="00A718E7">
        <w:t>äten</w:t>
      </w:r>
      <w:r w:rsidR="00817346">
        <w:t xml:space="preserve"> und der Botschafter das FiBL hierbei unterstützen könnte, so Niggli. </w:t>
      </w:r>
    </w:p>
    <w:p w:rsidR="00977ABF" w:rsidRDefault="00A718E7" w:rsidP="00977ABF">
      <w:r>
        <w:lastRenderedPageBreak/>
        <w:t xml:space="preserve">Botschafter Wenbing Geng </w:t>
      </w:r>
      <w:r w:rsidR="00977ABF">
        <w:t>zeigte sich hoch</w:t>
      </w:r>
      <w:r w:rsidR="006A470A">
        <w:t>er</w:t>
      </w:r>
      <w:r w:rsidR="00977ABF">
        <w:t>freut</w:t>
      </w:r>
      <w:r w:rsidR="00817346">
        <w:t xml:space="preserve"> über die Gründung dieses neuen</w:t>
      </w:r>
      <w:r w:rsidR="00977ABF">
        <w:t xml:space="preserve">, auf </w:t>
      </w:r>
      <w:r w:rsidR="006A470A">
        <w:t>h</w:t>
      </w:r>
      <w:r w:rsidR="00875E39">
        <w:t>ö</w:t>
      </w:r>
      <w:r w:rsidR="006A470A">
        <w:t>chster</w:t>
      </w:r>
      <w:r w:rsidR="00977ABF">
        <w:t xml:space="preserve"> Ebene angesiedelten Instituts</w:t>
      </w:r>
      <w:r w:rsidR="006A470A">
        <w:t xml:space="preserve"> mit internationalem Rang</w:t>
      </w:r>
      <w:r w:rsidR="00977ABF">
        <w:t xml:space="preserve">. Gleichzeitig betonte er, dass auch die Zusammenarbeit mit den </w:t>
      </w:r>
      <w:r w:rsidR="00875E39">
        <w:t xml:space="preserve">chinesischen </w:t>
      </w:r>
      <w:r w:rsidR="00977ABF">
        <w:t xml:space="preserve">Provinzen wichtig sei, damit die FiBL-Ergebnisse in die landwirtschaftliche Praxis Eingang finden. </w:t>
      </w:r>
      <w:r>
        <w:t xml:space="preserve">Auch </w:t>
      </w:r>
      <w:r w:rsidR="00977ABF">
        <w:t xml:space="preserve">Urs Niggli sieht </w:t>
      </w:r>
      <w:r w:rsidR="0019161B">
        <w:t xml:space="preserve">Wissenschaft und Innovation sowie </w:t>
      </w:r>
      <w:r w:rsidR="006D583C">
        <w:t xml:space="preserve">die </w:t>
      </w:r>
      <w:r w:rsidR="0019161B">
        <w:t xml:space="preserve">Zusammenarbeit mit der Praxis als </w:t>
      </w:r>
      <w:r w:rsidR="00977ABF">
        <w:t xml:space="preserve">zwei wichtige </w:t>
      </w:r>
      <w:r w:rsidR="00817346">
        <w:t>Schienen</w:t>
      </w:r>
      <w:r w:rsidR="00977ABF">
        <w:t xml:space="preserve"> der </w:t>
      </w:r>
      <w:r w:rsidR="00875E39">
        <w:t>Kooperation</w:t>
      </w:r>
      <w:r w:rsidR="0019161B">
        <w:t xml:space="preserve">. </w:t>
      </w:r>
    </w:p>
    <w:p w:rsidR="00A718E7" w:rsidRDefault="00977ABF" w:rsidP="00977ABF">
      <w:r>
        <w:t xml:space="preserve">Für die </w:t>
      </w:r>
      <w:r w:rsidR="006D583C">
        <w:t xml:space="preserve">gemeinsamen Aktivitäten </w:t>
      </w:r>
      <w:r>
        <w:t>mit dem FiBL wurde</w:t>
      </w:r>
      <w:r w:rsidR="00A718E7">
        <w:t xml:space="preserve"> eigens </w:t>
      </w:r>
      <w:r w:rsidR="000B58E5">
        <w:t xml:space="preserve">ein </w:t>
      </w:r>
      <w:r>
        <w:t>Botschaftsmitarbeiter</w:t>
      </w:r>
      <w:r w:rsidR="000B58E5">
        <w:t xml:space="preserve"> benannt: </w:t>
      </w:r>
      <w:r>
        <w:t>H</w:t>
      </w:r>
      <w:r w:rsidR="00A718E7">
        <w:t>er</w:t>
      </w:r>
      <w:r w:rsidR="000B58E5">
        <w:t>r</w:t>
      </w:r>
      <w:r w:rsidR="00A718E7">
        <w:t xml:space="preserve"> Kuai Zhang</w:t>
      </w:r>
      <w:r w:rsidR="000B58E5">
        <w:t xml:space="preserve">, </w:t>
      </w:r>
      <w:r w:rsidR="00526565">
        <w:t>Abteilungsleiter</w:t>
      </w:r>
      <w:r w:rsidR="000B58E5">
        <w:t xml:space="preserve"> für Wissenschaft und Technik,</w:t>
      </w:r>
      <w:r w:rsidR="00A718E7">
        <w:t xml:space="preserve"> </w:t>
      </w:r>
      <w:r w:rsidR="000B58E5">
        <w:t>wird die</w:t>
      </w:r>
      <w:r>
        <w:t xml:space="preserve"> Zusammenarbeit mit dem FiBL </w:t>
      </w:r>
      <w:r w:rsidR="006A470A">
        <w:t xml:space="preserve">auf </w:t>
      </w:r>
      <w:r w:rsidR="00875E39">
        <w:t>c</w:t>
      </w:r>
      <w:r w:rsidR="006A470A">
        <w:t xml:space="preserve">hinesischer Seite </w:t>
      </w:r>
      <w:r w:rsidR="00A718E7">
        <w:t>koordinieren.</w:t>
      </w:r>
    </w:p>
    <w:p w:rsidR="006B3853" w:rsidRDefault="00603E9E" w:rsidP="00977ABF">
      <w:r>
        <w:t xml:space="preserve">Eine FiBL-Führung für die </w:t>
      </w:r>
      <w:r w:rsidR="00D97B98">
        <w:t xml:space="preserve">chinesische </w:t>
      </w:r>
      <w:r>
        <w:t xml:space="preserve">Delegation durfte natürlich auch nicht fehlen. </w:t>
      </w:r>
      <w:r w:rsidR="006B3853">
        <w:t>Dr. Lucius Tamm</w:t>
      </w:r>
      <w:r w:rsidR="00875E39">
        <w:t>, Leiter des Departements für Nutzupflanzenwissenschaften,</w:t>
      </w:r>
      <w:r w:rsidR="006B3853">
        <w:t xml:space="preserve"> </w:t>
      </w:r>
      <w:r>
        <w:t xml:space="preserve">zeigte den Gästen </w:t>
      </w:r>
      <w:r w:rsidR="006B3853">
        <w:t xml:space="preserve">die </w:t>
      </w:r>
      <w:r>
        <w:t xml:space="preserve">Labore des FiBL </w:t>
      </w:r>
      <w:r w:rsidR="006B3853">
        <w:t>und laufende Feldversuche.</w:t>
      </w:r>
      <w:r w:rsidR="00875E39">
        <w:t xml:space="preserve"> Einen Einblick in die internationalen Biomärkte und Strategien für den Biolandbau erhielt die Delegation von Beate Huber, Leiterin des Departements für Internationale Zusammenarbeit. </w:t>
      </w:r>
    </w:p>
    <w:p w:rsidR="006A470A" w:rsidRPr="00970FDE" w:rsidRDefault="006D583C" w:rsidP="00977ABF">
      <w:r>
        <w:t xml:space="preserve">Abschliessend </w:t>
      </w:r>
      <w:r w:rsidR="00817346">
        <w:t xml:space="preserve">stellte </w:t>
      </w:r>
      <w:r w:rsidR="006B3853">
        <w:t xml:space="preserve">die </w:t>
      </w:r>
      <w:r w:rsidR="002174ED">
        <w:t>FiBL-Verantwortliche für die schweizerisch-chinesische Kooperation</w:t>
      </w:r>
      <w:r w:rsidR="008B137A">
        <w:t xml:space="preserve"> </w:t>
      </w:r>
      <w:r w:rsidR="00817346">
        <w:t>Dr. Qiyan Wang-Mülle</w:t>
      </w:r>
      <w:r w:rsidR="00E56082">
        <w:t>r mehrere aktuelle Projekt</w:t>
      </w:r>
      <w:r w:rsidR="002174ED">
        <w:t>e</w:t>
      </w:r>
      <w:r w:rsidR="00E56082">
        <w:t xml:space="preserve"> vor wie</w:t>
      </w:r>
      <w:r w:rsidR="006A470A">
        <w:t xml:space="preserve"> </w:t>
      </w:r>
      <w:r w:rsidR="00817346">
        <w:t>die Gründung einer Technol</w:t>
      </w:r>
      <w:r w:rsidR="005139B0">
        <w:t>o</w:t>
      </w:r>
      <w:r w:rsidR="00817346">
        <w:t>gie-Inn</w:t>
      </w:r>
      <w:r w:rsidR="005139B0">
        <w:t>o</w:t>
      </w:r>
      <w:r w:rsidR="00817346">
        <w:t>vationsplattform für den Biolandbau in China</w:t>
      </w:r>
      <w:r w:rsidR="008B137A">
        <w:t>.</w:t>
      </w:r>
      <w:r w:rsidR="00EC6512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EC6512" w:rsidRPr="00970FDE">
        <w:t xml:space="preserve">In der Pipeline befinden sich zahlreiche </w:t>
      </w:r>
      <w:r w:rsidR="007573C1">
        <w:t xml:space="preserve">weitere </w:t>
      </w:r>
      <w:r w:rsidR="00EC6512" w:rsidRPr="00970FDE">
        <w:t>Projekte</w:t>
      </w:r>
      <w:r w:rsidR="00B116A4">
        <w:t>, u.a. im Bereich Heilpflanzen</w:t>
      </w:r>
      <w:r w:rsidR="00EC6512" w:rsidRPr="00970FDE">
        <w:t xml:space="preserve"> und Resteverwertung.</w:t>
      </w:r>
    </w:p>
    <w:p w:rsidR="006B3853" w:rsidRDefault="006B3853"/>
    <w:p w:rsidR="000678EC" w:rsidRDefault="000678EC" w:rsidP="000678EC">
      <w:pPr>
        <w:pStyle w:val="FiBLzusatzinfo"/>
      </w:pPr>
      <w:r>
        <w:t>F</w:t>
      </w:r>
      <w:r w:rsidR="00817346">
        <w:t>iBL-Kontakt</w:t>
      </w:r>
      <w:r w:rsidR="00E30249">
        <w:t>e</w:t>
      </w:r>
    </w:p>
    <w:p w:rsidR="006149C5" w:rsidRPr="002769C4" w:rsidRDefault="006149C5" w:rsidP="00D65DC4">
      <w:pPr>
        <w:pStyle w:val="FiBLaufzaehlung"/>
        <w:rPr>
          <w:lang w:val="de-DE"/>
        </w:rPr>
      </w:pPr>
      <w:r>
        <w:t>Dr. Qiyan Wang-Müller</w:t>
      </w:r>
      <w:r w:rsidR="00B116A4">
        <w:t xml:space="preserve">, Verantwortliche für die schweizerisch-chinesische Kooperation, FiBL, </w:t>
      </w:r>
      <w:r w:rsidR="00B116A4">
        <w:rPr>
          <w:lang w:val="de-DE"/>
        </w:rPr>
        <w:t xml:space="preserve">Telefon +41 (0)62 865-7292, E-Mail </w:t>
      </w:r>
      <w:hyperlink r:id="rId16" w:history="1">
        <w:r w:rsidR="00B116A4" w:rsidRPr="002769C4">
          <w:t>qiyan.wang-mueller@fibl.org</w:t>
        </w:r>
      </w:hyperlink>
    </w:p>
    <w:p w:rsidR="006149C5" w:rsidRDefault="006149C5" w:rsidP="00D65DC4">
      <w:pPr>
        <w:pStyle w:val="FiBLaufzaehlung"/>
      </w:pPr>
      <w:r>
        <w:t>Prof. Dr. Urs Niggli</w:t>
      </w:r>
      <w:r w:rsidR="002769C4">
        <w:t xml:space="preserve">, Direktor FiBL, Tel. </w:t>
      </w:r>
      <w:r w:rsidR="00B116A4">
        <w:t>+41 (0)62 865 7270, E-Mail urs.niggli@fibl.org</w:t>
      </w:r>
    </w:p>
    <w:p w:rsidR="000678EC" w:rsidRDefault="00D65DC4" w:rsidP="00D65DC4">
      <w:pPr>
        <w:pStyle w:val="FiBLaufzaehlung"/>
      </w:pPr>
      <w:r>
        <w:t>Franziska</w:t>
      </w:r>
      <w:r w:rsidR="000678EC" w:rsidRPr="00EF2501">
        <w:t xml:space="preserve"> </w:t>
      </w:r>
      <w:r>
        <w:t>Hämmerli</w:t>
      </w:r>
      <w:r w:rsidR="000678EC" w:rsidRPr="00EF2501">
        <w:t xml:space="preserve">, </w:t>
      </w:r>
      <w:r>
        <w:t>Medien</w:t>
      </w:r>
      <w:r w:rsidR="00941268">
        <w:t>-</w:t>
      </w:r>
      <w:r>
        <w:t>Ansprechpartnerin</w:t>
      </w:r>
      <w:r w:rsidR="00B116A4">
        <w:t xml:space="preserve"> FiBL,</w:t>
      </w:r>
      <w:r w:rsidR="000678EC" w:rsidRPr="00EF2501">
        <w:t xml:space="preserve"> Tel +41 (0)62 865 72 </w:t>
      </w:r>
      <w:r>
        <w:t>80</w:t>
      </w:r>
      <w:r w:rsidR="00AD3F06">
        <w:t>,</w:t>
      </w:r>
      <w:r w:rsidR="000678EC" w:rsidRPr="00EF2501">
        <w:t xml:space="preserve"> </w:t>
      </w:r>
      <w:r w:rsidR="00AD3F06">
        <w:br/>
        <w:t>E-Mail</w:t>
      </w:r>
      <w:r w:rsidR="00F23EA8">
        <w:t xml:space="preserve"> </w:t>
      </w:r>
      <w:r>
        <w:t>franziska.haemmerli@</w:t>
      </w:r>
      <w:r w:rsidRPr="00D65DC4">
        <w:t>fibl.org</w:t>
      </w:r>
    </w:p>
    <w:p w:rsidR="00A37D15" w:rsidRPr="00A37D15" w:rsidRDefault="00A37D15" w:rsidP="00A37D15">
      <w:pPr>
        <w:pStyle w:val="Beschriftung"/>
      </w:pPr>
    </w:p>
    <w:p w:rsidR="000678EC" w:rsidRDefault="000678EC" w:rsidP="000678EC">
      <w:pPr>
        <w:pStyle w:val="FiBLzusatzinfo"/>
      </w:pPr>
      <w:r>
        <w:t>Diese Me</w:t>
      </w:r>
      <w:r w:rsidR="00495E8D">
        <w:t xml:space="preserve">dienmitteilung im Internet </w:t>
      </w:r>
    </w:p>
    <w:p w:rsidR="00854304" w:rsidRDefault="000678EC" w:rsidP="00AC0B3B">
      <w:r>
        <w:t xml:space="preserve">Sie finden diese Medienmitteilung </w:t>
      </w:r>
      <w:r w:rsidR="00D8512D">
        <w:t xml:space="preserve">sowie </w:t>
      </w:r>
      <w:r>
        <w:t xml:space="preserve">Bilder im Internet unter </w:t>
      </w:r>
      <w:r w:rsidR="00E30249" w:rsidRPr="00E30249">
        <w:t>http://www.fibl.org/de/medien.html</w:t>
      </w:r>
    </w:p>
    <w:sectPr w:rsidR="00854304" w:rsidSect="00C36DF4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83E581" w15:done="0"/>
  <w15:commentEx w15:paraId="5A0867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B1" w:rsidRDefault="004D69B1">
      <w:pPr>
        <w:spacing w:line="240" w:lineRule="auto"/>
      </w:pPr>
      <w:r>
        <w:separator/>
      </w:r>
    </w:p>
    <w:p w:rsidR="004D69B1" w:rsidRDefault="004D69B1"/>
    <w:p w:rsidR="004D69B1" w:rsidRDefault="004D69B1"/>
  </w:endnote>
  <w:endnote w:type="continuationSeparator" w:id="0">
    <w:p w:rsidR="004D69B1" w:rsidRDefault="004D69B1">
      <w:pPr>
        <w:spacing w:line="240" w:lineRule="auto"/>
      </w:pPr>
      <w:r>
        <w:continuationSeparator/>
      </w:r>
    </w:p>
    <w:p w:rsidR="004D69B1" w:rsidRDefault="004D69B1"/>
    <w:p w:rsidR="004D69B1" w:rsidRDefault="004D6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0678EC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363DF2">
      <w:rPr>
        <w:noProof/>
      </w:rPr>
      <w:t>2</w:t>
    </w:r>
    <w:r>
      <w:fldChar w:fldCharType="end"/>
    </w:r>
    <w:r w:rsidR="00F051E6">
      <w:t>/</w:t>
    </w:r>
    <w:fldSimple w:instr=" NUMPAGES   \* MERGEFORMAT ">
      <w:r w:rsidR="00363DF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noProof/>
        <w:color w:val="000000"/>
        <w:sz w:val="22"/>
        <w:szCs w:val="22"/>
        <w:lang w:eastAsia="de-CH"/>
      </w:rPr>
      <w:id w:val="-297229489"/>
      <w:docPartObj>
        <w:docPartGallery w:val="Page Numbers (Bottom of Page)"/>
        <w:docPartUnique/>
      </w:docPartObj>
    </w:sdtPr>
    <w:sdtEndPr>
      <w:rPr>
        <w:noProof w:val="0"/>
        <w:szCs w:val="20"/>
        <w:lang w:eastAsia="de-DE"/>
      </w:rPr>
    </w:sdtEndPr>
    <w:sdtContent>
      <w:sdt>
        <w:sdtPr>
          <w:rPr>
            <w:rFonts w:cs="Times New Roman"/>
            <w:noProof/>
            <w:color w:val="000000"/>
            <w:sz w:val="22"/>
            <w:szCs w:val="20"/>
            <w:lang w:eastAsia="de-CH"/>
          </w:rPr>
          <w:id w:val="-839853192"/>
          <w:docPartObj>
            <w:docPartGallery w:val="Page Numbers (Bottom of Page)"/>
            <w:docPartUnique/>
          </w:docPartObj>
        </w:sdtPr>
        <w:sdtEndPr>
          <w:rPr>
            <w:noProof w:val="0"/>
            <w:lang w:eastAsia="de-DE"/>
          </w:rPr>
        </w:sdtEndPr>
        <w:sdtContent>
          <w:p w:rsidR="000D68BA" w:rsidRPr="00AC3102" w:rsidRDefault="000D68BA" w:rsidP="000D68BA">
            <w:pPr>
              <w:pStyle w:val="FiBLfusszeile"/>
            </w:pPr>
            <w:r w:rsidRPr="00B07041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C9897D" wp14:editId="07AC2BB9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9947910</wp:posOffset>
                      </wp:positionV>
                      <wp:extent cx="3254400" cy="446400"/>
                      <wp:effectExtent l="0" t="0" r="3175" b="1143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400" cy="44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Default="000D68BA" w:rsidP="000D68BA">
                                  <w:pPr>
                                    <w:pStyle w:val="FiBLfusszeile"/>
                                    <w:rPr>
                                      <w:lang w:bidi="de-DE"/>
                                    </w:rPr>
                                  </w:pPr>
                                  <w:r>
                                    <w:rPr>
                                      <w:lang w:bidi="de-DE"/>
                                    </w:rPr>
                                    <w:t>D</w:t>
                                  </w:r>
                                  <w:r w:rsidRPr="0054025A">
                                    <w:rPr>
                                      <w:lang w:bidi="de-DE"/>
                                    </w:rPr>
                                    <w:t>as FiBL hat Standorte in der Schw</w:t>
                                  </w:r>
                                  <w:r>
                                    <w:rPr>
                                      <w:lang w:bidi="de-DE"/>
                                    </w:rPr>
                                    <w:t xml:space="preserve">eiz, Deutschland </w:t>
                                  </w:r>
                                  <w:r w:rsidRPr="00B654A2">
                                    <w:t>und</w:t>
                                  </w:r>
                                  <w:r>
                                    <w:rPr>
                                      <w:lang w:bidi="de-DE"/>
                                    </w:rPr>
                                    <w:t xml:space="preserve"> Österreich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rPr>
                                      <w:lang w:val="en-GB" w:bidi="de-DE"/>
                                    </w:rPr>
                                  </w:pPr>
                                  <w:r w:rsidRPr="00173341">
                                    <w:rPr>
                                      <w:lang w:val="en-GB" w:bidi="de-DE"/>
                                    </w:rPr>
                                    <w:t>FiBL offices located in Switzerland, Germany and Austria</w:t>
                                  </w:r>
                                </w:p>
                                <w:p w:rsidR="000D68BA" w:rsidRPr="00FA191B" w:rsidRDefault="000D68BA" w:rsidP="000D68BA">
                                  <w:pPr>
                                    <w:pStyle w:val="FiBLfusszeile"/>
                                    <w:rPr>
                                      <w:lang w:val="fr-CH"/>
                                    </w:rPr>
                                  </w:pPr>
                                  <w:r w:rsidRPr="00FA191B">
                                    <w:rPr>
                                      <w:lang w:val="fr-CH" w:bidi="de-DE"/>
                                    </w:rPr>
                                    <w:t>FiBL est basé en Suisse, Allemagne et Autriche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DC98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margin-left:0;margin-top:783.3pt;width:256.25pt;height:35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GVrQ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" filled="f" stroked="f">
                      <v:textbox inset="0,0,0,0">
                        <w:txbxContent>
                          <w:p w14:paraId="075FAAF0" w14:textId="77777777" w:rsidR="000D68BA" w:rsidRDefault="000D68BA" w:rsidP="000D68BA">
                            <w:pPr>
                              <w:pStyle w:val="FiBLfusszeile"/>
                              <w:rPr>
                                <w:lang w:bidi="de-DE"/>
                              </w:rPr>
                            </w:pPr>
                            <w:r>
                              <w:rPr>
                                <w:lang w:bidi="de-DE"/>
                              </w:rPr>
                              <w:t>D</w:t>
                            </w:r>
                            <w:r w:rsidRPr="0054025A">
                              <w:rPr>
                                <w:lang w:bidi="de-DE"/>
                              </w:rPr>
                              <w:t>as FiBL hat Standorte in der Schw</w:t>
                            </w:r>
                            <w:r>
                              <w:rPr>
                                <w:lang w:bidi="de-DE"/>
                              </w:rPr>
                              <w:t xml:space="preserve">eiz, Deutschland </w:t>
                            </w:r>
                            <w:r w:rsidRPr="00B654A2">
                              <w:t>und</w:t>
                            </w:r>
                            <w:r>
                              <w:rPr>
                                <w:lang w:bidi="de-DE"/>
                              </w:rPr>
                              <w:t xml:space="preserve"> Österreich</w:t>
                            </w:r>
                          </w:p>
                          <w:p w14:paraId="7C2D70EE" w14:textId="77777777" w:rsidR="000D68BA" w:rsidRDefault="000D68BA" w:rsidP="000D68BA">
                            <w:pPr>
                              <w:pStyle w:val="FiBLfusszeile"/>
                              <w:rPr>
                                <w:lang w:val="en-GB" w:bidi="de-DE"/>
                              </w:rPr>
                            </w:pPr>
                            <w:r w:rsidRPr="00173341">
                              <w:rPr>
                                <w:lang w:val="en-GB" w:bidi="de-DE"/>
                              </w:rPr>
                              <w:t>FiBL offices located in Switzerland, Germany and Austria</w:t>
                            </w:r>
                          </w:p>
                          <w:p w14:paraId="7652600E" w14:textId="77777777" w:rsidR="000D68BA" w:rsidRPr="00FA191B" w:rsidRDefault="000D68BA" w:rsidP="000D68BA">
                            <w:pPr>
                              <w:pStyle w:val="FiBLfusszeile"/>
                              <w:rPr>
                                <w:lang w:val="fr-CH"/>
                              </w:rPr>
                            </w:pPr>
                            <w:r w:rsidRPr="00FA191B">
                              <w:rPr>
                                <w:lang w:val="fr-CH" w:bidi="de-DE"/>
                              </w:rPr>
                              <w:t>FiBL est basé en Suisse, Allemagne et Autriche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AC3102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160B3B" wp14:editId="2FB9CB06">
                      <wp:simplePos x="0" y="0"/>
                      <wp:positionH relativeFrom="page">
                        <wp:posOffset>5534025</wp:posOffset>
                      </wp:positionH>
                      <wp:positionV relativeFrom="page">
                        <wp:posOffset>9681845</wp:posOffset>
                      </wp:positionV>
                      <wp:extent cx="1591200" cy="698400"/>
                      <wp:effectExtent l="0" t="0" r="9525" b="698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200" cy="69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Pr="00B654A2" w:rsidRDefault="000D68BA" w:rsidP="000D68BA">
                                  <w:pPr>
                                    <w:pStyle w:val="FiBLfusszeile"/>
                                    <w:spacing w:line="204" w:lineRule="exact"/>
                                    <w:rPr>
                                      <w:b/>
                                    </w:rPr>
                                  </w:pPr>
                                  <w:r w:rsidRPr="00B654A2">
                                    <w:rPr>
                                      <w:b/>
                                    </w:rPr>
                                    <w:t>FiBL Schweiz / Suisse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Ackerstrasse</w:t>
                                  </w:r>
                                  <w:r>
                                    <w:t xml:space="preserve"> 113, Postf. 219</w:t>
                                  </w:r>
                                </w:p>
                                <w:p w:rsidR="000D68BA" w:rsidRPr="006641E5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5070 Frick</w:t>
                                  </w:r>
                                  <w:r>
                                    <w:t>, Schweiz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Tel. +41 (0)62 865 72 72</w:t>
                                  </w:r>
                                </w:p>
                                <w:p w:rsidR="000D68BA" w:rsidRPr="000216A7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info.suisse@fibl.org, www.fibl.org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160B3B" id="Text Box 10" o:spid="_x0000_s1030" type="#_x0000_t202" style="position:absolute;margin-left:435.75pt;margin-top:762.35pt;width:125.3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" filled="f" stroked="f">
                      <v:textbox inset="0,0,0,0">
                        <w:txbxContent>
                          <w:p w14:paraId="0413E66D" w14:textId="77777777" w:rsidR="000D68BA" w:rsidRPr="00B654A2" w:rsidRDefault="000D68BA" w:rsidP="000D68BA">
                            <w:pPr>
                              <w:pStyle w:val="FiBLfusszeile"/>
                              <w:spacing w:line="204" w:lineRule="exact"/>
                              <w:rPr>
                                <w:b/>
                              </w:rPr>
                            </w:pPr>
                            <w:r w:rsidRPr="00B654A2">
                              <w:rPr>
                                <w:b/>
                              </w:rPr>
                              <w:t>FiBL Schweiz / Suisse</w:t>
                            </w:r>
                          </w:p>
                          <w:p w14:paraId="0A7BA949" w14:textId="77777777" w:rsidR="000D68BA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Ackerstrasse</w:t>
                            </w:r>
                            <w:r>
                              <w:t xml:space="preserve"> 113, Postf. 219</w:t>
                            </w:r>
                          </w:p>
                          <w:p w14:paraId="451A0626" w14:textId="77777777" w:rsidR="000D68BA" w:rsidRPr="006641E5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5070 Frick</w:t>
                            </w:r>
                            <w:r>
                              <w:t>, Schweiz</w:t>
                            </w:r>
                          </w:p>
                          <w:p w14:paraId="126AB53A" w14:textId="77777777" w:rsidR="000D68BA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Tel. +41 (0)62 865 72 72</w:t>
                            </w:r>
                          </w:p>
                          <w:p w14:paraId="22B7283F" w14:textId="77777777" w:rsidR="000D68BA" w:rsidRPr="000216A7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info.suisse@fibl.org, www.fibl.org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C3102">
              <w:rPr>
                <w:noProof/>
                <w:lang w:val="de-DE"/>
              </w:rPr>
              <w:drawing>
                <wp:anchor distT="0" distB="0" distL="114300" distR="114300" simplePos="0" relativeHeight="251669504" behindDoc="1" locked="1" layoutInCell="1" allowOverlap="1" wp14:anchorId="05AE70F0" wp14:editId="102F4CCE">
                  <wp:simplePos x="0" y="0"/>
                  <wp:positionH relativeFrom="margin">
                    <wp:align>left</wp:align>
                  </wp:positionH>
                  <wp:positionV relativeFrom="page">
                    <wp:posOffset>9634855</wp:posOffset>
                  </wp:positionV>
                  <wp:extent cx="3762000" cy="23040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21440" y="19691"/>
                      <wp:lineTo x="21440" y="0"/>
                      <wp:lineTo x="0" y="0"/>
                    </wp:wrapPolygon>
                  </wp:wrapTight>
                  <wp:docPr id="16" name="Bild 8" descr="Claim_FiBL_nur_excell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aim_FiBL_nur_excell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000" cy="2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68BA" w:rsidRDefault="004D69B1" w:rsidP="000D68BA">
            <w:pPr>
              <w:pStyle w:val="Fuzeile"/>
            </w:pPr>
          </w:p>
        </w:sdtContent>
      </w:sdt>
    </w:sdtContent>
  </w:sdt>
  <w:p w:rsidR="000D68BA" w:rsidRPr="00AC3102" w:rsidRDefault="000D68BA" w:rsidP="000D68BA">
    <w:pPr>
      <w:pStyle w:val="FiBLfusszeile"/>
    </w:pPr>
  </w:p>
  <w:p w:rsidR="00881732" w:rsidRPr="000D68BA" w:rsidRDefault="004D69B1" w:rsidP="000D68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09" w:rsidRDefault="00910D09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671DEC">
      <w:rPr>
        <w:noProof/>
      </w:rPr>
      <w:t>2</w:t>
    </w:r>
    <w:r>
      <w:fldChar w:fldCharType="end"/>
    </w:r>
    <w:r>
      <w:t>/</w:t>
    </w:r>
    <w:fldSimple w:instr=" NUMPAGES   \* MERGEFORMAT ">
      <w:r w:rsidR="00671DEC">
        <w:rPr>
          <w:noProof/>
        </w:rPr>
        <w:t>2</w:t>
      </w:r>
    </w:fldSimple>
  </w:p>
  <w:p w:rsidR="00C14E40" w:rsidRDefault="00C14E4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4D69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B1" w:rsidRDefault="004D69B1">
      <w:pPr>
        <w:spacing w:line="240" w:lineRule="auto"/>
      </w:pPr>
      <w:r>
        <w:separator/>
      </w:r>
    </w:p>
    <w:p w:rsidR="004D69B1" w:rsidRDefault="004D69B1"/>
    <w:p w:rsidR="004D69B1" w:rsidRDefault="004D69B1"/>
  </w:footnote>
  <w:footnote w:type="continuationSeparator" w:id="0">
    <w:p w:rsidR="004D69B1" w:rsidRDefault="004D69B1">
      <w:pPr>
        <w:spacing w:line="240" w:lineRule="auto"/>
      </w:pPr>
      <w:r>
        <w:continuationSeparator/>
      </w:r>
    </w:p>
    <w:p w:rsidR="004D69B1" w:rsidRDefault="004D69B1"/>
    <w:p w:rsidR="004D69B1" w:rsidRDefault="004D69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0678EC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5BDD6DDD" wp14:editId="58CC9C83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3" name="Grafik 1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0D68BA" w:rsidP="00FF3965">
    <w:pPr>
      <w:pStyle w:val="FiBLkopfzeile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9D36A4" wp14:editId="7645FE60">
              <wp:simplePos x="0" y="0"/>
              <wp:positionH relativeFrom="column">
                <wp:posOffset>-903605</wp:posOffset>
              </wp:positionH>
              <wp:positionV relativeFrom="paragraph">
                <wp:posOffset>-304800</wp:posOffset>
              </wp:positionV>
              <wp:extent cx="942975" cy="10152000"/>
              <wp:effectExtent l="0" t="0" r="9525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10152000"/>
                        <a:chOff x="0" y="0"/>
                        <a:chExt cx="942975" cy="10152000"/>
                      </a:xfrm>
                    </wpg:grpSpPr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10152000"/>
                        </a:xfrm>
                        <a:prstGeom prst="rect">
                          <a:avLst/>
                        </a:prstGeom>
                        <a:solidFill>
                          <a:srgbClr val="00B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90500" y="123825"/>
                          <a:ext cx="752475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8D" w:rsidRPr="0069333D" w:rsidRDefault="000678EC" w:rsidP="00FF3965">
                            <w:pPr>
                              <w:pStyle w:val="FiBLkopfzeile"/>
                            </w:pPr>
                            <w:r>
                              <w:t>Medienmitteilung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C9D36A4" id="Gruppieren 2" o:spid="_x0000_s1026" style="position:absolute;left:0;text-align:left;margin-left:-71.15pt;margin-top:-24pt;width:74.25pt;height:799.35pt;z-index:251662336" coordsize="9429,10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">
              <v:rect id="Rechteck 8" o:spid="_x0000_s1027" style="position:absolute;width:6120;height:10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vWb4A&#10;AADaAAAADwAAAGRycy9kb3ducmV2LnhtbERPTYvCMBC9L/gfwgh7WTRVUNZqFFGE4kGoq/ehGZti&#10;MylNrN1/bw6Cx8f7Xm16W4uOWl85VjAZJyCIC6crLhVc/g6jXxA+IGusHZOCf/KwWQ++Vphq9+Sc&#10;unMoRQxhn6ICE0KTSukLQxb92DXEkbu51mKIsC2lbvEZw20tp0kylxYrjg0GG9oZKu7nh1VQmOo0&#10;62y2yP3kmP9k+yvfj7VS38N+uwQRqA8f8dudaQVxa7wSb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Br1m+AAAA2gAAAA8AAAAAAAAAAAAAAAAAmAIAAGRycy9kb3ducmV2&#10;LnhtbFBLBQYAAAAABAAEAPUAAACDAwAAAAA=&#10;" fillcolor="#00b09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1905;top:1238;width:7524;height:5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tVsEA&#10;AADaAAAADwAAAGRycy9kb3ducmV2LnhtbESP0YrCMBRE34X9h3CFfdNUxe5SjSIFcZ8EtR9waa5N&#10;sbnpNtHWv98sCD4OM3OGWW8H24gHdb52rGA2TUAQl07XXCkoLvvJNwgfkDU2jknBkzxsNx+jNWba&#10;9XyixzlUIkLYZ6jAhNBmUvrSkEU/dS1x9K6usxii7CqpO+wj3DZyniSptFhzXDDYUm6ovJ3vVsHx&#10;KU2/sMuizPP0mC5+93g7NEp9jofdCkSgIbzDr/aPVvAF/1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bVbBAAAA2g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14:paraId="136E2F02" w14:textId="77777777" w:rsidR="0037248D" w:rsidRPr="0069333D" w:rsidRDefault="000678EC" w:rsidP="00FF3965">
                      <w:pPr>
                        <w:pStyle w:val="FiBLkopfzeile"/>
                      </w:pPr>
                      <w:r>
                        <w:t>Medienmitteilung</w:t>
                      </w:r>
                    </w:p>
                  </w:txbxContent>
                </v:textbox>
              </v:shape>
            </v:group>
          </w:pict>
        </mc:Fallback>
      </mc:AlternateContent>
    </w:r>
    <w:r w:rsidR="000678EC" w:rsidRPr="00FF3965"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763CB00B" wp14:editId="113A89EA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4" name="Grafik 14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36BD7">
    <w:r>
      <w:rPr>
        <w:noProof/>
        <w:lang w:val="de-DE"/>
      </w:rPr>
      <w:drawing>
        <wp:anchor distT="0" distB="0" distL="114300" distR="114300" simplePos="0" relativeHeight="251667456" behindDoc="1" locked="0" layoutInCell="1" allowOverlap="1" wp14:anchorId="6717713A" wp14:editId="095F9956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38275" cy="847725"/>
          <wp:effectExtent l="0" t="0" r="9525" b="9525"/>
          <wp:wrapTight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2F5F" w:rsidRDefault="00B02F5F"/>
  <w:p w:rsidR="00C14E40" w:rsidRDefault="00C14E4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0678EC">
    <w:pPr>
      <w:jc w:val="center"/>
      <w:rPr>
        <w:rFonts w:ascii="FormataBQ-Cond" w:hAnsi="FormataBQ-Cond"/>
        <w:szCs w:val="22"/>
      </w:rPr>
    </w:pPr>
    <w:r>
      <w:rPr>
        <w:rFonts w:ascii="FormataBQ-Cond" w:hAnsi="FormataBQ-Cond"/>
        <w:noProof/>
        <w:szCs w:val="22"/>
        <w:lang w:val="de-DE"/>
      </w:rPr>
      <w:drawing>
        <wp:anchor distT="0" distB="0" distL="114300" distR="114300" simplePos="0" relativeHeight="251654144" behindDoc="0" locked="0" layoutInCell="1" allowOverlap="1" wp14:anchorId="3EAEC6D5" wp14:editId="520EA7FA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" name="Grafik 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Cs w:val="22"/>
      </w:rPr>
      <w:t xml:space="preserve">Seite - </w:t>
    </w:r>
    <w:r>
      <w:rPr>
        <w:rFonts w:ascii="FormataBQ-Cond" w:hAnsi="FormataBQ-Cond"/>
        <w:szCs w:val="22"/>
      </w:rPr>
      <w:fldChar w:fldCharType="begin"/>
    </w:r>
    <w:r>
      <w:rPr>
        <w:rFonts w:ascii="FormataBQ-Cond" w:hAnsi="FormataBQ-Cond"/>
        <w:szCs w:val="22"/>
      </w:rPr>
      <w:instrText xml:space="preserve"> PAGE </w:instrText>
    </w:r>
    <w:r>
      <w:rPr>
        <w:rFonts w:ascii="FormataBQ-Cond" w:hAnsi="FormataBQ-Cond"/>
        <w:szCs w:val="22"/>
      </w:rPr>
      <w:fldChar w:fldCharType="separate"/>
    </w:r>
    <w:r w:rsidR="00363DF2">
      <w:rPr>
        <w:rFonts w:ascii="FormataBQ-Cond" w:hAnsi="FormataBQ-Cond"/>
        <w:noProof/>
        <w:szCs w:val="22"/>
      </w:rPr>
      <w:t>2</w:t>
    </w:r>
    <w:r>
      <w:rPr>
        <w:rFonts w:ascii="FormataBQ-Cond" w:hAnsi="FormataBQ-Cond"/>
        <w:szCs w:val="22"/>
      </w:rPr>
      <w:fldChar w:fldCharType="end"/>
    </w:r>
    <w:r>
      <w:rPr>
        <w:rFonts w:ascii="FormataBQ-Cond" w:hAnsi="FormataBQ-Cond"/>
        <w:szCs w:val="22"/>
      </w:rPr>
      <w:t xml:space="preserve"> -</w:t>
    </w:r>
  </w:p>
  <w:p w:rsidR="00B02F5F" w:rsidRDefault="00B02F5F"/>
  <w:p w:rsidR="00C14E40" w:rsidRDefault="00C14E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27.75pt" o:bullet="t">
        <v:imagedata r:id="rId1" o:title="fibl_pfeil_gruen"/>
      </v:shape>
    </w:pict>
  </w:numPicBullet>
  <w:abstractNum w:abstractNumId="0">
    <w:nsid w:val="FFFFFF7C"/>
    <w:multiLevelType w:val="singleLevel"/>
    <w:tmpl w:val="AE881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9A6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1A2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E26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DE3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849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9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3C9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F0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A8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2352E1"/>
    <w:multiLevelType w:val="hybridMultilevel"/>
    <w:tmpl w:val="6102EDB8"/>
    <w:lvl w:ilvl="0" w:tplc="F76CB348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414128"/>
    <w:multiLevelType w:val="multilevel"/>
    <w:tmpl w:val="69AC738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bholz Theresa">
    <w15:presenceInfo w15:providerId="AD" w15:userId="S-1-5-21-1635401191-1135830115-316617838-33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QyMzO3sDQ3MzRU0lEKTi0uzszPAymwrAUAaftAOiwAAAA="/>
  </w:docVars>
  <w:rsids>
    <w:rsidRoot w:val="000678EC"/>
    <w:rsid w:val="0000259E"/>
    <w:rsid w:val="00066E28"/>
    <w:rsid w:val="000678EC"/>
    <w:rsid w:val="000850F7"/>
    <w:rsid w:val="000A2172"/>
    <w:rsid w:val="000A7A32"/>
    <w:rsid w:val="000B58E5"/>
    <w:rsid w:val="000D68BA"/>
    <w:rsid w:val="000D7D7C"/>
    <w:rsid w:val="001126D1"/>
    <w:rsid w:val="00166A27"/>
    <w:rsid w:val="00177BE7"/>
    <w:rsid w:val="0019161B"/>
    <w:rsid w:val="001E11BB"/>
    <w:rsid w:val="0020363B"/>
    <w:rsid w:val="00207027"/>
    <w:rsid w:val="00211B83"/>
    <w:rsid w:val="002174ED"/>
    <w:rsid w:val="002225F9"/>
    <w:rsid w:val="00256545"/>
    <w:rsid w:val="00271B36"/>
    <w:rsid w:val="002769C4"/>
    <w:rsid w:val="002A63B8"/>
    <w:rsid w:val="002E6489"/>
    <w:rsid w:val="003023DE"/>
    <w:rsid w:val="00363DF2"/>
    <w:rsid w:val="00395B62"/>
    <w:rsid w:val="003C2D3B"/>
    <w:rsid w:val="00417646"/>
    <w:rsid w:val="0044481E"/>
    <w:rsid w:val="004957F3"/>
    <w:rsid w:val="00495E8D"/>
    <w:rsid w:val="004D69B1"/>
    <w:rsid w:val="004E6AA7"/>
    <w:rsid w:val="005139B0"/>
    <w:rsid w:val="00526565"/>
    <w:rsid w:val="005318C1"/>
    <w:rsid w:val="0058014A"/>
    <w:rsid w:val="005D0FB7"/>
    <w:rsid w:val="00603E9E"/>
    <w:rsid w:val="006149C5"/>
    <w:rsid w:val="00636BD7"/>
    <w:rsid w:val="00671DEC"/>
    <w:rsid w:val="00690840"/>
    <w:rsid w:val="006A470A"/>
    <w:rsid w:val="006B3853"/>
    <w:rsid w:val="006C073A"/>
    <w:rsid w:val="006D583C"/>
    <w:rsid w:val="007434C4"/>
    <w:rsid w:val="007573C1"/>
    <w:rsid w:val="007B5959"/>
    <w:rsid w:val="007D59D0"/>
    <w:rsid w:val="00817346"/>
    <w:rsid w:val="0082058D"/>
    <w:rsid w:val="00854304"/>
    <w:rsid w:val="00865BFC"/>
    <w:rsid w:val="008742B2"/>
    <w:rsid w:val="00875E39"/>
    <w:rsid w:val="008A5453"/>
    <w:rsid w:val="008B137A"/>
    <w:rsid w:val="008D0E71"/>
    <w:rsid w:val="008F56DA"/>
    <w:rsid w:val="00910D09"/>
    <w:rsid w:val="0091378E"/>
    <w:rsid w:val="00930AD7"/>
    <w:rsid w:val="00941268"/>
    <w:rsid w:val="00970FDE"/>
    <w:rsid w:val="00977ABF"/>
    <w:rsid w:val="009C4EBA"/>
    <w:rsid w:val="009C5AA1"/>
    <w:rsid w:val="009D0B0E"/>
    <w:rsid w:val="00A34E9B"/>
    <w:rsid w:val="00A37D15"/>
    <w:rsid w:val="00A718E7"/>
    <w:rsid w:val="00A945CB"/>
    <w:rsid w:val="00AA7D4A"/>
    <w:rsid w:val="00AC0B3B"/>
    <w:rsid w:val="00AD36B8"/>
    <w:rsid w:val="00AD3F06"/>
    <w:rsid w:val="00AF78A8"/>
    <w:rsid w:val="00B02F5F"/>
    <w:rsid w:val="00B116A4"/>
    <w:rsid w:val="00B27C16"/>
    <w:rsid w:val="00B43B69"/>
    <w:rsid w:val="00B761C8"/>
    <w:rsid w:val="00B861BE"/>
    <w:rsid w:val="00B979B2"/>
    <w:rsid w:val="00BD6CD7"/>
    <w:rsid w:val="00C14E40"/>
    <w:rsid w:val="00C214FC"/>
    <w:rsid w:val="00C43669"/>
    <w:rsid w:val="00CE3743"/>
    <w:rsid w:val="00D01993"/>
    <w:rsid w:val="00D03AF2"/>
    <w:rsid w:val="00D36ED8"/>
    <w:rsid w:val="00D65DC4"/>
    <w:rsid w:val="00D8512D"/>
    <w:rsid w:val="00D96235"/>
    <w:rsid w:val="00D97B98"/>
    <w:rsid w:val="00E03E1B"/>
    <w:rsid w:val="00E2081E"/>
    <w:rsid w:val="00E23B0B"/>
    <w:rsid w:val="00E2766D"/>
    <w:rsid w:val="00E30249"/>
    <w:rsid w:val="00E30D68"/>
    <w:rsid w:val="00E5426C"/>
    <w:rsid w:val="00E56082"/>
    <w:rsid w:val="00EC6512"/>
    <w:rsid w:val="00ED7EF0"/>
    <w:rsid w:val="00EF2501"/>
    <w:rsid w:val="00F0173C"/>
    <w:rsid w:val="00F051E6"/>
    <w:rsid w:val="00F23EA8"/>
    <w:rsid w:val="00F47DBE"/>
    <w:rsid w:val="00F80420"/>
    <w:rsid w:val="00FA270C"/>
    <w:rsid w:val="00FB1490"/>
    <w:rsid w:val="00FD3006"/>
    <w:rsid w:val="00FE4EE8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3B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iBL_standard"/>
    <w:rsid w:val="00C43669"/>
    <w:pPr>
      <w:spacing w:after="120" w:line="280" w:lineRule="atLeast"/>
      <w:ind w:left="170" w:right="170"/>
    </w:pPr>
    <w:rPr>
      <w:rFonts w:ascii="Arial" w:eastAsia="Times New Roman" w:hAnsi="Arial" w:cs="Times New Roman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8A5453"/>
    <w:pPr>
      <w:keepNext/>
      <w:tabs>
        <w:tab w:val="left" w:pos="4800"/>
      </w:tabs>
      <w:spacing w:before="360"/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2A63B8"/>
    <w:pPr>
      <w:numPr>
        <w:numId w:val="12"/>
      </w:numPr>
      <w:spacing w:after="0" w:line="240" w:lineRule="auto"/>
      <w:ind w:left="397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63B"/>
    <w:rPr>
      <w:rFonts w:ascii="Tahoma" w:eastAsia="Times New Roman" w:hAnsi="Tahoma" w:cs="Tahoma"/>
      <w:color w:val="000000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58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583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583C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8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583C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11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iBL_standard"/>
    <w:rsid w:val="00C43669"/>
    <w:pPr>
      <w:spacing w:after="120" w:line="280" w:lineRule="atLeast"/>
      <w:ind w:left="170" w:right="170"/>
    </w:pPr>
    <w:rPr>
      <w:rFonts w:ascii="Arial" w:eastAsia="Times New Roman" w:hAnsi="Arial" w:cs="Times New Roman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8A5453"/>
    <w:pPr>
      <w:keepNext/>
      <w:tabs>
        <w:tab w:val="left" w:pos="4800"/>
      </w:tabs>
      <w:spacing w:before="360"/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2A63B8"/>
    <w:pPr>
      <w:numPr>
        <w:numId w:val="12"/>
      </w:numPr>
      <w:spacing w:after="0" w:line="240" w:lineRule="auto"/>
      <w:ind w:left="397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63B"/>
    <w:rPr>
      <w:rFonts w:ascii="Tahoma" w:eastAsia="Times New Roman" w:hAnsi="Tahoma" w:cs="Tahoma"/>
      <w:color w:val="000000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58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583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583C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8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583C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1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qiyan.wang-mueller@fibl.org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zum einheitlichen Erscheinungsbild von FiBL-Medienmitteilungen</Erläuterung>
    <Kategorie_x0020_Q-Handbuch xmlns="9bda9346-f9d5-44ba-b0bd-099e10c918fb">2.3 Information und Dokumentation</Kategorie_x0020_Q-Handbuc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0F82-FF50-4A0D-99B9-80A7CE3AD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389E2-FC91-42CD-B2D1-89ABF88BD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083F8-DB7F-4C51-A62C-43CF6D2AFD4F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4.xml><?xml version="1.0" encoding="utf-8"?>
<ds:datastoreItem xmlns:ds="http://schemas.openxmlformats.org/officeDocument/2006/customXml" ds:itemID="{F1048486-AB03-4113-9574-DF11AC3E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Medienmitteilung</vt:lpstr>
      <vt:lpstr>Medienmitteilung</vt:lpstr>
    </vt:vector>
  </TitlesOfParts>
  <Company>FiBL Deutschland e.V.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 intensiviert Zusammenarbeit mit China - Botschafter der Volksrepublik China in der Schweiz zu Besuch in Frick - Medienmitteilung</dc:title>
  <dc:creator>FiBL</dc:creator>
  <dc:description>üBerarbeitete Version</dc:description>
  <cp:lastModifiedBy>Jasmin Snigula</cp:lastModifiedBy>
  <cp:revision>2</cp:revision>
  <cp:lastPrinted>2016-07-01T11:59:00Z</cp:lastPrinted>
  <dcterms:created xsi:type="dcterms:W3CDTF">2016-07-01T14:04:00Z</dcterms:created>
  <dcterms:modified xsi:type="dcterms:W3CDTF">2016-07-01T14:04:00Z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