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959" w:rsidRPr="000678EC" w:rsidRDefault="000678EC" w:rsidP="00256545">
      <w:pPr>
        <w:pStyle w:val="FiBLtitel"/>
        <w:framePr w:w="7126" w:wrap="around" w:hAnchor="page" w:x="2146" w:y="3046"/>
      </w:pPr>
      <w:r w:rsidRPr="000678EC">
        <w:t>Medienmitteilung</w:t>
      </w:r>
      <w:r w:rsidR="009C5AA1">
        <w:t xml:space="preserve"> vom</w:t>
      </w:r>
      <w:r w:rsidR="00B60B86">
        <w:t xml:space="preserve"> 6</w:t>
      </w:r>
      <w:r w:rsidR="0000259E">
        <w:t>. Juli 2016</w:t>
      </w:r>
    </w:p>
    <w:p w:rsidR="000678EC" w:rsidRPr="00271B36" w:rsidRDefault="000678EC" w:rsidP="00FF3965">
      <w:pPr>
        <w:rPr>
          <w:lang w:val="de-DE"/>
        </w:rPr>
        <w:sectPr w:rsidR="000678EC" w:rsidRPr="00271B36" w:rsidSect="00ED7EF0">
          <w:headerReference w:type="default" r:id="rId11"/>
          <w:footerReference w:type="default" r:id="rId12"/>
          <w:headerReference w:type="first" r:id="rId13"/>
          <w:footerReference w:type="first" r:id="rId14"/>
          <w:pgSz w:w="11906" w:h="16838" w:code="9"/>
          <w:pgMar w:top="3759" w:right="851" w:bottom="2778" w:left="2098" w:header="720" w:footer="283" w:gutter="0"/>
          <w:paperSrc w:first="2" w:other="11"/>
          <w:cols w:space="720"/>
          <w:titlePg/>
          <w:docGrid w:linePitch="299"/>
        </w:sectPr>
      </w:pPr>
      <w:bookmarkStart w:id="0" w:name="_GoBack"/>
      <w:bookmarkEnd w:id="0"/>
    </w:p>
    <w:p w:rsidR="00B60B86" w:rsidRDefault="00B60B86" w:rsidP="00B60B86">
      <w:pPr>
        <w:pStyle w:val="Fiblueberschrift"/>
        <w:spacing w:line="280" w:lineRule="atLeast"/>
        <w:ind w:firstLine="170"/>
      </w:pPr>
      <w:r>
        <w:t>Biomärkte bieten Chancen für Aargauer KMU</w:t>
      </w:r>
    </w:p>
    <w:p w:rsidR="00B60B86" w:rsidRDefault="00B60B86" w:rsidP="00B60B86">
      <w:pPr>
        <w:pStyle w:val="Fiblueberschriftunterzeile"/>
        <w:spacing w:line="280" w:lineRule="atLeast"/>
        <w:ind w:left="170"/>
      </w:pPr>
      <w:r>
        <w:t>Der Biomarkt in der Schweiz wächst. Davon profitieren können kleine und mittlere Unternehmen (KMU), die Bioprodukte verarbeiten oder vermarkten, sowie Landwirtschaftsbetriebe aus dem Aargau. Die Teilnahme in einem europäischen Projekt bietet ihnen Gelegenheit, Wissen auszutauschen, voneinander zu lernen, innovative Ideen zu entwickeln und umzusetzen – begleitet vom Forschungsinstitut für biologischen Landbau (FiBL).</w:t>
      </w:r>
    </w:p>
    <w:p w:rsidR="00B60B86" w:rsidRDefault="00B60B86" w:rsidP="00B60B86">
      <w:pPr>
        <w:rPr>
          <w:rFonts w:cs="Arial"/>
          <w:szCs w:val="22"/>
        </w:rPr>
      </w:pPr>
      <w:r>
        <w:rPr>
          <w:rFonts w:cs="Arial"/>
          <w:szCs w:val="22"/>
        </w:rPr>
        <w:t>(</w:t>
      </w:r>
      <w:proofErr w:type="spellStart"/>
      <w:r>
        <w:rPr>
          <w:rFonts w:cs="Arial"/>
          <w:szCs w:val="22"/>
        </w:rPr>
        <w:t>Wildegg</w:t>
      </w:r>
      <w:proofErr w:type="spellEnd"/>
      <w:r>
        <w:rPr>
          <w:rFonts w:cs="Arial"/>
          <w:szCs w:val="22"/>
        </w:rPr>
        <w:t>/</w:t>
      </w:r>
      <w:r>
        <w:rPr>
          <w:rFonts w:cs="Arial"/>
          <w:szCs w:val="22"/>
        </w:rPr>
        <w:t>Frick</w:t>
      </w:r>
      <w:r>
        <w:rPr>
          <w:rFonts w:cs="Arial"/>
          <w:szCs w:val="22"/>
        </w:rPr>
        <w:t>,</w:t>
      </w:r>
      <w:r>
        <w:rPr>
          <w:rFonts w:cs="Arial"/>
          <w:szCs w:val="22"/>
        </w:rPr>
        <w:t xml:space="preserve"> 6.7.</w:t>
      </w:r>
      <w:r w:rsidRPr="00CE7A33">
        <w:rPr>
          <w:rFonts w:cs="Arial"/>
          <w:szCs w:val="22"/>
        </w:rPr>
        <w:t xml:space="preserve">2016) </w:t>
      </w:r>
      <w:r w:rsidRPr="00475260">
        <w:rPr>
          <w:rFonts w:cs="Arial"/>
          <w:szCs w:val="22"/>
        </w:rPr>
        <w:t>I</w:t>
      </w:r>
      <w:r>
        <w:rPr>
          <w:rFonts w:cs="Arial"/>
          <w:szCs w:val="22"/>
        </w:rPr>
        <w:t>m internationalen</w:t>
      </w:r>
      <w:r w:rsidRPr="00475260">
        <w:rPr>
          <w:rFonts w:cs="Arial"/>
          <w:szCs w:val="22"/>
        </w:rPr>
        <w:t xml:space="preserve"> Projekt </w:t>
      </w:r>
      <w:proofErr w:type="spellStart"/>
      <w:r>
        <w:rPr>
          <w:rFonts w:cs="Arial"/>
          <w:szCs w:val="22"/>
        </w:rPr>
        <w:t>SMEOrganics</w:t>
      </w:r>
      <w:proofErr w:type="spellEnd"/>
      <w:r>
        <w:rPr>
          <w:rFonts w:cs="Arial"/>
          <w:szCs w:val="22"/>
        </w:rPr>
        <w:t xml:space="preserve"> entwickeln die Projektpartner politische und privatwirtschaftliche Massnahmen,</w:t>
      </w:r>
      <w:r w:rsidRPr="00475260">
        <w:rPr>
          <w:rFonts w:cs="Arial"/>
          <w:szCs w:val="22"/>
        </w:rPr>
        <w:t xml:space="preserve"> um die Wettbewerbsfähigkeit</w:t>
      </w:r>
      <w:r>
        <w:rPr>
          <w:rFonts w:cs="Arial"/>
          <w:szCs w:val="22"/>
        </w:rPr>
        <w:t>, Wertschöpfung</w:t>
      </w:r>
      <w:r w:rsidRPr="00475260">
        <w:rPr>
          <w:rFonts w:cs="Arial"/>
          <w:szCs w:val="22"/>
        </w:rPr>
        <w:t xml:space="preserve"> und Nachhaltigkeit von kleineren und mittleren</w:t>
      </w:r>
      <w:r>
        <w:rPr>
          <w:rFonts w:cs="Arial"/>
          <w:szCs w:val="22"/>
        </w:rPr>
        <w:t xml:space="preserve"> </w:t>
      </w:r>
      <w:r w:rsidRPr="00475260">
        <w:rPr>
          <w:rFonts w:cs="Arial"/>
          <w:szCs w:val="22"/>
        </w:rPr>
        <w:t>Unternehmen</w:t>
      </w:r>
      <w:r>
        <w:rPr>
          <w:rFonts w:cs="Arial"/>
          <w:szCs w:val="22"/>
        </w:rPr>
        <w:t xml:space="preserve"> (KMU), die im Biolandbau tätig sind, zu stärken.</w:t>
      </w:r>
      <w:r w:rsidRPr="00475260">
        <w:rPr>
          <w:rFonts w:cs="Arial"/>
          <w:szCs w:val="22"/>
        </w:rPr>
        <w:t xml:space="preserve"> </w:t>
      </w:r>
      <w:r>
        <w:rPr>
          <w:rFonts w:cs="Arial"/>
          <w:szCs w:val="22"/>
        </w:rPr>
        <w:t xml:space="preserve">Die acht völlig </w:t>
      </w:r>
      <w:r w:rsidRPr="00475260">
        <w:rPr>
          <w:rFonts w:cs="Arial"/>
          <w:szCs w:val="22"/>
        </w:rPr>
        <w:t>unterschiedliche</w:t>
      </w:r>
      <w:r>
        <w:rPr>
          <w:rFonts w:cs="Arial"/>
          <w:szCs w:val="22"/>
        </w:rPr>
        <w:t>n</w:t>
      </w:r>
      <w:r w:rsidRPr="00475260">
        <w:rPr>
          <w:rFonts w:cs="Arial"/>
          <w:szCs w:val="22"/>
        </w:rPr>
        <w:t xml:space="preserve"> Regionen Europas</w:t>
      </w:r>
      <w:r>
        <w:rPr>
          <w:rFonts w:cs="Arial"/>
          <w:szCs w:val="22"/>
        </w:rPr>
        <w:t xml:space="preserve"> von Nordfinnland bis Apulien, welche am Projekt beteiligt sind, stehen </w:t>
      </w:r>
      <w:r w:rsidRPr="00475260">
        <w:rPr>
          <w:rFonts w:cs="Arial"/>
          <w:szCs w:val="22"/>
        </w:rPr>
        <w:t>bei der Stärkung der Regionalwirtschaft</w:t>
      </w:r>
      <w:r>
        <w:rPr>
          <w:rFonts w:cs="Arial"/>
          <w:szCs w:val="22"/>
        </w:rPr>
        <w:t xml:space="preserve"> oft vor </w:t>
      </w:r>
      <w:r w:rsidRPr="00475260">
        <w:rPr>
          <w:rFonts w:cs="Arial"/>
          <w:szCs w:val="22"/>
        </w:rPr>
        <w:t xml:space="preserve">ähnlichen Herausforderungen. Bei der Suche nach Lösungen kann ein Blick über die Grenzen hilfreich sein. Das Programm </w:t>
      </w:r>
      <w:proofErr w:type="spellStart"/>
      <w:r w:rsidRPr="00475260">
        <w:rPr>
          <w:rFonts w:cs="Arial"/>
          <w:szCs w:val="22"/>
        </w:rPr>
        <w:t>Interreg</w:t>
      </w:r>
      <w:proofErr w:type="spellEnd"/>
      <w:r w:rsidRPr="00475260">
        <w:rPr>
          <w:rFonts w:cs="Arial"/>
          <w:szCs w:val="22"/>
        </w:rPr>
        <w:t xml:space="preserve"> Europe (IR-E) bietet dabei Unterstützung</w:t>
      </w:r>
      <w:r>
        <w:rPr>
          <w:rFonts w:cs="Arial"/>
          <w:szCs w:val="22"/>
        </w:rPr>
        <w:t xml:space="preserve">, indem es für </w:t>
      </w:r>
      <w:r w:rsidRPr="00475260">
        <w:rPr>
          <w:rFonts w:cs="Arial"/>
          <w:szCs w:val="22"/>
        </w:rPr>
        <w:t>Akteurinnen und Akteure der Regionalpolitik in ganz Europa einen Rahmen zum Wissens- und Erfahrungsaustausch über regionalpolitische Praktiken</w:t>
      </w:r>
      <w:r>
        <w:rPr>
          <w:rFonts w:cs="Arial"/>
          <w:szCs w:val="22"/>
        </w:rPr>
        <w:t xml:space="preserve"> schafft</w:t>
      </w:r>
      <w:r w:rsidRPr="00475260">
        <w:rPr>
          <w:rFonts w:cs="Arial"/>
          <w:szCs w:val="22"/>
        </w:rPr>
        <w:t xml:space="preserve">. IR-E-Projekte </w:t>
      </w:r>
      <w:r>
        <w:rPr>
          <w:rFonts w:cs="Arial"/>
          <w:szCs w:val="22"/>
        </w:rPr>
        <w:t xml:space="preserve">wie SME </w:t>
      </w:r>
      <w:proofErr w:type="spellStart"/>
      <w:r>
        <w:rPr>
          <w:rFonts w:cs="Arial"/>
          <w:szCs w:val="22"/>
        </w:rPr>
        <w:t>Organics</w:t>
      </w:r>
      <w:proofErr w:type="spellEnd"/>
      <w:r>
        <w:rPr>
          <w:rFonts w:cs="Arial"/>
          <w:szCs w:val="22"/>
        </w:rPr>
        <w:t xml:space="preserve"> </w:t>
      </w:r>
      <w:r w:rsidRPr="00475260">
        <w:rPr>
          <w:rFonts w:cs="Arial"/>
          <w:szCs w:val="22"/>
        </w:rPr>
        <w:t xml:space="preserve">sollen so Anstösse für neue regionalpolitische Ansätze oder die Weiterentwicklung </w:t>
      </w:r>
      <w:r>
        <w:rPr>
          <w:rFonts w:cs="Arial"/>
          <w:szCs w:val="22"/>
        </w:rPr>
        <w:t>d</w:t>
      </w:r>
      <w:r w:rsidRPr="00475260">
        <w:rPr>
          <w:rFonts w:cs="Arial"/>
          <w:szCs w:val="22"/>
        </w:rPr>
        <w:t>er Politik liefern</w:t>
      </w:r>
      <w:r>
        <w:rPr>
          <w:rFonts w:cs="Arial"/>
          <w:szCs w:val="22"/>
        </w:rPr>
        <w:t xml:space="preserve">. </w:t>
      </w:r>
    </w:p>
    <w:p w:rsidR="00B60B86" w:rsidRDefault="00B60B86" w:rsidP="00B60B86">
      <w:pPr>
        <w:rPr>
          <w:rFonts w:cs="Arial"/>
          <w:szCs w:val="22"/>
        </w:rPr>
      </w:pPr>
      <w:r>
        <w:rPr>
          <w:rFonts w:cs="Arial"/>
          <w:szCs w:val="22"/>
        </w:rPr>
        <w:t>Aus der Schweiz ist der Aargau als Standortkanton des Forschungsinstituts für biologischen Landbau (FiBL) dabei. Gemeinsam mit der Branche erarbeitet das FiBL einen A</w:t>
      </w:r>
      <w:r w:rsidRPr="002B43AC">
        <w:rPr>
          <w:rFonts w:cs="Arial"/>
          <w:szCs w:val="22"/>
        </w:rPr>
        <w:t>ktionsplan</w:t>
      </w:r>
      <w:r>
        <w:rPr>
          <w:rFonts w:cs="Arial"/>
          <w:szCs w:val="22"/>
        </w:rPr>
        <w:t xml:space="preserve"> Biolandbau für den Aargau</w:t>
      </w:r>
      <w:r w:rsidRPr="002B43AC">
        <w:rPr>
          <w:rFonts w:cs="Arial"/>
          <w:szCs w:val="22"/>
        </w:rPr>
        <w:t xml:space="preserve">, </w:t>
      </w:r>
      <w:r>
        <w:rPr>
          <w:rFonts w:cs="Arial"/>
          <w:szCs w:val="22"/>
        </w:rPr>
        <w:t xml:space="preserve">der </w:t>
      </w:r>
      <w:r w:rsidRPr="002B43AC">
        <w:rPr>
          <w:rFonts w:cs="Arial"/>
          <w:szCs w:val="22"/>
        </w:rPr>
        <w:t xml:space="preserve">Ziele und Massnahmen </w:t>
      </w:r>
      <w:r>
        <w:rPr>
          <w:rFonts w:cs="Arial"/>
          <w:szCs w:val="22"/>
        </w:rPr>
        <w:t xml:space="preserve">für </w:t>
      </w:r>
      <w:r w:rsidRPr="002B43AC">
        <w:rPr>
          <w:rFonts w:cs="Arial"/>
          <w:szCs w:val="22"/>
        </w:rPr>
        <w:t>die gesamte Wertschöpfungskette</w:t>
      </w:r>
      <w:r>
        <w:rPr>
          <w:rFonts w:cs="Arial"/>
          <w:szCs w:val="22"/>
        </w:rPr>
        <w:t xml:space="preserve"> definiert und zusammen mit dem Kanton umgesetzt wird.</w:t>
      </w:r>
    </w:p>
    <w:p w:rsidR="00B60B86" w:rsidRDefault="00B60B86" w:rsidP="00B60B86">
      <w:pPr>
        <w:rPr>
          <w:rFonts w:cs="Arial"/>
          <w:szCs w:val="22"/>
        </w:rPr>
      </w:pPr>
      <w:r>
        <w:rPr>
          <w:rFonts w:cs="Arial"/>
          <w:szCs w:val="22"/>
        </w:rPr>
        <w:t xml:space="preserve">Im Kanton Aargau sind aktuell 70 kleine und mittlere Betriebe in den Bereichen Verarbeitung und Handel von Bioprodukten tätig. Bereits im Biosektor tätige wie auch an einer Einführung von Bioprodukten interessierte Unternehmen haben im Rahmen des Projekts </w:t>
      </w:r>
      <w:r w:rsidRPr="00263B24">
        <w:rPr>
          <w:rFonts w:cs="Arial"/>
          <w:szCs w:val="22"/>
        </w:rPr>
        <w:t>die Möglichkeit</w:t>
      </w:r>
      <w:r>
        <w:rPr>
          <w:rFonts w:cs="Arial"/>
          <w:szCs w:val="22"/>
        </w:rPr>
        <w:t>,</w:t>
      </w:r>
      <w:r w:rsidRPr="00263B24">
        <w:rPr>
          <w:rFonts w:cs="Arial"/>
          <w:szCs w:val="22"/>
        </w:rPr>
        <w:t xml:space="preserve"> ihr Wissen und </w:t>
      </w:r>
      <w:r>
        <w:rPr>
          <w:rFonts w:cs="Arial"/>
          <w:szCs w:val="22"/>
        </w:rPr>
        <w:t>i</w:t>
      </w:r>
      <w:r w:rsidRPr="00263B24">
        <w:rPr>
          <w:rFonts w:cs="Arial"/>
          <w:szCs w:val="22"/>
        </w:rPr>
        <w:t xml:space="preserve">hre Erfahrungen </w:t>
      </w:r>
      <w:r>
        <w:rPr>
          <w:rFonts w:cs="Arial"/>
          <w:szCs w:val="22"/>
        </w:rPr>
        <w:t>bei</w:t>
      </w:r>
      <w:r w:rsidRPr="00263B24">
        <w:rPr>
          <w:rFonts w:cs="Arial"/>
          <w:szCs w:val="22"/>
        </w:rPr>
        <w:t xml:space="preserve"> regionalen und überregionalen Workshops und </w:t>
      </w:r>
      <w:r>
        <w:rPr>
          <w:rFonts w:cs="Arial"/>
          <w:szCs w:val="22"/>
        </w:rPr>
        <w:t>Betriebsbesuchen</w:t>
      </w:r>
      <w:r w:rsidRPr="00263B24">
        <w:rPr>
          <w:rFonts w:cs="Arial"/>
          <w:szCs w:val="22"/>
        </w:rPr>
        <w:t xml:space="preserve"> auszutauschen.</w:t>
      </w:r>
      <w:r>
        <w:rPr>
          <w:rFonts w:cs="Arial"/>
          <w:szCs w:val="22"/>
        </w:rPr>
        <w:t xml:space="preserve"> Ziel ist, von </w:t>
      </w:r>
      <w:r w:rsidRPr="00475260">
        <w:rPr>
          <w:rFonts w:cs="Arial"/>
          <w:szCs w:val="22"/>
        </w:rPr>
        <w:t xml:space="preserve">der stark steigenden Nachfrage nach Bioprodukten in regionalen, nationalen und internationalen Märkten </w:t>
      </w:r>
      <w:r>
        <w:rPr>
          <w:rFonts w:cs="Arial"/>
          <w:szCs w:val="22"/>
        </w:rPr>
        <w:t xml:space="preserve">zu </w:t>
      </w:r>
      <w:r w:rsidRPr="00475260">
        <w:rPr>
          <w:rFonts w:cs="Arial"/>
          <w:szCs w:val="22"/>
        </w:rPr>
        <w:t>profitieren</w:t>
      </w:r>
      <w:r>
        <w:rPr>
          <w:rFonts w:cs="Arial"/>
          <w:szCs w:val="22"/>
        </w:rPr>
        <w:t>.</w:t>
      </w:r>
      <w:r w:rsidRPr="00263B24">
        <w:rPr>
          <w:rFonts w:cs="Arial"/>
          <w:szCs w:val="22"/>
        </w:rPr>
        <w:t xml:space="preserve"> </w:t>
      </w:r>
      <w:r>
        <w:rPr>
          <w:rFonts w:cs="Arial"/>
          <w:szCs w:val="22"/>
        </w:rPr>
        <w:t xml:space="preserve">Dies durch Förderung der Wettbewerbsfähigkeit und der regionalen Wertschöpfung sowie durch das Erschliessen neuer Absatzkanäle. </w:t>
      </w:r>
    </w:p>
    <w:p w:rsidR="00B60B86" w:rsidRPr="00D77176" w:rsidRDefault="00B60B86" w:rsidP="00B60B86">
      <w:pPr>
        <w:rPr>
          <w:rStyle w:val="Hyperlink"/>
          <w:rFonts w:cs="Arial"/>
          <w:color w:val="000000"/>
          <w:szCs w:val="22"/>
        </w:rPr>
      </w:pPr>
      <w:r w:rsidRPr="00263B24">
        <w:rPr>
          <w:rFonts w:cs="Arial"/>
          <w:szCs w:val="22"/>
        </w:rPr>
        <w:t xml:space="preserve">Der Kanton Aargau ist der erste </w:t>
      </w:r>
      <w:r>
        <w:rPr>
          <w:rFonts w:cs="Arial"/>
          <w:szCs w:val="22"/>
        </w:rPr>
        <w:t xml:space="preserve">Schweizer </w:t>
      </w:r>
      <w:r w:rsidRPr="00263B24">
        <w:rPr>
          <w:rFonts w:cs="Arial"/>
          <w:szCs w:val="22"/>
        </w:rPr>
        <w:t>Kanton, der einen Aktionsplan Biolandbau mit Fokus auf KMU entwickelt</w:t>
      </w:r>
      <w:r>
        <w:rPr>
          <w:rFonts w:cs="Arial"/>
          <w:szCs w:val="22"/>
        </w:rPr>
        <w:t xml:space="preserve">. Die Förderung von Innovationen, Strukturen und Know-how für die Produktion, die Verarbeitung und den Absatz biologisch und regional produzierter Lebensmittel ist als Antwort auf die steigende Nachfrage nach Regional- und Bioprodukten zu verstehen. </w:t>
      </w:r>
    </w:p>
    <w:p w:rsidR="00B60B86" w:rsidRDefault="00B60B86" w:rsidP="00B60B86">
      <w:pPr>
        <w:rPr>
          <w:rFonts w:cs="Arial"/>
          <w:szCs w:val="22"/>
        </w:rPr>
      </w:pPr>
      <w:r w:rsidRPr="00263B24">
        <w:rPr>
          <w:rFonts w:cs="Arial"/>
          <w:szCs w:val="22"/>
        </w:rPr>
        <w:t xml:space="preserve">Das über </w:t>
      </w:r>
      <w:r>
        <w:rPr>
          <w:rFonts w:cs="Arial"/>
          <w:szCs w:val="22"/>
        </w:rPr>
        <w:t>vier</w:t>
      </w:r>
      <w:r w:rsidRPr="00263B24">
        <w:rPr>
          <w:rFonts w:cs="Arial"/>
          <w:szCs w:val="22"/>
        </w:rPr>
        <w:t xml:space="preserve"> Jahre laufende Projekt</w:t>
      </w:r>
      <w:r>
        <w:rPr>
          <w:rFonts w:cs="Arial"/>
          <w:szCs w:val="22"/>
        </w:rPr>
        <w:t xml:space="preserve"> </w:t>
      </w:r>
      <w:proofErr w:type="spellStart"/>
      <w:r>
        <w:rPr>
          <w:rFonts w:cs="Arial"/>
          <w:szCs w:val="22"/>
        </w:rPr>
        <w:t>SMEOrganics</w:t>
      </w:r>
      <w:proofErr w:type="spellEnd"/>
      <w:r>
        <w:rPr>
          <w:rFonts w:cs="Arial"/>
          <w:szCs w:val="22"/>
        </w:rPr>
        <w:t xml:space="preserve"> </w:t>
      </w:r>
      <w:r w:rsidRPr="00263B24">
        <w:rPr>
          <w:rFonts w:cs="Arial"/>
          <w:szCs w:val="22"/>
        </w:rPr>
        <w:t xml:space="preserve">wird vom </w:t>
      </w:r>
      <w:r>
        <w:rPr>
          <w:rFonts w:cs="Arial"/>
          <w:szCs w:val="22"/>
        </w:rPr>
        <w:t xml:space="preserve">Staatssekretariat für Wirtschaft </w:t>
      </w:r>
      <w:r w:rsidRPr="00263B24">
        <w:rPr>
          <w:rFonts w:cs="Arial"/>
          <w:szCs w:val="22"/>
        </w:rPr>
        <w:t xml:space="preserve">SECO finanziell </w:t>
      </w:r>
      <w:r>
        <w:rPr>
          <w:rFonts w:cs="Arial"/>
          <w:szCs w:val="22"/>
        </w:rPr>
        <w:t xml:space="preserve">gefördert, der Kanton Aargau unterstützt das Projekt mit seinen Fachstellen. </w:t>
      </w:r>
    </w:p>
    <w:p w:rsidR="00B60B86" w:rsidRPr="00263B24" w:rsidRDefault="00B60B86" w:rsidP="00B60B86">
      <w:pPr>
        <w:rPr>
          <w:rFonts w:cs="Arial"/>
          <w:szCs w:val="22"/>
        </w:rPr>
      </w:pPr>
      <w:r>
        <w:rPr>
          <w:rFonts w:cs="Arial"/>
          <w:szCs w:val="22"/>
        </w:rPr>
        <w:t xml:space="preserve">Das FiBL hat </w:t>
      </w:r>
      <w:proofErr w:type="spellStart"/>
      <w:r>
        <w:rPr>
          <w:rFonts w:cs="Arial"/>
          <w:szCs w:val="22"/>
        </w:rPr>
        <w:t>SMEOrganics</w:t>
      </w:r>
      <w:proofErr w:type="spellEnd"/>
      <w:r>
        <w:rPr>
          <w:rFonts w:cs="Arial"/>
          <w:szCs w:val="22"/>
        </w:rPr>
        <w:t xml:space="preserve"> kürzlich gemeinsam mit dem Bauernverband Aargau und dem </w:t>
      </w:r>
      <w:r w:rsidRPr="00640C47">
        <w:rPr>
          <w:rFonts w:cs="Arial"/>
          <w:szCs w:val="22"/>
        </w:rPr>
        <w:t xml:space="preserve">Landwirtschaftlichen Zentrum </w:t>
      </w:r>
      <w:proofErr w:type="spellStart"/>
      <w:r w:rsidRPr="00640C47">
        <w:rPr>
          <w:rFonts w:cs="Arial"/>
          <w:szCs w:val="22"/>
        </w:rPr>
        <w:t>Liebegg</w:t>
      </w:r>
      <w:proofErr w:type="spellEnd"/>
      <w:r w:rsidRPr="00640C47">
        <w:rPr>
          <w:rFonts w:cs="Arial"/>
          <w:szCs w:val="22"/>
        </w:rPr>
        <w:t xml:space="preserve"> auf dem Gutsbetrieb Schloss </w:t>
      </w:r>
      <w:proofErr w:type="spellStart"/>
      <w:r w:rsidRPr="00640C47">
        <w:rPr>
          <w:rFonts w:cs="Arial"/>
          <w:szCs w:val="22"/>
        </w:rPr>
        <w:t>Wildegg</w:t>
      </w:r>
      <w:proofErr w:type="spellEnd"/>
      <w:r w:rsidRPr="00640C47">
        <w:rPr>
          <w:rFonts w:cs="Arial"/>
          <w:szCs w:val="22"/>
        </w:rPr>
        <w:t xml:space="preserve"> vorgestellt. </w:t>
      </w:r>
    </w:p>
    <w:p w:rsidR="00B60B86" w:rsidRDefault="00B60B86"/>
    <w:p w:rsidR="00B60B86" w:rsidRDefault="00B60B86" w:rsidP="000678EC">
      <w:pPr>
        <w:pStyle w:val="FiBLzusatzinfo"/>
      </w:pPr>
      <w:r>
        <w:t>Links</w:t>
      </w:r>
    </w:p>
    <w:p w:rsidR="00B60B86" w:rsidRPr="00B60B86" w:rsidRDefault="00B60B86" w:rsidP="003D61F4">
      <w:pPr>
        <w:pStyle w:val="FiBLaufzaehlung"/>
        <w:rPr>
          <w:rStyle w:val="Hyperlink"/>
          <w:lang w:val="en-GB"/>
        </w:rPr>
      </w:pPr>
      <w:r w:rsidRPr="00744506">
        <w:t>FiBL-Webseite</w:t>
      </w:r>
      <w:r w:rsidR="00744506">
        <w:t xml:space="preserve">: </w:t>
      </w:r>
      <w:hyperlink r:id="rId15" w:history="1">
        <w:r w:rsidRPr="008F36C9">
          <w:rPr>
            <w:rStyle w:val="Hyperlink"/>
            <w:lang w:val="en-GB"/>
          </w:rPr>
          <w:t>www.fibl.org</w:t>
        </w:r>
      </w:hyperlink>
      <w:r>
        <w:rPr>
          <w:lang w:val="en-GB"/>
        </w:rPr>
        <w:t xml:space="preserve"> </w:t>
      </w:r>
    </w:p>
    <w:p w:rsidR="00B60B86" w:rsidRPr="00744506" w:rsidRDefault="00744506" w:rsidP="003D61F4">
      <w:pPr>
        <w:pStyle w:val="FiBLaufzaehlung"/>
      </w:pPr>
      <w:proofErr w:type="spellStart"/>
      <w:r>
        <w:t>Interreg</w:t>
      </w:r>
      <w:proofErr w:type="spellEnd"/>
      <w:r>
        <w:t xml:space="preserve"> Europe (Schweiz): </w:t>
      </w:r>
      <w:hyperlink r:id="rId16" w:history="1">
        <w:r w:rsidR="00B60B86" w:rsidRPr="00744506">
          <w:rPr>
            <w:rStyle w:val="Hyperlink"/>
          </w:rPr>
          <w:t>www.regiosuisse.ch/interreg/interreg/interreg-europe</w:t>
        </w:r>
      </w:hyperlink>
    </w:p>
    <w:p w:rsidR="00B60B86" w:rsidRPr="00B60B86" w:rsidRDefault="00B60B86" w:rsidP="00B60B86">
      <w:pPr>
        <w:rPr>
          <w:lang w:val="en-GB"/>
        </w:rPr>
      </w:pPr>
    </w:p>
    <w:p w:rsidR="000678EC" w:rsidRDefault="000678EC" w:rsidP="000678EC">
      <w:pPr>
        <w:pStyle w:val="FiBLzusatzinfo"/>
      </w:pPr>
      <w:r>
        <w:t>F</w:t>
      </w:r>
      <w:r w:rsidR="00817346">
        <w:t>iBL-Kontakt</w:t>
      </w:r>
      <w:r w:rsidR="00E30249">
        <w:t>e</w:t>
      </w:r>
    </w:p>
    <w:p w:rsidR="00B60B86" w:rsidRDefault="00B60B86" w:rsidP="00B60B86">
      <w:pPr>
        <w:pStyle w:val="FiBLaufzaehlung"/>
      </w:pPr>
      <w:r>
        <w:t xml:space="preserve">Dr. </w:t>
      </w:r>
      <w:r w:rsidRPr="009541E0">
        <w:t>Nadja El Benni</w:t>
      </w:r>
      <w:r>
        <w:t xml:space="preserve">, </w:t>
      </w:r>
      <w:r w:rsidRPr="009541E0">
        <w:t>Departement für Sozioökonomie</w:t>
      </w:r>
      <w:r>
        <w:t xml:space="preserve">, FiBL Schweiz, </w:t>
      </w:r>
      <w:r w:rsidR="00744506">
        <w:br/>
      </w:r>
      <w:r w:rsidRPr="009541E0">
        <w:t>Tel</w:t>
      </w:r>
      <w:r>
        <w:t>. 0</w:t>
      </w:r>
      <w:r w:rsidRPr="009541E0">
        <w:t>62 865</w:t>
      </w:r>
      <w:r>
        <w:t xml:space="preserve"> </w:t>
      </w:r>
      <w:r w:rsidRPr="009541E0">
        <w:t>04</w:t>
      </w:r>
      <w:r>
        <w:t xml:space="preserve"> </w:t>
      </w:r>
      <w:r w:rsidRPr="009541E0">
        <w:t>77</w:t>
      </w:r>
      <w:r>
        <w:t xml:space="preserve">, </w:t>
      </w:r>
      <w:hyperlink r:id="rId17" w:history="1">
        <w:r w:rsidRPr="001C2C5C">
          <w:rPr>
            <w:rStyle w:val="Hyperlink"/>
          </w:rPr>
          <w:t>nadja.elbenni@fibl.org</w:t>
        </w:r>
      </w:hyperlink>
    </w:p>
    <w:p w:rsidR="00B60B86" w:rsidRPr="00D77176" w:rsidRDefault="00B60B86" w:rsidP="00B60B86">
      <w:pPr>
        <w:pStyle w:val="FiBLaufzaehlung"/>
        <w:rPr>
          <w:rFonts w:cs="Times New Roman"/>
          <w:color w:val="000000"/>
        </w:rPr>
      </w:pPr>
      <w:r w:rsidRPr="00D8439A">
        <w:t>Robert Obrist</w:t>
      </w:r>
      <w:r w:rsidR="00744506">
        <w:t>,</w:t>
      </w:r>
      <w:r w:rsidRPr="00D8439A">
        <w:t xml:space="preserve"> Departement für Bildung, Beratung und Kommunikation, </w:t>
      </w:r>
      <w:r w:rsidR="00744506">
        <w:br/>
      </w:r>
      <w:r w:rsidRPr="00D8439A">
        <w:t xml:space="preserve">FiBL Schweiz, Tel. </w:t>
      </w:r>
      <w:r>
        <w:t>0</w:t>
      </w:r>
      <w:r w:rsidR="00744506">
        <w:t xml:space="preserve">62 </w:t>
      </w:r>
      <w:r w:rsidRPr="009541E0">
        <w:t xml:space="preserve">865 72 21, </w:t>
      </w:r>
      <w:hyperlink r:id="rId18" w:history="1">
        <w:r w:rsidRPr="009541E0">
          <w:rPr>
            <w:rStyle w:val="Hyperlink"/>
          </w:rPr>
          <w:t>robert.obrist@fibl.org</w:t>
        </w:r>
      </w:hyperlink>
    </w:p>
    <w:p w:rsidR="00A37D15" w:rsidRPr="00A37D15" w:rsidRDefault="00A37D15" w:rsidP="00B60B86">
      <w:pPr>
        <w:pStyle w:val="Beschriftung"/>
        <w:ind w:left="0"/>
      </w:pPr>
    </w:p>
    <w:p w:rsidR="000678EC" w:rsidRDefault="000678EC" w:rsidP="000678EC">
      <w:pPr>
        <w:pStyle w:val="FiBLzusatzinfo"/>
      </w:pPr>
      <w:r>
        <w:t>Diese Me</w:t>
      </w:r>
      <w:r w:rsidR="00495E8D">
        <w:t xml:space="preserve">dienmitteilung im Internet </w:t>
      </w:r>
    </w:p>
    <w:p w:rsidR="00854304" w:rsidRDefault="000678EC" w:rsidP="00AC0B3B">
      <w:r>
        <w:t xml:space="preserve">Sie finden diese Medienmitteilung </w:t>
      </w:r>
      <w:r w:rsidR="00D8512D">
        <w:t xml:space="preserve">sowie </w:t>
      </w:r>
      <w:r>
        <w:t xml:space="preserve">Bilder im Internet unter </w:t>
      </w:r>
      <w:r w:rsidR="00E30249" w:rsidRPr="00E30249">
        <w:t>www.fibl.org/de/medien.html</w:t>
      </w:r>
    </w:p>
    <w:sectPr w:rsidR="00854304" w:rsidSect="00C36DF4">
      <w:headerReference w:type="default" r:id="rId19"/>
      <w:footerReference w:type="default" r:id="rId20"/>
      <w:headerReference w:type="first" r:id="rId21"/>
      <w:footerReference w:type="first" r:id="rId22"/>
      <w:type w:val="continuous"/>
      <w:pgSz w:w="11906" w:h="16838" w:code="9"/>
      <w:pgMar w:top="2552" w:right="851" w:bottom="1134" w:left="2155" w:header="720" w:footer="720" w:gutter="0"/>
      <w:paperSrc w:first="2"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9B1" w:rsidRDefault="004D69B1">
      <w:pPr>
        <w:spacing w:line="240" w:lineRule="auto"/>
      </w:pPr>
      <w:r>
        <w:separator/>
      </w:r>
    </w:p>
    <w:p w:rsidR="004D69B1" w:rsidRDefault="004D69B1"/>
    <w:p w:rsidR="004D69B1" w:rsidRDefault="004D69B1"/>
  </w:endnote>
  <w:endnote w:type="continuationSeparator" w:id="0">
    <w:p w:rsidR="004D69B1" w:rsidRDefault="004D69B1">
      <w:pPr>
        <w:spacing w:line="240" w:lineRule="auto"/>
      </w:pPr>
      <w:r>
        <w:continuationSeparator/>
      </w:r>
    </w:p>
    <w:p w:rsidR="004D69B1" w:rsidRDefault="004D69B1"/>
    <w:p w:rsidR="004D69B1" w:rsidRDefault="004D69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FormataBQ-Cond">
    <w:altName w:val="Courier New"/>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32" w:rsidRDefault="000678EC" w:rsidP="00F051E6">
    <w:pPr>
      <w:pStyle w:val="Fuzeile"/>
    </w:pPr>
    <w:r>
      <w:fldChar w:fldCharType="begin"/>
    </w:r>
    <w:r>
      <w:instrText xml:space="preserve"> PAGE </w:instrText>
    </w:r>
    <w:r>
      <w:fldChar w:fldCharType="separate"/>
    </w:r>
    <w:r w:rsidR="00363DF2">
      <w:rPr>
        <w:noProof/>
      </w:rPr>
      <w:t>2</w:t>
    </w:r>
    <w:r>
      <w:fldChar w:fldCharType="end"/>
    </w:r>
    <w:r w:rsidR="00F051E6">
      <w:t>/</w:t>
    </w:r>
    <w:r w:rsidR="003D61F4">
      <w:fldChar w:fldCharType="begin"/>
    </w:r>
    <w:r w:rsidR="003D61F4">
      <w:instrText xml:space="preserve"> NUMPAGES   \* MERGEFORMAT </w:instrText>
    </w:r>
    <w:r w:rsidR="003D61F4">
      <w:fldChar w:fldCharType="separate"/>
    </w:r>
    <w:r w:rsidR="003D61F4">
      <w:rPr>
        <w:noProof/>
      </w:rPr>
      <w:t>2</w:t>
    </w:r>
    <w:r w:rsidR="003D61F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noProof/>
        <w:color w:val="000000"/>
        <w:sz w:val="22"/>
        <w:szCs w:val="22"/>
        <w:lang w:eastAsia="de-CH"/>
      </w:rPr>
      <w:id w:val="-297229489"/>
      <w:docPartObj>
        <w:docPartGallery w:val="Page Numbers (Bottom of Page)"/>
        <w:docPartUnique/>
      </w:docPartObj>
    </w:sdtPr>
    <w:sdtEndPr>
      <w:rPr>
        <w:noProof w:val="0"/>
        <w:szCs w:val="20"/>
        <w:lang w:eastAsia="de-DE"/>
      </w:rPr>
    </w:sdtEndPr>
    <w:sdtContent>
      <w:sdt>
        <w:sdtPr>
          <w:rPr>
            <w:rFonts w:cs="Times New Roman"/>
            <w:noProof/>
            <w:color w:val="000000"/>
            <w:sz w:val="22"/>
            <w:szCs w:val="20"/>
            <w:lang w:eastAsia="de-CH"/>
          </w:rPr>
          <w:id w:val="-839853192"/>
          <w:docPartObj>
            <w:docPartGallery w:val="Page Numbers (Bottom of Page)"/>
            <w:docPartUnique/>
          </w:docPartObj>
        </w:sdtPr>
        <w:sdtEndPr>
          <w:rPr>
            <w:noProof w:val="0"/>
            <w:lang w:eastAsia="de-DE"/>
          </w:rPr>
        </w:sdtEndPr>
        <w:sdtContent>
          <w:p w:rsidR="000D68BA" w:rsidRPr="00AC3102" w:rsidRDefault="000D68BA" w:rsidP="000D68BA">
            <w:pPr>
              <w:pStyle w:val="FiBLfusszeile"/>
            </w:pPr>
            <w:r w:rsidRPr="00B07041">
              <w:rPr>
                <w:noProof/>
                <w:lang w:eastAsia="de-CH"/>
              </w:rPr>
              <mc:AlternateContent>
                <mc:Choice Requires="wps">
                  <w:drawing>
                    <wp:anchor distT="0" distB="0" distL="114300" distR="114300" simplePos="0" relativeHeight="251671552" behindDoc="0" locked="0" layoutInCell="1" allowOverlap="1" wp14:anchorId="0DC9897D" wp14:editId="07AC2BB9">
                      <wp:simplePos x="0" y="0"/>
                      <wp:positionH relativeFrom="margin">
                        <wp:align>left</wp:align>
                      </wp:positionH>
                      <wp:positionV relativeFrom="page">
                        <wp:posOffset>9947910</wp:posOffset>
                      </wp:positionV>
                      <wp:extent cx="3254400" cy="446400"/>
                      <wp:effectExtent l="0" t="0" r="3175" b="1143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400" cy="44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68BA" w:rsidRDefault="000D68BA" w:rsidP="000D68BA">
                                  <w:pPr>
                                    <w:pStyle w:val="FiBLfusszeile"/>
                                    <w:rPr>
                                      <w:lang w:bidi="de-DE"/>
                                    </w:rPr>
                                  </w:pPr>
                                  <w:r>
                                    <w:rPr>
                                      <w:lang w:bidi="de-DE"/>
                                    </w:rPr>
                                    <w:t>D</w:t>
                                  </w:r>
                                  <w:r w:rsidRPr="0054025A">
                                    <w:rPr>
                                      <w:lang w:bidi="de-DE"/>
                                    </w:rPr>
                                    <w:t>as FiBL hat Standorte in der Schw</w:t>
                                  </w:r>
                                  <w:r>
                                    <w:rPr>
                                      <w:lang w:bidi="de-DE"/>
                                    </w:rPr>
                                    <w:t xml:space="preserve">eiz, Deutschland </w:t>
                                  </w:r>
                                  <w:r w:rsidRPr="00B654A2">
                                    <w:t>und</w:t>
                                  </w:r>
                                  <w:r>
                                    <w:rPr>
                                      <w:lang w:bidi="de-DE"/>
                                    </w:rPr>
                                    <w:t xml:space="preserve"> Österreich</w:t>
                                  </w:r>
                                </w:p>
                                <w:p w:rsidR="000D68BA" w:rsidRDefault="000D68BA" w:rsidP="000D68BA">
                                  <w:pPr>
                                    <w:pStyle w:val="FiBLfusszeile"/>
                                    <w:rPr>
                                      <w:lang w:val="en-GB" w:bidi="de-DE"/>
                                    </w:rPr>
                                  </w:pPr>
                                  <w:r w:rsidRPr="00173341">
                                    <w:rPr>
                                      <w:lang w:val="en-GB" w:bidi="de-DE"/>
                                    </w:rPr>
                                    <w:t>FiBL offices located in Switzerland, Germany and Austria</w:t>
                                  </w:r>
                                </w:p>
                                <w:p w:rsidR="000D68BA" w:rsidRPr="00FA191B" w:rsidRDefault="000D68BA" w:rsidP="000D68BA">
                                  <w:pPr>
                                    <w:pStyle w:val="FiBLfusszeile"/>
                                    <w:rPr>
                                      <w:lang w:val="fr-CH"/>
                                    </w:rPr>
                                  </w:pPr>
                                  <w:r w:rsidRPr="00FA191B">
                                    <w:rPr>
                                      <w:lang w:val="fr-CH" w:bidi="de-DE"/>
                                    </w:rPr>
                                    <w:t>FiBL est basé en Suisse, Allemagne et Autriche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9897D" id="_x0000_t202" coordsize="21600,21600" o:spt="202" path="m,l,21600r21600,l21600,xe">
                      <v:stroke joinstyle="miter"/>
                      <v:path gradientshapeok="t" o:connecttype="rect"/>
                    </v:shapetype>
                    <v:shape id="Text Box 9" o:spid="_x0000_s1029" type="#_x0000_t202" style="position:absolute;margin-left:0;margin-top:783.3pt;width:256.25pt;height:35.1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uGVrQIAALA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MsUEI0FbaNEjGwy6kwOKbXX6Tifg9NCBmxlgG7rsmOruXhZfNRJyVVOxZbdKyb5mtITsQnvTP7k6&#10;4mgLsuk/yBLC0J2RDmioVGtLB8VAgA5dejp2xqZSwOZlNCMkgKMCzgiZW9uGoMl0u1PavGOyRdZI&#10;sYLOO3S6v9dmdJ1cbDAhc940sE+TRpxtAOa4A7Hhqj2zWbhm/oiDeL1YL4hHovnaI0GWebf5injz&#10;PLyaZZfZapWFP23ckCQ1L0smbJhJWCH5s8YdJD5K4igtLRteWjibklbbzapRaE9B2Ln7DgU5cfPP&#10;03D1Ai4vKIURCe6i2MvniyuP5GTmxVfBwgvC+C6eByQmWX5O6Z4L9u+UUJ/ieBbNRjH9llvgvtfc&#10;aNJyA6Oj4W2KF0cnmlgJrkXpWmsob0b7pBQ2/edSQLunRjvBWo2OajXDZnAvw6nZinkjyydQsJIg&#10;MNAijD0waqm+Y9TDCEmx/rajimHUvBfwCuy8mQw1GZvJoKKAqyk2GI3myoxzadcpvq0BeXxnQt7C&#10;S6m4E/FzFof3BWPBcTmMMDt3Tv+d1/OgXf4CAAD//wMAUEsDBBQABgAIAAAAIQB8RYRH3wAAAAoB&#10;AAAPAAAAZHJzL2Rvd25yZXYueG1sTI/BTsMwEETvSPyDtUjcqNOiWDTEqSoEJyTUNBw4Osk2sRqv&#10;Q+y24e+7nOC4M6PZN/lmdoM44xSsJw3LRQICqfGtpU7DZ/X28AQiREOtGTyhhh8MsClub3KTtf5C&#10;JZ73sRNcQiEzGvoYx0zK0PToTFj4EYm9g5+ciXxOnWwnc+FyN8hVkijpjCX+0JsRX3psjvuT07D9&#10;ovLVfn/Uu/JQ2qpaJ/Sujlrf383bZxAR5/gXhl98RoeCmWp/ojaIQQMPiaymSikQ7KfLVQqiZkk9&#10;qjXIIpf/JxRXAAAA//8DAFBLAQItABQABgAIAAAAIQC2gziS/gAAAOEBAAATAAAAAAAAAAAAAAAA&#10;AAAAAABbQ29udGVudF9UeXBlc10ueG1sUEsBAi0AFAAGAAgAAAAhADj9If/WAAAAlAEAAAsAAAAA&#10;AAAAAAAAAAAALwEAAF9yZWxzLy5yZWxzUEsBAi0AFAAGAAgAAAAhAKbK4ZWtAgAAsAUAAA4AAAAA&#10;AAAAAAAAAAAALgIAAGRycy9lMm9Eb2MueG1sUEsBAi0AFAAGAAgAAAAhAHxFhEffAAAACgEAAA8A&#10;AAAAAAAAAAAAAAAABwUAAGRycy9kb3ducmV2LnhtbFBLBQYAAAAABAAEAPMAAAATBgAAAAA=&#10;" filled="f" stroked="f">
                      <v:textbox inset="0,0,0,0">
                        <w:txbxContent>
                          <w:p w:rsidR="000D68BA" w:rsidRDefault="000D68BA" w:rsidP="000D68BA">
                            <w:pPr>
                              <w:pStyle w:val="FiBLfusszeile"/>
                              <w:rPr>
                                <w:lang w:bidi="de-DE"/>
                              </w:rPr>
                            </w:pPr>
                            <w:r>
                              <w:rPr>
                                <w:lang w:bidi="de-DE"/>
                              </w:rPr>
                              <w:t>D</w:t>
                            </w:r>
                            <w:r w:rsidRPr="0054025A">
                              <w:rPr>
                                <w:lang w:bidi="de-DE"/>
                              </w:rPr>
                              <w:t>as FiBL hat Standorte in der Schw</w:t>
                            </w:r>
                            <w:r>
                              <w:rPr>
                                <w:lang w:bidi="de-DE"/>
                              </w:rPr>
                              <w:t xml:space="preserve">eiz, Deutschland </w:t>
                            </w:r>
                            <w:r w:rsidRPr="00B654A2">
                              <w:t>und</w:t>
                            </w:r>
                            <w:r>
                              <w:rPr>
                                <w:lang w:bidi="de-DE"/>
                              </w:rPr>
                              <w:t xml:space="preserve"> Österreich</w:t>
                            </w:r>
                          </w:p>
                          <w:p w:rsidR="000D68BA" w:rsidRDefault="000D68BA" w:rsidP="000D68BA">
                            <w:pPr>
                              <w:pStyle w:val="FiBLfusszeile"/>
                              <w:rPr>
                                <w:lang w:val="en-GB" w:bidi="de-DE"/>
                              </w:rPr>
                            </w:pPr>
                            <w:r w:rsidRPr="00173341">
                              <w:rPr>
                                <w:lang w:val="en-GB" w:bidi="de-DE"/>
                              </w:rPr>
                              <w:t>FiBL offices located in Switzerland, Germany and Austria</w:t>
                            </w:r>
                          </w:p>
                          <w:p w:rsidR="000D68BA" w:rsidRPr="00FA191B" w:rsidRDefault="000D68BA" w:rsidP="000D68BA">
                            <w:pPr>
                              <w:pStyle w:val="FiBLfusszeile"/>
                              <w:rPr>
                                <w:lang w:val="fr-CH"/>
                              </w:rPr>
                            </w:pPr>
                            <w:r w:rsidRPr="00FA191B">
                              <w:rPr>
                                <w:lang w:val="fr-CH" w:bidi="de-DE"/>
                              </w:rPr>
                              <w:t>FiBL est basé en Suisse, Allemagne et Autriche</w:t>
                            </w:r>
                          </w:p>
                        </w:txbxContent>
                      </v:textbox>
                      <w10:wrap anchorx="margin" anchory="page"/>
                    </v:shape>
                  </w:pict>
                </mc:Fallback>
              </mc:AlternateContent>
            </w:r>
            <w:r w:rsidRPr="00AC3102">
              <w:rPr>
                <w:noProof/>
                <w:lang w:eastAsia="de-CH"/>
              </w:rPr>
              <mc:AlternateContent>
                <mc:Choice Requires="wps">
                  <w:drawing>
                    <wp:anchor distT="0" distB="0" distL="114300" distR="114300" simplePos="0" relativeHeight="251670528" behindDoc="0" locked="0" layoutInCell="1" allowOverlap="1" wp14:anchorId="73160B3B" wp14:editId="2FB9CB06">
                      <wp:simplePos x="0" y="0"/>
                      <wp:positionH relativeFrom="page">
                        <wp:posOffset>5534025</wp:posOffset>
                      </wp:positionH>
                      <wp:positionV relativeFrom="page">
                        <wp:posOffset>9681845</wp:posOffset>
                      </wp:positionV>
                      <wp:extent cx="1591200" cy="698400"/>
                      <wp:effectExtent l="0" t="0" r="9525" b="698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200" cy="69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68BA" w:rsidRPr="00B654A2" w:rsidRDefault="000D68BA" w:rsidP="000D68BA">
                                  <w:pPr>
                                    <w:pStyle w:val="FiBLfusszeile"/>
                                    <w:spacing w:line="204" w:lineRule="exact"/>
                                    <w:rPr>
                                      <w:b/>
                                    </w:rPr>
                                  </w:pPr>
                                  <w:r w:rsidRPr="00B654A2">
                                    <w:rPr>
                                      <w:b/>
                                    </w:rPr>
                                    <w:t>FiBL Schweiz / Suisse</w:t>
                                  </w:r>
                                </w:p>
                                <w:p w:rsidR="000D68BA" w:rsidRDefault="000D68BA" w:rsidP="000D68BA">
                                  <w:pPr>
                                    <w:pStyle w:val="FiBLfusszeile"/>
                                    <w:spacing w:line="204" w:lineRule="exact"/>
                                  </w:pPr>
                                  <w:r w:rsidRPr="006641E5">
                                    <w:t>Ackerstrasse</w:t>
                                  </w:r>
                                  <w:r>
                                    <w:t xml:space="preserve"> 113, Postf. 219</w:t>
                                  </w:r>
                                </w:p>
                                <w:p w:rsidR="000D68BA" w:rsidRPr="006641E5" w:rsidRDefault="000D68BA" w:rsidP="000D68BA">
                                  <w:pPr>
                                    <w:pStyle w:val="FiBLfusszeile"/>
                                    <w:spacing w:line="204" w:lineRule="exact"/>
                                  </w:pPr>
                                  <w:r w:rsidRPr="006641E5">
                                    <w:t>5070 Frick</w:t>
                                  </w:r>
                                  <w:r>
                                    <w:t>, Schweiz</w:t>
                                  </w:r>
                                </w:p>
                                <w:p w:rsidR="000D68BA" w:rsidRDefault="000D68BA" w:rsidP="000D68BA">
                                  <w:pPr>
                                    <w:pStyle w:val="FiBLfusszeile"/>
                                    <w:spacing w:line="204" w:lineRule="exact"/>
                                  </w:pPr>
                                  <w:r w:rsidRPr="00357EE7">
                                    <w:t>Tel. +41 (0)62 865 72 72</w:t>
                                  </w:r>
                                </w:p>
                                <w:p w:rsidR="000D68BA" w:rsidRPr="000216A7" w:rsidRDefault="000D68BA" w:rsidP="000D68BA">
                                  <w:pPr>
                                    <w:pStyle w:val="FiBLfusszeile"/>
                                    <w:spacing w:line="204" w:lineRule="exact"/>
                                  </w:pPr>
                                  <w:r w:rsidRPr="00357EE7">
                                    <w:t>info.suisse@fibl.org,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60B3B" id="Text Box 10" o:spid="_x0000_s1030" type="#_x0000_t202" style="position:absolute;margin-left:435.75pt;margin-top:762.35pt;width:125.3pt;height:5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rXrgIAALEFAAAOAAAAZHJzL2Uyb0RvYy54bWysVO1umzAU/T9p72D5P+VjJAVUMrUhTJO6&#10;D6ndAzhggjWwPdsJdNPefdcmpGmrSdM2flgX+/rcj3N8r96OfYcOVGkmeI7DiwAjyitRM77L8Zf7&#10;0ksw0obwmnSC0xw/UI3frl6/uhpkRiPRiq6mCgEI19kgc9waIzPf11VLe6IvhKQcDhuhemLgV+38&#10;WpEB0PvOj4Jg6Q9C1VKJimoNu8V0iFcOv2loZT41jaYGdTmG3IxblVu3dvVXVyTbKSJbVh3TIH+R&#10;RU8Yh6AnqIIYgvaKvYDqWaWEFo25qETvi6ZhFXU1QDVh8Kyau5ZI6mqB5mh5apP+f7DVx8NnhVid&#10;4wVGnPRA0T0dDboRIwpdewapM/C6k+BnRtgHml2pWt6K6qtGXKxbwnf0WikxtJTUkF5oG+ufXbWE&#10;6ExbkO3wQdQQh+yNcEBjo3rbO+gGAnSg6eFEjc2lsiEXaQh8Y1TB2TJNYrBtCJLNt6XS5h0VPbJG&#10;jhVQ79DJ4VabyXV2scG4KFnXOfo7/mQDMKcdiA1X7ZnNwrH5Iw3STbJJYi+OlhsvDorCuy7Xsbcs&#10;w8tF8aZYr4vwp40bxlnL6ppyG2ZWVhj/GXNHjU+aOGlLi47VFs6mpNVuu+4UOhBQdum+Y0PO3Pyn&#10;abh+QS3PSgqjOLiJUq9cJpdeXMYLL70MEi8I05t0GcRpXJRPS7plnP57SWjIcbqIFpOYfltb4L6X&#10;tZGsZwZmR8f6HCcnJ5JZCW547ag1hHWTfdYKm/5jK4DumWgnWKvRSa1m3I7uaUQ2utXvVtQPoGAl&#10;QGCgRZh7YLRCfcdogBmSY/1tTxTFqHvP4RXYgTMbaja2s0F4BVdzbDCazLWZBtNeKrZrAXl6Z1xc&#10;w0tpmBPxYxbH9wVzwdVynGF28Jz/O6/HSbv6BQAA//8DAFBLAwQUAAYACAAAACEA0WC6luIAAAAO&#10;AQAADwAAAGRycy9kb3ducmV2LnhtbEyPQU+DQBCF7yb+h82YeLMLaGlFlqYxejIxUjx4XGAKm7Kz&#10;yG5b/PdOT3qbmffy5nv5ZraDOOHkjSMF8SICgdS41lCn4LN6vVuD8EFTqwdHqOAHPWyK66tcZ607&#10;U4mnXegEh5DPtII+hDGT0jc9Wu0XbkRibe8mqwOvUyfbSZ853A4yiaJUWm2IP/R6xOcem8PuaBVs&#10;v6h8Md/v9Ue5L01VPUb0lh6Uur2Zt08gAs7hzwwXfEaHgplqd6TWi0HBehUv2crCMnlYgbhY4iSJ&#10;QdQ8pfd8k0Uu/9cofgEAAP//AwBQSwECLQAUAAYACAAAACEAtoM4kv4AAADhAQAAEwAAAAAAAAAA&#10;AAAAAAAAAAAAW0NvbnRlbnRfVHlwZXNdLnhtbFBLAQItABQABgAIAAAAIQA4/SH/1gAAAJQBAAAL&#10;AAAAAAAAAAAAAAAAAC8BAABfcmVscy8ucmVsc1BLAQItABQABgAIAAAAIQD/IQrXrgIAALEFAAAO&#10;AAAAAAAAAAAAAAAAAC4CAABkcnMvZTJvRG9jLnhtbFBLAQItABQABgAIAAAAIQDRYLqW4gAAAA4B&#10;AAAPAAAAAAAAAAAAAAAAAAgFAABkcnMvZG93bnJldi54bWxQSwUGAAAAAAQABADzAAAAFwYAAAAA&#10;" filled="f" stroked="f">
                      <v:textbox inset="0,0,0,0">
                        <w:txbxContent>
                          <w:p w:rsidR="000D68BA" w:rsidRPr="00B654A2" w:rsidRDefault="000D68BA" w:rsidP="000D68BA">
                            <w:pPr>
                              <w:pStyle w:val="FiBLfusszeile"/>
                              <w:spacing w:line="204" w:lineRule="exact"/>
                              <w:rPr>
                                <w:b/>
                              </w:rPr>
                            </w:pPr>
                            <w:r w:rsidRPr="00B654A2">
                              <w:rPr>
                                <w:b/>
                              </w:rPr>
                              <w:t>FiBL Schweiz / Suisse</w:t>
                            </w:r>
                          </w:p>
                          <w:p w:rsidR="000D68BA" w:rsidRDefault="000D68BA" w:rsidP="000D68BA">
                            <w:pPr>
                              <w:pStyle w:val="FiBLfusszeile"/>
                              <w:spacing w:line="204" w:lineRule="exact"/>
                            </w:pPr>
                            <w:r w:rsidRPr="006641E5">
                              <w:t>Ackerstrasse</w:t>
                            </w:r>
                            <w:r>
                              <w:t xml:space="preserve"> 113, Postf. 219</w:t>
                            </w:r>
                          </w:p>
                          <w:p w:rsidR="000D68BA" w:rsidRPr="006641E5" w:rsidRDefault="000D68BA" w:rsidP="000D68BA">
                            <w:pPr>
                              <w:pStyle w:val="FiBLfusszeile"/>
                              <w:spacing w:line="204" w:lineRule="exact"/>
                            </w:pPr>
                            <w:r w:rsidRPr="006641E5">
                              <w:t>5070 Frick</w:t>
                            </w:r>
                            <w:r>
                              <w:t>, Schweiz</w:t>
                            </w:r>
                          </w:p>
                          <w:p w:rsidR="000D68BA" w:rsidRDefault="000D68BA" w:rsidP="000D68BA">
                            <w:pPr>
                              <w:pStyle w:val="FiBLfusszeile"/>
                              <w:spacing w:line="204" w:lineRule="exact"/>
                            </w:pPr>
                            <w:r w:rsidRPr="00357EE7">
                              <w:t>Tel. +41 (0)62 865 72 72</w:t>
                            </w:r>
                          </w:p>
                          <w:p w:rsidR="000D68BA" w:rsidRPr="000216A7" w:rsidRDefault="000D68BA" w:rsidP="000D68BA">
                            <w:pPr>
                              <w:pStyle w:val="FiBLfusszeile"/>
                              <w:spacing w:line="204" w:lineRule="exact"/>
                            </w:pPr>
                            <w:r w:rsidRPr="00357EE7">
                              <w:t>info.suisse@fibl.org, www.fibl.org</w:t>
                            </w:r>
                          </w:p>
                        </w:txbxContent>
                      </v:textbox>
                      <w10:wrap anchorx="page" anchory="page"/>
                    </v:shape>
                  </w:pict>
                </mc:Fallback>
              </mc:AlternateContent>
            </w:r>
            <w:r w:rsidRPr="00AC3102">
              <w:rPr>
                <w:noProof/>
                <w:lang w:eastAsia="de-CH"/>
              </w:rPr>
              <w:drawing>
                <wp:anchor distT="0" distB="0" distL="114300" distR="114300" simplePos="0" relativeHeight="251669504" behindDoc="1" locked="1" layoutInCell="1" allowOverlap="1" wp14:anchorId="05AE70F0" wp14:editId="102F4CCE">
                  <wp:simplePos x="0" y="0"/>
                  <wp:positionH relativeFrom="margin">
                    <wp:align>left</wp:align>
                  </wp:positionH>
                  <wp:positionV relativeFrom="page">
                    <wp:posOffset>9634855</wp:posOffset>
                  </wp:positionV>
                  <wp:extent cx="3762000" cy="230400"/>
                  <wp:effectExtent l="0" t="0" r="0" b="0"/>
                  <wp:wrapTight wrapText="bothSides">
                    <wp:wrapPolygon edited="0">
                      <wp:start x="0" y="0"/>
                      <wp:lineTo x="0" y="19691"/>
                      <wp:lineTo x="21440" y="19691"/>
                      <wp:lineTo x="21440" y="0"/>
                      <wp:lineTo x="0" y="0"/>
                    </wp:wrapPolygon>
                  </wp:wrapTight>
                  <wp:docPr id="16" name="Bild 8" descr="Claim_FiBL_nur_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aim_FiBL_nur_excell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000" cy="23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68BA" w:rsidRDefault="003D61F4" w:rsidP="000D68BA">
            <w:pPr>
              <w:pStyle w:val="Fuzeile"/>
            </w:pPr>
          </w:p>
        </w:sdtContent>
      </w:sdt>
    </w:sdtContent>
  </w:sdt>
  <w:p w:rsidR="000D68BA" w:rsidRPr="00AC3102" w:rsidRDefault="000D68BA" w:rsidP="000D68BA">
    <w:pPr>
      <w:pStyle w:val="FiBLfusszeile"/>
    </w:pPr>
  </w:p>
  <w:p w:rsidR="00881732" w:rsidRPr="000D68BA" w:rsidRDefault="003D61F4" w:rsidP="000D68B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D09" w:rsidRDefault="00910D09" w:rsidP="00F051E6">
    <w:pPr>
      <w:pStyle w:val="Fuzeile"/>
    </w:pPr>
    <w:r>
      <w:fldChar w:fldCharType="begin"/>
    </w:r>
    <w:r>
      <w:instrText xml:space="preserve"> PAGE </w:instrText>
    </w:r>
    <w:r>
      <w:fldChar w:fldCharType="separate"/>
    </w:r>
    <w:r w:rsidR="003D61F4">
      <w:rPr>
        <w:noProof/>
      </w:rPr>
      <w:t>2</w:t>
    </w:r>
    <w:r>
      <w:fldChar w:fldCharType="end"/>
    </w:r>
    <w:r>
      <w:t>/</w:t>
    </w:r>
    <w:r w:rsidR="003D61F4">
      <w:fldChar w:fldCharType="begin"/>
    </w:r>
    <w:r w:rsidR="003D61F4">
      <w:instrText xml:space="preserve"> NUMPAGES   \* MERGEFORMAT </w:instrText>
    </w:r>
    <w:r w:rsidR="003D61F4">
      <w:fldChar w:fldCharType="separate"/>
    </w:r>
    <w:r w:rsidR="003D61F4">
      <w:rPr>
        <w:noProof/>
      </w:rPr>
      <w:t>2</w:t>
    </w:r>
    <w:r w:rsidR="003D61F4">
      <w:rPr>
        <w:noProof/>
      </w:rPr>
      <w:fldChar w:fldCharType="end"/>
    </w:r>
  </w:p>
  <w:p w:rsidR="00C14E40" w:rsidRDefault="00C14E4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32" w:rsidRDefault="003D61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9B1" w:rsidRDefault="004D69B1">
      <w:pPr>
        <w:spacing w:line="240" w:lineRule="auto"/>
      </w:pPr>
      <w:r>
        <w:separator/>
      </w:r>
    </w:p>
    <w:p w:rsidR="004D69B1" w:rsidRDefault="004D69B1"/>
    <w:p w:rsidR="004D69B1" w:rsidRDefault="004D69B1"/>
  </w:footnote>
  <w:footnote w:type="continuationSeparator" w:id="0">
    <w:p w:rsidR="004D69B1" w:rsidRDefault="004D69B1">
      <w:pPr>
        <w:spacing w:line="240" w:lineRule="auto"/>
      </w:pPr>
      <w:r>
        <w:continuationSeparator/>
      </w:r>
    </w:p>
    <w:p w:rsidR="004D69B1" w:rsidRDefault="004D69B1"/>
    <w:p w:rsidR="004D69B1" w:rsidRDefault="004D69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32" w:rsidRDefault="000678EC">
    <w:r>
      <w:rPr>
        <w:noProof/>
        <w:sz w:val="20"/>
        <w:lang w:eastAsia="de-CH"/>
      </w:rPr>
      <w:drawing>
        <wp:anchor distT="0" distB="0" distL="114300" distR="114300" simplePos="0" relativeHeight="251653120" behindDoc="0" locked="0" layoutInCell="1" allowOverlap="1" wp14:anchorId="5BDD6DDD" wp14:editId="58CC9C83">
          <wp:simplePos x="0" y="0"/>
          <wp:positionH relativeFrom="column">
            <wp:posOffset>5287645</wp:posOffset>
          </wp:positionH>
          <wp:positionV relativeFrom="paragraph">
            <wp:posOffset>345440</wp:posOffset>
          </wp:positionV>
          <wp:extent cx="1166495" cy="763905"/>
          <wp:effectExtent l="0" t="0" r="0" b="0"/>
          <wp:wrapNone/>
          <wp:docPr id="13" name="Grafik 13"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32" w:rsidRDefault="00AF698B" w:rsidP="00B60B86">
    <w:pPr>
      <w:pStyle w:val="FiBLkopfzeile"/>
    </w:pPr>
    <w:r w:rsidRPr="00FF3965">
      <w:rPr>
        <w:noProof/>
        <w:lang w:eastAsia="de-CH"/>
      </w:rPr>
      <w:drawing>
        <wp:anchor distT="0" distB="0" distL="114300" distR="114300" simplePos="0" relativeHeight="251657216" behindDoc="1" locked="0" layoutInCell="1" allowOverlap="1" wp14:anchorId="555DB2AC" wp14:editId="069C61B4">
          <wp:simplePos x="0" y="0"/>
          <wp:positionH relativeFrom="margin">
            <wp:align>left</wp:align>
          </wp:positionH>
          <wp:positionV relativeFrom="page">
            <wp:posOffset>311150</wp:posOffset>
          </wp:positionV>
          <wp:extent cx="3556000" cy="798830"/>
          <wp:effectExtent l="0" t="0" r="6350" b="1270"/>
          <wp:wrapTight wrapText="bothSides">
            <wp:wrapPolygon edited="0">
              <wp:start x="0" y="0"/>
              <wp:lineTo x="0" y="21119"/>
              <wp:lineTo x="21523" y="21119"/>
              <wp:lineTo x="21523" y="0"/>
              <wp:lineTo x="0" y="0"/>
            </wp:wrapPolygon>
          </wp:wrapTight>
          <wp:docPr id="14" name="Grafik 14"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6088" cy="810459"/>
                  </a:xfrm>
                  <a:prstGeom prst="rect">
                    <a:avLst/>
                  </a:prstGeom>
                  <a:noFill/>
                </pic:spPr>
              </pic:pic>
            </a:graphicData>
          </a:graphic>
          <wp14:sizeRelH relativeFrom="page">
            <wp14:pctWidth>0</wp14:pctWidth>
          </wp14:sizeRelH>
          <wp14:sizeRelV relativeFrom="page">
            <wp14:pctHeight>0</wp14:pctHeight>
          </wp14:sizeRelV>
        </wp:anchor>
      </w:drawing>
    </w:r>
    <w:r w:rsidR="00B60B86">
      <w:rPr>
        <w:noProof/>
        <w:lang w:eastAsia="de-CH"/>
      </w:rPr>
      <w:drawing>
        <wp:inline distT="0" distB="0" distL="0" distR="0" wp14:anchorId="1EFDFC1D" wp14:editId="10BD9DDC">
          <wp:extent cx="2002118" cy="703448"/>
          <wp:effectExtent l="0" t="0" r="0" b="190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eorgani.png"/>
                  <pic:cNvPicPr/>
                </pic:nvPicPr>
                <pic:blipFill>
                  <a:blip r:embed="rId2">
                    <a:extLst>
                      <a:ext uri="{28A0092B-C50C-407E-A947-70E740481C1C}">
                        <a14:useLocalDpi xmlns:a14="http://schemas.microsoft.com/office/drawing/2010/main" val="0"/>
                      </a:ext>
                    </a:extLst>
                  </a:blip>
                  <a:stretch>
                    <a:fillRect/>
                  </a:stretch>
                </pic:blipFill>
                <pic:spPr>
                  <a:xfrm>
                    <a:off x="0" y="0"/>
                    <a:ext cx="2001336" cy="703173"/>
                  </a:xfrm>
                  <a:prstGeom prst="rect">
                    <a:avLst/>
                  </a:prstGeom>
                </pic:spPr>
              </pic:pic>
            </a:graphicData>
          </a:graphic>
        </wp:inline>
      </w:drawing>
    </w:r>
    <w:r w:rsidR="000D68BA">
      <w:rPr>
        <w:noProof/>
        <w:lang w:eastAsia="de-CH"/>
      </w:rPr>
      <mc:AlternateContent>
        <mc:Choice Requires="wpg">
          <w:drawing>
            <wp:anchor distT="0" distB="0" distL="114300" distR="114300" simplePos="0" relativeHeight="251663360" behindDoc="0" locked="0" layoutInCell="1" allowOverlap="1" wp14:anchorId="6B181CA4" wp14:editId="170FBA77">
              <wp:simplePos x="0" y="0"/>
              <wp:positionH relativeFrom="column">
                <wp:posOffset>-903605</wp:posOffset>
              </wp:positionH>
              <wp:positionV relativeFrom="paragraph">
                <wp:posOffset>-304800</wp:posOffset>
              </wp:positionV>
              <wp:extent cx="942975" cy="10152000"/>
              <wp:effectExtent l="0" t="0" r="9525" b="1905"/>
              <wp:wrapNone/>
              <wp:docPr id="2" name="Gruppieren 2"/>
              <wp:cNvGraphicFramePr/>
              <a:graphic xmlns:a="http://schemas.openxmlformats.org/drawingml/2006/main">
                <a:graphicData uri="http://schemas.microsoft.com/office/word/2010/wordprocessingGroup">
                  <wpg:wgp>
                    <wpg:cNvGrpSpPr/>
                    <wpg:grpSpPr>
                      <a:xfrm>
                        <a:off x="0" y="0"/>
                        <a:ext cx="942975" cy="10152000"/>
                        <a:chOff x="0" y="0"/>
                        <a:chExt cx="942975" cy="10152000"/>
                      </a:xfrm>
                    </wpg:grpSpPr>
                    <wps:wsp>
                      <wps:cNvPr id="8" name="Rechteck 8"/>
                      <wps:cNvSpPr>
                        <a:spLocks noChangeArrowheads="1"/>
                      </wps:cNvSpPr>
                      <wps:spPr bwMode="auto">
                        <a:xfrm>
                          <a:off x="0" y="0"/>
                          <a:ext cx="612000" cy="10152000"/>
                        </a:xfrm>
                        <a:prstGeom prst="rect">
                          <a:avLst/>
                        </a:prstGeom>
                        <a:solidFill>
                          <a:srgbClr val="00B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feld 7"/>
                      <wps:cNvSpPr txBox="1">
                        <a:spLocks noChangeArrowheads="1"/>
                      </wps:cNvSpPr>
                      <wps:spPr bwMode="auto">
                        <a:xfrm>
                          <a:off x="190500" y="123825"/>
                          <a:ext cx="752475" cy="555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48D" w:rsidRPr="0069333D" w:rsidRDefault="000678EC" w:rsidP="00FF3965">
                            <w:pPr>
                              <w:pStyle w:val="FiBLkopfzeile"/>
                            </w:pPr>
                            <w:r>
                              <w:t>Medienmitteilung</w:t>
                            </w:r>
                          </w:p>
                        </w:txbxContent>
                      </wps:txbx>
                      <wps:bodyPr rot="0" vert="vert270" wrap="square" lIns="0" tIns="0" rIns="0" bIns="0" anchor="t" anchorCtr="0" upright="1">
                        <a:noAutofit/>
                      </wps:bodyPr>
                    </wps:wsp>
                  </wpg:wgp>
                </a:graphicData>
              </a:graphic>
            </wp:anchor>
          </w:drawing>
        </mc:Choice>
        <mc:Fallback>
          <w:pict>
            <v:group w14:anchorId="6B181CA4" id="Gruppieren 2" o:spid="_x0000_s1026" style="position:absolute;left:0;text-align:left;margin-left:-71.15pt;margin-top:-24pt;width:74.25pt;height:799.35pt;z-index:251663360" coordsize="9429,10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7e6hAMAAFYKAAAOAAAAZHJzL2Uyb0RvYy54bWzsVslu3DgQvQeYfyB4l7VEai2wHNi9GAE8&#10;iZHlA9gSJRGRSA7JttoZzL9PkerVDpDEmdymDxIpFqmqV++91uWb7dCjB6o0E7zE4UWAEeWVqBlv&#10;S/z508rLMNKG8Jr0gtMSP1KN31z98epylAWNRCf6mioEh3BdjLLEnTGy8H1ddXQg+kJIymGxEWog&#10;Bqaq9WtFRjh96P0oCGb+KFQtlaio1vB0MS3iK3d+09DKvG8aTQ3qSwy5GXdV7rq2V//qkhStIrJj&#10;1S4N8oIsBsI4vPRw1IIYgjaKPTtqYJUSWjTmohKDL5qGVdTVANWEwZNqbpXYSFdLW4ytPMAE0D7B&#10;6cXHVu8e7hVidYkjjDgZoEW3aiMlo4pyFFl8RtkWEHar5Ed5r3YP2mlmS942arB3KAZtHbKPB2Tp&#10;1qAKHuZxlKcJRhUshUGYQOt22FcdNOjZvqpbfmenv3+xb/M7pDNK4JE+QqV/DaqPHZHUdUBbDHZQ&#10;AacnqD7QqjO0+oKyCSgXZFGyeGh5J6ovGnEx7whv6bVSYuwoqSGn0MZD5icb7ETDVrQe/xQ19IFs&#10;jHCc+hGAZ6GD9BnAB5hIIZU2t1QMyA5KrEAb7njycKeNTecY4tIXPatXrO/dRLXrea/QA7E6Cm6C&#10;fKoAqjwN67kN5sJum06cngAN4B12zRLC6eLvPIzi4CbKvdUsS714FSdengaZF4T5TT4L4jxerP6x&#10;CYZx0bG6pvyOcbrXaBj/WGN3bjGpy6kUjUDHJEpc7WfZ6/MigaKOo4DLWdjADFhWz4YSZzZmR2Tb&#10;2SWvoWxSGML6aeyfp+9QBgz2d4eK44FtvdWaLtaifgQaKAFNAssCc4VBJ9RXjEYwqhLrvzZEUYz6&#10;txyolIdxbJ3NTeIkjWCiTlfWpyuEV3BUiQ1G03BuJjfcSMXaDt4UOmC4uAb6NcwR45jVjrSgsCnX&#10;3y61dC+1T4BaQ/sapU+khsz2RoDFTHn/LtGFeZBAp5H1r+h1BvRxjbZ0tv6WJlG897ckSbIwcQEv&#10;V99BQ6T4KVEF+TJbZrEXR7OlFweLhXe9msfebBWmyeL1Yj5fhOeislL9dVFZ0p+J5ExLK/dzlncW&#10;diKOyWgALyeO/33CuvF3fMJs11sg4VGcTyzDGkeUAme/5RoHxzi4BQwmp4DBf+gS7u8ZPl6c4+0+&#10;tOzX0encucrxc/DqXwAAAP//AwBQSwMEFAAGAAgAAAAhABJLlU3hAAAACwEAAA8AAABkcnMvZG93&#10;bnJldi54bWxMj8FKw0AQhu+C77CM4K3dJG1qidmUUtRTEWwF8TbNTpPQ7G7IbpP07R1PepthPv75&#10;/nwzmVYM1PvGWQXxPAJBtnS6sZWCz+PrbA3CB7QaW2dJwY08bIr7uxwz7Ub7QcMhVIJDrM9QQR1C&#10;l0npy5oM+rnryPLt7HqDgde+krrHkcNNK5MoWkmDjeUPNXa0q6m8HK5GwduI43YRvwz7y3l3+z6m&#10;71/7mJR6fJi2zyACTeEPhl99VoeCnU7uarUXrYJZvEwWzPK0XHMrRlYJiBOTaRo9gSxy+b9D8QMA&#10;AP//AwBQSwECLQAUAAYACAAAACEAtoM4kv4AAADhAQAAEwAAAAAAAAAAAAAAAAAAAAAAW0NvbnRl&#10;bnRfVHlwZXNdLnhtbFBLAQItABQABgAIAAAAIQA4/SH/1gAAAJQBAAALAAAAAAAAAAAAAAAAAC8B&#10;AABfcmVscy8ucmVsc1BLAQItABQABgAIAAAAIQAzr7e6hAMAAFYKAAAOAAAAAAAAAAAAAAAAAC4C&#10;AABkcnMvZTJvRG9jLnhtbFBLAQItABQABgAIAAAAIQASS5VN4QAAAAsBAAAPAAAAAAAAAAAAAAAA&#10;AN4FAABkcnMvZG93bnJldi54bWxQSwUGAAAAAAQABADzAAAA7AYAAAAA&#10;">
              <v:rect id="Rechteck 8" o:spid="_x0000_s1027" style="position:absolute;width:6120;height:10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vWb4A&#10;AADaAAAADwAAAGRycy9kb3ducmV2LnhtbERPTYvCMBC9L/gfwgh7WTRVUNZqFFGE4kGoq/ehGZti&#10;MylNrN1/bw6Cx8f7Xm16W4uOWl85VjAZJyCIC6crLhVc/g6jXxA+IGusHZOCf/KwWQ++Vphq9+Sc&#10;unMoRQxhn6ICE0KTSukLQxb92DXEkbu51mKIsC2lbvEZw20tp0kylxYrjg0GG9oZKu7nh1VQmOo0&#10;62y2yP3kmP9k+yvfj7VS38N+uwQRqA8f8dudaQVxa7wSb4Bc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Br1m+AAAA2gAAAA8AAAAAAAAAAAAAAAAAmAIAAGRycy9kb3ducmV2&#10;LnhtbFBLBQYAAAAABAAEAPUAAACDAwAAAAA=&#10;" fillcolor="#00b091" stroked="f"/>
              <v:shapetype id="_x0000_t202" coordsize="21600,21600" o:spt="202" path="m,l,21600r21600,l21600,xe">
                <v:stroke joinstyle="miter"/>
                <v:path gradientshapeok="t" o:connecttype="rect"/>
              </v:shapetype>
              <v:shape id="Textfeld 7" o:spid="_x0000_s1028" type="#_x0000_t202" style="position:absolute;left:1905;top:1238;width:7524;height:55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BtVsEA&#10;AADaAAAADwAAAGRycy9kb3ducmV2LnhtbESP0YrCMBRE34X9h3CFfdNUxe5SjSIFcZ8EtR9waa5N&#10;sbnpNtHWv98sCD4OM3OGWW8H24gHdb52rGA2TUAQl07XXCkoLvvJNwgfkDU2jknBkzxsNx+jNWba&#10;9XyixzlUIkLYZ6jAhNBmUvrSkEU/dS1x9K6usxii7CqpO+wj3DZyniSptFhzXDDYUm6ovJ3vVsHx&#10;KU2/sMuizPP0mC5+93g7NEp9jofdCkSgIbzDr/aPVvAF/1fiDZ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AbVbBAAAA2gAAAA8AAAAAAAAAAAAAAAAAmAIAAGRycy9kb3du&#10;cmV2LnhtbFBLBQYAAAAABAAEAPUAAACGAwAAAAA=&#10;" filled="f" stroked="f">
                <v:textbox style="layout-flow:vertical;mso-layout-flow-alt:bottom-to-top" inset="0,0,0,0">
                  <w:txbxContent>
                    <w:p w:rsidR="0037248D" w:rsidRPr="0069333D" w:rsidRDefault="000678EC" w:rsidP="00FF3965">
                      <w:pPr>
                        <w:pStyle w:val="FiBLkopfzeile"/>
                      </w:pPr>
                      <w:r>
                        <w:t>Medienmitteilung</w:t>
                      </w:r>
                    </w:p>
                  </w:txbxContent>
                </v:textbox>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32" w:rsidRDefault="00636BD7">
    <w:r>
      <w:rPr>
        <w:noProof/>
        <w:lang w:eastAsia="de-CH"/>
      </w:rPr>
      <w:drawing>
        <wp:anchor distT="0" distB="0" distL="114300" distR="114300" simplePos="0" relativeHeight="251667456" behindDoc="1" locked="0" layoutInCell="1" allowOverlap="1" wp14:anchorId="6717713A" wp14:editId="095F9956">
          <wp:simplePos x="0" y="0"/>
          <wp:positionH relativeFrom="margin">
            <wp:align>left</wp:align>
          </wp:positionH>
          <wp:positionV relativeFrom="page">
            <wp:posOffset>447675</wp:posOffset>
          </wp:positionV>
          <wp:extent cx="1438275" cy="847725"/>
          <wp:effectExtent l="0" t="0" r="9525" b="9525"/>
          <wp:wrapTight wrapText="bothSides">
            <wp:wrapPolygon edited="0">
              <wp:start x="0" y="0"/>
              <wp:lineTo x="0" y="21357"/>
              <wp:lineTo x="21457" y="21357"/>
              <wp:lineTo x="21457"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47725"/>
                  </a:xfrm>
                  <a:prstGeom prst="rect">
                    <a:avLst/>
                  </a:prstGeom>
                  <a:noFill/>
                  <a:ln>
                    <a:noFill/>
                  </a:ln>
                </pic:spPr>
              </pic:pic>
            </a:graphicData>
          </a:graphic>
        </wp:anchor>
      </w:drawing>
    </w:r>
  </w:p>
  <w:p w:rsidR="00B02F5F" w:rsidRDefault="00B02F5F"/>
  <w:p w:rsidR="00C14E40" w:rsidRDefault="00C14E4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32" w:rsidRDefault="000678EC">
    <w:pPr>
      <w:jc w:val="center"/>
      <w:rPr>
        <w:rFonts w:ascii="FormataBQ-Cond" w:hAnsi="FormataBQ-Cond"/>
        <w:szCs w:val="22"/>
      </w:rPr>
    </w:pPr>
    <w:r>
      <w:rPr>
        <w:rFonts w:ascii="FormataBQ-Cond" w:hAnsi="FormataBQ-Cond"/>
        <w:noProof/>
        <w:szCs w:val="22"/>
        <w:lang w:eastAsia="de-CH"/>
      </w:rPr>
      <w:drawing>
        <wp:anchor distT="0" distB="0" distL="114300" distR="114300" simplePos="0" relativeHeight="251654144" behindDoc="0" locked="0" layoutInCell="1" allowOverlap="1" wp14:anchorId="3EAEC6D5" wp14:editId="520EA7FA">
          <wp:simplePos x="0" y="0"/>
          <wp:positionH relativeFrom="column">
            <wp:posOffset>5135245</wp:posOffset>
          </wp:positionH>
          <wp:positionV relativeFrom="paragraph">
            <wp:posOffset>193040</wp:posOffset>
          </wp:positionV>
          <wp:extent cx="1166495" cy="763905"/>
          <wp:effectExtent l="0" t="0" r="0" b="0"/>
          <wp:wrapNone/>
          <wp:docPr id="1" name="Grafik 1"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r>
      <w:rPr>
        <w:rFonts w:ascii="FormataBQ-Cond" w:hAnsi="FormataBQ-Cond"/>
        <w:szCs w:val="22"/>
      </w:rPr>
      <w:t xml:space="preserve">Seite - </w:t>
    </w:r>
    <w:r>
      <w:rPr>
        <w:rFonts w:ascii="FormataBQ-Cond" w:hAnsi="FormataBQ-Cond"/>
        <w:szCs w:val="22"/>
      </w:rPr>
      <w:fldChar w:fldCharType="begin"/>
    </w:r>
    <w:r>
      <w:rPr>
        <w:rFonts w:ascii="FormataBQ-Cond" w:hAnsi="FormataBQ-Cond"/>
        <w:szCs w:val="22"/>
      </w:rPr>
      <w:instrText xml:space="preserve"> PAGE </w:instrText>
    </w:r>
    <w:r>
      <w:rPr>
        <w:rFonts w:ascii="FormataBQ-Cond" w:hAnsi="FormataBQ-Cond"/>
        <w:szCs w:val="22"/>
      </w:rPr>
      <w:fldChar w:fldCharType="separate"/>
    </w:r>
    <w:r w:rsidR="00363DF2">
      <w:rPr>
        <w:rFonts w:ascii="FormataBQ-Cond" w:hAnsi="FormataBQ-Cond"/>
        <w:noProof/>
        <w:szCs w:val="22"/>
      </w:rPr>
      <w:t>2</w:t>
    </w:r>
    <w:r>
      <w:rPr>
        <w:rFonts w:ascii="FormataBQ-Cond" w:hAnsi="FormataBQ-Cond"/>
        <w:szCs w:val="22"/>
      </w:rPr>
      <w:fldChar w:fldCharType="end"/>
    </w:r>
    <w:r>
      <w:rPr>
        <w:rFonts w:ascii="FormataBQ-Cond" w:hAnsi="FormataBQ-Cond"/>
        <w:szCs w:val="22"/>
      </w:rPr>
      <w:t xml:space="preserve"> -</w:t>
    </w:r>
  </w:p>
  <w:p w:rsidR="00B02F5F" w:rsidRDefault="00B02F5F"/>
  <w:p w:rsidR="00C14E40" w:rsidRDefault="00C14E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9pt;height:27.5pt" o:bullet="t">
        <v:imagedata r:id="rId1" o:title="fibl_pfeil_gruen"/>
      </v:shape>
    </w:pict>
  </w:numPicBullet>
  <w:abstractNum w:abstractNumId="0" w15:restartNumberingAfterBreak="0">
    <w:nsid w:val="FFFFFF7C"/>
    <w:multiLevelType w:val="singleLevel"/>
    <w:tmpl w:val="AE881B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9A68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1A26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E260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DE3E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849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9CFD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3C91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F0E2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A8A0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54627AF"/>
    <w:multiLevelType w:val="hybridMultilevel"/>
    <w:tmpl w:val="9B382E30"/>
    <w:lvl w:ilvl="0" w:tplc="340AD8EE">
      <w:start w:val="1"/>
      <w:numFmt w:val="bullet"/>
      <w:pStyle w:val="fiblaufzaehlungzu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F2352E1"/>
    <w:multiLevelType w:val="hybridMultilevel"/>
    <w:tmpl w:val="6102EDB8"/>
    <w:lvl w:ilvl="0" w:tplc="F76CB348">
      <w:start w:val="1"/>
      <w:numFmt w:val="bullet"/>
      <w:pStyle w:val="FiBLaufzaehlung"/>
      <w:lvlText w:val=""/>
      <w:lvlPicBulletId w:val="0"/>
      <w:lvlJc w:val="left"/>
      <w:pPr>
        <w:tabs>
          <w:tab w:val="num" w:pos="511"/>
        </w:tabs>
        <w:ind w:left="511" w:hanging="227"/>
      </w:pPr>
      <w:rPr>
        <w:rFonts w:ascii="Symbol" w:hAnsi="Symbol" w:hint="default"/>
        <w:color w:val="auto"/>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4414128"/>
    <w:multiLevelType w:val="multilevel"/>
    <w:tmpl w:val="69AC7380"/>
    <w:lvl w:ilvl="0">
      <w:start w:val="1"/>
      <w:numFmt w:val="bullet"/>
      <w:lvlText w:val="&gt;"/>
      <w:lvlJc w:val="left"/>
      <w:pPr>
        <w:tabs>
          <w:tab w:val="num" w:pos="720"/>
        </w:tabs>
        <w:ind w:left="720" w:hanging="360"/>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1"/>
    <w:lvlOverride w:ilvl="0">
      <w:startOverride w:val="1"/>
    </w:lvlOverride>
  </w:num>
  <w:num w:numId="14">
    <w:abstractNumId w:val="10"/>
  </w:num>
  <w:num w:numId="15">
    <w:abstractNumId w:val="11"/>
  </w:num>
  <w:num w:numId="16">
    <w:abstractNumId w:val="11"/>
  </w:num>
  <w:num w:numId="17">
    <w:abstractNumId w:val="1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EyMTQyMzO3sDQ3MzRU0lEKTi0uzszPAymwrAUAaftAOiwAAAA="/>
  </w:docVars>
  <w:rsids>
    <w:rsidRoot w:val="000678EC"/>
    <w:rsid w:val="0000259E"/>
    <w:rsid w:val="00066E28"/>
    <w:rsid w:val="000678EC"/>
    <w:rsid w:val="000850F7"/>
    <w:rsid w:val="000A2172"/>
    <w:rsid w:val="000A7A32"/>
    <w:rsid w:val="000B58E5"/>
    <w:rsid w:val="000D68BA"/>
    <w:rsid w:val="000D7D7C"/>
    <w:rsid w:val="001126D1"/>
    <w:rsid w:val="00166A27"/>
    <w:rsid w:val="00177BE7"/>
    <w:rsid w:val="0019161B"/>
    <w:rsid w:val="001E11BB"/>
    <w:rsid w:val="0020363B"/>
    <w:rsid w:val="00207027"/>
    <w:rsid w:val="00211B83"/>
    <w:rsid w:val="002174ED"/>
    <w:rsid w:val="002225F9"/>
    <w:rsid w:val="00256545"/>
    <w:rsid w:val="00271B36"/>
    <w:rsid w:val="002769C4"/>
    <w:rsid w:val="002A63B8"/>
    <w:rsid w:val="002E6489"/>
    <w:rsid w:val="003023DE"/>
    <w:rsid w:val="00363DF2"/>
    <w:rsid w:val="00395B62"/>
    <w:rsid w:val="003C2D3B"/>
    <w:rsid w:val="003D61F4"/>
    <w:rsid w:val="00417646"/>
    <w:rsid w:val="0044481E"/>
    <w:rsid w:val="004957F3"/>
    <w:rsid w:val="00495E8D"/>
    <w:rsid w:val="004D69B1"/>
    <w:rsid w:val="004E6AA7"/>
    <w:rsid w:val="005139B0"/>
    <w:rsid w:val="00526565"/>
    <w:rsid w:val="005318C1"/>
    <w:rsid w:val="0058014A"/>
    <w:rsid w:val="005D0FB7"/>
    <w:rsid w:val="00603E9E"/>
    <w:rsid w:val="006149C5"/>
    <w:rsid w:val="00636BD7"/>
    <w:rsid w:val="00671DEC"/>
    <w:rsid w:val="00690840"/>
    <w:rsid w:val="006A470A"/>
    <w:rsid w:val="006B3853"/>
    <w:rsid w:val="006C073A"/>
    <w:rsid w:val="006D583C"/>
    <w:rsid w:val="007434C4"/>
    <w:rsid w:val="00744506"/>
    <w:rsid w:val="007573C1"/>
    <w:rsid w:val="007B5959"/>
    <w:rsid w:val="007D59D0"/>
    <w:rsid w:val="00817346"/>
    <w:rsid w:val="0082058D"/>
    <w:rsid w:val="00854304"/>
    <w:rsid w:val="00865BFC"/>
    <w:rsid w:val="008742B2"/>
    <w:rsid w:val="00875E39"/>
    <w:rsid w:val="008A5453"/>
    <w:rsid w:val="008B137A"/>
    <w:rsid w:val="008D0E71"/>
    <w:rsid w:val="008F56DA"/>
    <w:rsid w:val="00910D09"/>
    <w:rsid w:val="0091378E"/>
    <w:rsid w:val="00930AD7"/>
    <w:rsid w:val="00941268"/>
    <w:rsid w:val="00970FDE"/>
    <w:rsid w:val="00977ABF"/>
    <w:rsid w:val="009C4EBA"/>
    <w:rsid w:val="009C5AA1"/>
    <w:rsid w:val="009D0B0E"/>
    <w:rsid w:val="00A017FC"/>
    <w:rsid w:val="00A34E9B"/>
    <w:rsid w:val="00A37D15"/>
    <w:rsid w:val="00A718E7"/>
    <w:rsid w:val="00A945CB"/>
    <w:rsid w:val="00AA7D4A"/>
    <w:rsid w:val="00AC0B3B"/>
    <w:rsid w:val="00AD36B8"/>
    <w:rsid w:val="00AD3F06"/>
    <w:rsid w:val="00AF698B"/>
    <w:rsid w:val="00AF78A8"/>
    <w:rsid w:val="00B02F5F"/>
    <w:rsid w:val="00B116A4"/>
    <w:rsid w:val="00B27C16"/>
    <w:rsid w:val="00B43B69"/>
    <w:rsid w:val="00B60B86"/>
    <w:rsid w:val="00B761C8"/>
    <w:rsid w:val="00B861BE"/>
    <w:rsid w:val="00B979B2"/>
    <w:rsid w:val="00BD6CD7"/>
    <w:rsid w:val="00C14E40"/>
    <w:rsid w:val="00C214FC"/>
    <w:rsid w:val="00C43669"/>
    <w:rsid w:val="00CE3743"/>
    <w:rsid w:val="00D01993"/>
    <w:rsid w:val="00D03AF2"/>
    <w:rsid w:val="00D36ED8"/>
    <w:rsid w:val="00D65DC4"/>
    <w:rsid w:val="00D8512D"/>
    <w:rsid w:val="00D96235"/>
    <w:rsid w:val="00D97B98"/>
    <w:rsid w:val="00E03E1B"/>
    <w:rsid w:val="00E2081E"/>
    <w:rsid w:val="00E23B0B"/>
    <w:rsid w:val="00E2766D"/>
    <w:rsid w:val="00E30249"/>
    <w:rsid w:val="00E30D68"/>
    <w:rsid w:val="00E5426C"/>
    <w:rsid w:val="00E56082"/>
    <w:rsid w:val="00EC6512"/>
    <w:rsid w:val="00ED7EF0"/>
    <w:rsid w:val="00EF2501"/>
    <w:rsid w:val="00F0173C"/>
    <w:rsid w:val="00F051E6"/>
    <w:rsid w:val="00F23EA8"/>
    <w:rsid w:val="00F47DBE"/>
    <w:rsid w:val="00F80420"/>
    <w:rsid w:val="00FA270C"/>
    <w:rsid w:val="00FB1490"/>
    <w:rsid w:val="00FD3006"/>
    <w:rsid w:val="00FE4EE8"/>
    <w:rsid w:val="00FF3965"/>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8FED99-8F97-468F-A295-18E32F5AF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iBL_standard"/>
    <w:rsid w:val="00C43669"/>
    <w:pPr>
      <w:spacing w:after="120" w:line="280" w:lineRule="atLeast"/>
      <w:ind w:left="170" w:right="170"/>
    </w:pPr>
    <w:rPr>
      <w:rFonts w:ascii="Arial" w:eastAsia="Times New Roman" w:hAnsi="Arial" w:cs="Times New Roman"/>
      <w:color w:val="000000"/>
      <w:szCs w:val="20"/>
      <w:lang w:eastAsia="de-DE"/>
    </w:rPr>
  </w:style>
  <w:style w:type="paragraph" w:styleId="berschrift1">
    <w:name w:val="heading 1"/>
    <w:basedOn w:val="Standard"/>
    <w:next w:val="Standard"/>
    <w:link w:val="berschrift1Zchn"/>
    <w:uiPriority w:val="9"/>
    <w:rsid w:val="008A54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titel">
    <w:name w:val="FiBL_titel"/>
    <w:basedOn w:val="Beschriftung"/>
    <w:rsid w:val="008A5453"/>
    <w:pPr>
      <w:framePr w:w="7207" w:h="284" w:wrap="around" w:vAnchor="page" w:hAnchor="text" w:y="2705"/>
      <w:shd w:val="solid" w:color="FFFFFF" w:fill="FFFFFF"/>
      <w:spacing w:after="400" w:line="400" w:lineRule="atLeast"/>
    </w:pPr>
    <w:rPr>
      <w:rFonts w:cs="Arial"/>
      <w:b/>
      <w:i w:val="0"/>
      <w:iCs w:val="0"/>
      <w:color w:val="000000"/>
      <w:sz w:val="36"/>
      <w:szCs w:val="52"/>
      <w:lang w:val="de-DE"/>
    </w:rPr>
  </w:style>
  <w:style w:type="paragraph" w:customStyle="1" w:styleId="FiBLmmueberschrift">
    <w:name w:val="FiBL_mm_ueberschrift"/>
    <w:basedOn w:val="Standard"/>
    <w:next w:val="Standard"/>
    <w:rsid w:val="008A5453"/>
    <w:rPr>
      <w:rFonts w:cs="Arial"/>
      <w:b/>
      <w:sz w:val="28"/>
      <w:szCs w:val="36"/>
      <w:lang w:val="de-DE"/>
    </w:rPr>
  </w:style>
  <w:style w:type="paragraph" w:customStyle="1" w:styleId="FiBLmmlead">
    <w:name w:val="FiBL_mm_lead"/>
    <w:basedOn w:val="FiBLmmueberschrift"/>
    <w:next w:val="Standard"/>
    <w:rsid w:val="000678EC"/>
    <w:pPr>
      <w:contextualSpacing/>
    </w:pPr>
    <w:rPr>
      <w:sz w:val="22"/>
      <w:szCs w:val="24"/>
    </w:rPr>
  </w:style>
  <w:style w:type="paragraph" w:customStyle="1" w:styleId="FiBLzusatzinfo">
    <w:name w:val="FiBL_zusatzinfo"/>
    <w:basedOn w:val="Standard"/>
    <w:next w:val="Standard"/>
    <w:autoRedefine/>
    <w:rsid w:val="008A5453"/>
    <w:pPr>
      <w:keepNext/>
      <w:tabs>
        <w:tab w:val="left" w:pos="4800"/>
      </w:tabs>
      <w:spacing w:before="360"/>
    </w:pPr>
    <w:rPr>
      <w:b/>
      <w:bCs/>
    </w:rPr>
  </w:style>
  <w:style w:type="paragraph" w:customStyle="1" w:styleId="FiBLfusszeile">
    <w:name w:val="FiBL_fusszeile"/>
    <w:basedOn w:val="Standard"/>
    <w:rsid w:val="00D36ED8"/>
    <w:pPr>
      <w:tabs>
        <w:tab w:val="right" w:pos="9360"/>
      </w:tabs>
      <w:spacing w:after="0" w:line="192" w:lineRule="exact"/>
      <w:ind w:left="0" w:right="0"/>
    </w:pPr>
    <w:rPr>
      <w:rFonts w:cs="Arial"/>
      <w:color w:val="auto"/>
      <w:sz w:val="16"/>
      <w:szCs w:val="17"/>
    </w:rPr>
  </w:style>
  <w:style w:type="paragraph" w:styleId="Beschriftung">
    <w:name w:val="caption"/>
    <w:basedOn w:val="Standard"/>
    <w:next w:val="Standard"/>
    <w:uiPriority w:val="35"/>
    <w:semiHidden/>
    <w:unhideWhenUsed/>
    <w:qFormat/>
    <w:rsid w:val="000678EC"/>
    <w:pPr>
      <w:spacing w:after="200" w:line="240" w:lineRule="auto"/>
    </w:pPr>
    <w:rPr>
      <w:i/>
      <w:iCs/>
      <w:color w:val="44546A" w:themeColor="text2"/>
      <w:sz w:val="18"/>
      <w:szCs w:val="18"/>
    </w:rPr>
  </w:style>
  <w:style w:type="paragraph" w:customStyle="1" w:styleId="FiBLkopfzeile">
    <w:name w:val="FiBL_kopfzeile"/>
    <w:basedOn w:val="Standard"/>
    <w:rsid w:val="002225F9"/>
    <w:pPr>
      <w:ind w:left="709" w:right="0" w:hanging="709"/>
      <w:jc w:val="right"/>
    </w:pPr>
    <w:rPr>
      <w:rFonts w:cs="Arial"/>
      <w:caps/>
      <w:color w:val="FFFFFF"/>
      <w:spacing w:val="76"/>
      <w:sz w:val="72"/>
      <w:szCs w:val="72"/>
    </w:rPr>
  </w:style>
  <w:style w:type="paragraph" w:styleId="Fuzeile">
    <w:name w:val="footer"/>
    <w:aliases w:val="FiBL_seitenzahl"/>
    <w:basedOn w:val="Standard"/>
    <w:link w:val="FuzeileZchn"/>
    <w:uiPriority w:val="99"/>
    <w:unhideWhenUsed/>
    <w:rsid w:val="00C214FC"/>
    <w:pPr>
      <w:spacing w:after="0" w:line="240" w:lineRule="auto"/>
      <w:jc w:val="right"/>
    </w:pPr>
  </w:style>
  <w:style w:type="character" w:customStyle="1" w:styleId="FuzeileZchn">
    <w:name w:val="Fußzeile Zchn"/>
    <w:aliases w:val="FiBL_seitenzahl Zchn"/>
    <w:basedOn w:val="Absatz-Standardschriftart"/>
    <w:link w:val="Fuzeile"/>
    <w:uiPriority w:val="99"/>
    <w:rsid w:val="00C214FC"/>
    <w:rPr>
      <w:rFonts w:ascii="Arial" w:eastAsia="Times New Roman" w:hAnsi="Arial" w:cs="Times New Roman"/>
      <w:color w:val="000000"/>
      <w:szCs w:val="20"/>
      <w:lang w:eastAsia="de-DE"/>
    </w:rPr>
  </w:style>
  <w:style w:type="character" w:customStyle="1" w:styleId="berschrift1Zchn">
    <w:name w:val="Überschrift 1 Zchn"/>
    <w:basedOn w:val="Absatz-Standardschriftart"/>
    <w:link w:val="berschrift1"/>
    <w:uiPriority w:val="9"/>
    <w:rsid w:val="008A5453"/>
    <w:rPr>
      <w:rFonts w:asciiTheme="majorHAnsi" w:eastAsiaTheme="majorEastAsia" w:hAnsiTheme="majorHAnsi" w:cstheme="majorBidi"/>
      <w:color w:val="2E74B5" w:themeColor="accent1" w:themeShade="BF"/>
      <w:sz w:val="32"/>
      <w:szCs w:val="32"/>
      <w:lang w:eastAsia="de-DE"/>
    </w:rPr>
  </w:style>
  <w:style w:type="paragraph" w:customStyle="1" w:styleId="FiBLquelle">
    <w:name w:val="FiBL_quelle"/>
    <w:basedOn w:val="Standard"/>
    <w:rsid w:val="00E2766D"/>
    <w:pPr>
      <w:spacing w:after="0" w:line="240" w:lineRule="auto"/>
      <w:ind w:left="879" w:hanging="709"/>
    </w:pPr>
    <w:rPr>
      <w:sz w:val="20"/>
    </w:rPr>
  </w:style>
  <w:style w:type="paragraph" w:customStyle="1" w:styleId="FiBLaufzaehlung">
    <w:name w:val="FiBL_aufzaehlung"/>
    <w:basedOn w:val="Standard"/>
    <w:next w:val="Beschriftung"/>
    <w:rsid w:val="002A63B8"/>
    <w:pPr>
      <w:numPr>
        <w:numId w:val="12"/>
      </w:numPr>
      <w:spacing w:after="0" w:line="240" w:lineRule="auto"/>
    </w:pPr>
    <w:rPr>
      <w:rFonts w:cs="Arial"/>
      <w:color w:val="auto"/>
      <w:szCs w:val="16"/>
    </w:rPr>
  </w:style>
  <w:style w:type="paragraph" w:styleId="Kopfzeile">
    <w:name w:val="header"/>
    <w:basedOn w:val="Standard"/>
    <w:link w:val="KopfzeileZchn"/>
    <w:unhideWhenUsed/>
    <w:rsid w:val="002225F9"/>
    <w:pPr>
      <w:tabs>
        <w:tab w:val="center" w:pos="4536"/>
        <w:tab w:val="right" w:pos="9072"/>
      </w:tabs>
      <w:spacing w:after="0" w:line="240" w:lineRule="auto"/>
    </w:pPr>
  </w:style>
  <w:style w:type="character" w:customStyle="1" w:styleId="KopfzeileZchn">
    <w:name w:val="Kopfzeile Zchn"/>
    <w:basedOn w:val="Absatz-Standardschriftart"/>
    <w:link w:val="Kopfzeile"/>
    <w:rsid w:val="002225F9"/>
    <w:rPr>
      <w:rFonts w:ascii="Arial" w:eastAsia="Times New Roman" w:hAnsi="Arial" w:cs="Times New Roman"/>
      <w:color w:val="000000"/>
      <w:szCs w:val="20"/>
      <w:lang w:eastAsia="de-DE"/>
    </w:rPr>
  </w:style>
  <w:style w:type="paragraph" w:styleId="Sprechblasentext">
    <w:name w:val="Balloon Text"/>
    <w:basedOn w:val="Standard"/>
    <w:link w:val="SprechblasentextZchn"/>
    <w:uiPriority w:val="99"/>
    <w:semiHidden/>
    <w:unhideWhenUsed/>
    <w:rsid w:val="0020363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363B"/>
    <w:rPr>
      <w:rFonts w:ascii="Tahoma" w:eastAsia="Times New Roman" w:hAnsi="Tahoma" w:cs="Tahoma"/>
      <w:color w:val="000000"/>
      <w:sz w:val="16"/>
      <w:szCs w:val="16"/>
      <w:lang w:eastAsia="de-DE"/>
    </w:rPr>
  </w:style>
  <w:style w:type="character" w:styleId="Kommentarzeichen">
    <w:name w:val="annotation reference"/>
    <w:basedOn w:val="Absatz-Standardschriftart"/>
    <w:uiPriority w:val="99"/>
    <w:semiHidden/>
    <w:unhideWhenUsed/>
    <w:rsid w:val="006D583C"/>
    <w:rPr>
      <w:sz w:val="16"/>
      <w:szCs w:val="16"/>
    </w:rPr>
  </w:style>
  <w:style w:type="paragraph" w:styleId="Kommentartext">
    <w:name w:val="annotation text"/>
    <w:basedOn w:val="Standard"/>
    <w:link w:val="KommentartextZchn"/>
    <w:uiPriority w:val="99"/>
    <w:semiHidden/>
    <w:unhideWhenUsed/>
    <w:rsid w:val="006D583C"/>
    <w:pPr>
      <w:spacing w:line="240" w:lineRule="auto"/>
    </w:pPr>
    <w:rPr>
      <w:sz w:val="20"/>
    </w:rPr>
  </w:style>
  <w:style w:type="character" w:customStyle="1" w:styleId="KommentartextZchn">
    <w:name w:val="Kommentartext Zchn"/>
    <w:basedOn w:val="Absatz-Standardschriftart"/>
    <w:link w:val="Kommentartext"/>
    <w:uiPriority w:val="99"/>
    <w:semiHidden/>
    <w:rsid w:val="006D583C"/>
    <w:rPr>
      <w:rFonts w:ascii="Arial" w:eastAsia="Times New Roman" w:hAnsi="Arial" w:cs="Times New Roman"/>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6D583C"/>
    <w:rPr>
      <w:b/>
      <w:bCs/>
    </w:rPr>
  </w:style>
  <w:style w:type="character" w:customStyle="1" w:styleId="KommentarthemaZchn">
    <w:name w:val="Kommentarthema Zchn"/>
    <w:basedOn w:val="KommentartextZchn"/>
    <w:link w:val="Kommentarthema"/>
    <w:uiPriority w:val="99"/>
    <w:semiHidden/>
    <w:rsid w:val="006D583C"/>
    <w:rPr>
      <w:rFonts w:ascii="Arial" w:eastAsia="Times New Roman" w:hAnsi="Arial" w:cs="Times New Roman"/>
      <w:b/>
      <w:bCs/>
      <w:color w:val="000000"/>
      <w:sz w:val="20"/>
      <w:szCs w:val="20"/>
      <w:lang w:eastAsia="de-DE"/>
    </w:rPr>
  </w:style>
  <w:style w:type="character" w:styleId="Hyperlink">
    <w:name w:val="Hyperlink"/>
    <w:basedOn w:val="Absatz-Standardschriftart"/>
    <w:uiPriority w:val="99"/>
    <w:unhideWhenUsed/>
    <w:rsid w:val="00B116A4"/>
    <w:rPr>
      <w:color w:val="0000FF"/>
      <w:u w:val="single"/>
    </w:rPr>
  </w:style>
  <w:style w:type="paragraph" w:customStyle="1" w:styleId="fiblaufzaehlungzusatz">
    <w:name w:val="fibl_aufzaehlung_zusatz"/>
    <w:basedOn w:val="Standard"/>
    <w:autoRedefine/>
    <w:uiPriority w:val="99"/>
    <w:rsid w:val="00B60B86"/>
    <w:pPr>
      <w:numPr>
        <w:numId w:val="14"/>
      </w:numPr>
      <w:spacing w:after="0"/>
      <w:ind w:right="0"/>
    </w:pPr>
    <w:rPr>
      <w:rFonts w:eastAsiaTheme="majorEastAsia" w:cs="Arial"/>
      <w:color w:val="auto"/>
      <w:szCs w:val="22"/>
      <w:lang w:val="en-GB"/>
    </w:rPr>
  </w:style>
  <w:style w:type="paragraph" w:customStyle="1" w:styleId="Fiblueberschrift">
    <w:name w:val="Fibl_ueberschrift"/>
    <w:basedOn w:val="Standard"/>
    <w:next w:val="Standard"/>
    <w:uiPriority w:val="99"/>
    <w:rsid w:val="00B60B86"/>
    <w:pPr>
      <w:spacing w:line="288" w:lineRule="auto"/>
      <w:ind w:left="0" w:right="0"/>
    </w:pPr>
    <w:rPr>
      <w:rFonts w:cs="Arial"/>
      <w:b/>
      <w:sz w:val="28"/>
      <w:szCs w:val="36"/>
      <w:lang w:val="de-DE"/>
    </w:rPr>
  </w:style>
  <w:style w:type="paragraph" w:customStyle="1" w:styleId="Fiblueberschriftunterzeile">
    <w:name w:val="Fibl_ueberschrift_unterzeile"/>
    <w:basedOn w:val="Fiblueberschrift"/>
    <w:next w:val="Standard"/>
    <w:uiPriority w:val="99"/>
    <w:rsid w:val="00B60B86"/>
    <w:pPr>
      <w:contextualSpacing/>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robert.obrist@fibl.org"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nadja.elbenni@fibl.org" TargetMode="External"/><Relationship Id="rId2" Type="http://schemas.openxmlformats.org/officeDocument/2006/relationships/customXml" Target="../customXml/item2.xml"/><Relationship Id="rId16" Type="http://schemas.openxmlformats.org/officeDocument/2006/relationships/hyperlink" Target="http://www.regiosuisse.ch/interreg/interreg/interreg-europ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fibl.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tgeltende_x0020_Unterlagen2 xmlns="9bda9346-f9d5-44ba-b0bd-099e10c918fb">
      <Url xsi:nil="true"/>
      <Description xsi:nil="true"/>
    </Mitgeltende_x0020_Unterlagen2>
    <Mitgeltende_x0020_Unterlagen1 xmlns="9bda9346-f9d5-44ba-b0bd-099e10c918fb">
      <Url xsi:nil="true"/>
      <Description xsi:nil="true"/>
    </Mitgeltende_x0020_Unterlagen1>
    <Mitgeltende_x0020_Unterlagen xmlns="9bda9346-f9d5-44ba-b0bd-099e10c918fb">
      <Url xsi:nil="true"/>
      <Description xsi:nil="true"/>
    </Mitgeltende_x0020_Unterlagen>
    <Erläuterung xmlns="9bda9346-f9d5-44ba-b0bd-099e10c918fb">Vorlage zum einheitlichen Erscheinungsbild von FiBL-Medienmitteilungen</Erläuterung>
    <Kategorie_x0020_Q-Handbuch xmlns="9bda9346-f9d5-44ba-b0bd-099e10c918fb">2.3 Information und Dokumentation</Kategorie_x0020_Q-Handbuch>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Q-Handbuch" ma:contentTypeID="0x01010021251A29E786324FBACB9B84DCA5A1D50003A03C0D267ED840936BD7D7001C738E" ma:contentTypeVersion="17" ma:contentTypeDescription="" ma:contentTypeScope="" ma:versionID="4d230396fce60d1e1a836631da507ac9">
  <xsd:schema xmlns:xsd="http://www.w3.org/2001/XMLSchema" xmlns:xs="http://www.w3.org/2001/XMLSchema" xmlns:p="http://schemas.microsoft.com/office/2006/metadata/properties" xmlns:ns2="9bda9346-f9d5-44ba-b0bd-099e10c918fb" targetNamespace="http://schemas.microsoft.com/office/2006/metadata/properties" ma:root="true" ma:fieldsID="74c829da699b7a90ca1f622c550d3561" ns2:_="">
    <xsd:import namespace="9bda9346-f9d5-44ba-b0bd-099e10c918fb"/>
    <xsd:element name="properties">
      <xsd:complexType>
        <xsd:sequence>
          <xsd:element name="documentManagement">
            <xsd:complexType>
              <xsd:all>
                <xsd:element ref="ns2:Erläuterung"/>
                <xsd:element ref="ns2:Kategorie_x0020_Q-Handbuch" minOccurs="0"/>
                <xsd:element ref="ns2:Mitgeltende_x0020_Unterlagen" minOccurs="0"/>
                <xsd:element ref="ns2:Mitgeltende_x0020_Unterlagen1" minOccurs="0"/>
                <xsd:element ref="ns2:Mitgeltende_x0020_Unterlagen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a9346-f9d5-44ba-b0bd-099e10c918fb" elementFormDefault="qualified">
    <xsd:import namespace="http://schemas.microsoft.com/office/2006/documentManagement/types"/>
    <xsd:import namespace="http://schemas.microsoft.com/office/infopath/2007/PartnerControls"/>
    <xsd:element name="Erläuterung" ma:index="2" ma:displayName="Erläuterung" ma:internalName="Erl_x00e4_uterung" ma:readOnly="false">
      <xsd:simpleType>
        <xsd:restriction base="dms:Text">
          <xsd:maxLength value="255"/>
        </xsd:restriction>
      </xsd:simpleType>
    </xsd:element>
    <xsd:element name="Kategorie_x0020_Q-Handbuch" ma:index="3" nillable="true" ma:displayName="Kategorie Q-Handbuch" ma:default="0 Einleitung ins FiBL-Q" ma:format="Dropdown" ma:internalName="Kategorie_x0020_Q_x002d_Handbuch">
      <xsd:simpleType>
        <xsd:restriction base="dms:Choice">
          <xsd:enumeration value="0 Einleitung ins FiBL-Q"/>
          <xsd:enumeration value="1 Führung des FiBL"/>
          <xsd:enumeration value="1.1 Organisation"/>
          <xsd:enumeration value="1.2 Operative Führung"/>
          <xsd:enumeration value="1.3 Strategische Führung"/>
          <xsd:enumeration value="2 Leistungserstellung am FiBL"/>
          <xsd:enumeration value="2.1 Forschung"/>
          <xsd:enumeration value="2.2 Bildung"/>
          <xsd:enumeration value="2.3 Information und Dokumentation"/>
          <xsd:enumeration value="2.4 Beratung"/>
          <xsd:enumeration value="3 Support am FiBL"/>
          <xsd:enumeration value="3.1 Personalentwicklung und -führung"/>
          <xsd:enumeration value="3.2 Buchhaltung, Finanzen"/>
          <xsd:enumeration value="3.3 Administration"/>
          <xsd:enumeration value="3.4 Infrastruktur, Fahrzeuge, Hauswirtschaft und Sicherheit"/>
          <xsd:enumeration value="3.5 IT-Support"/>
          <xsd:enumeration value="3.6 Entwicklung FiBL-Q"/>
          <xsd:enumeration value="3.7 FiBL CI"/>
          <xsd:enumeration value="Kurzinformationen"/>
          <xsd:enumeration value="Biosicherheitskonzept"/>
          <xsd:enumeration value="Arbeitssicherheit"/>
        </xsd:restriction>
      </xsd:simpleType>
    </xsd:element>
    <xsd:element name="Mitgeltende_x0020_Unterlagen" ma:index="4" nillable="true" ma:displayName="Mitgeltende Unterlagen" ma:format="Hyperlink" ma:internalName="Mitgeltende_x0020_Unterlagen">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1" ma:index="12" nillable="true" ma:displayName="Mitgeltende Unterlagen1" ma:format="Hyperlink" ma:internalName="Mitgeltende_x0020_Unterlagen1">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2" ma:index="13" nillable="true" ma:displayName="Mitgeltende Unterlagen2" ma:format="Hyperlink" ma:internalName="Mitgeltende_x0020_Unterlagen2">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altstyp"/>
        <xsd:element ref="dc:title" minOccurs="0" maxOccurs="1" ma:index="0" ma:displayName="Titel"/>
        <xsd:element ref="dc:subject" minOccurs="0" maxOccurs="1"/>
        <xsd:element ref="dc:description" minOccurs="0" maxOccurs="1" ma:index="5" ma:displayName="Kommentar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083F8-DB7F-4C51-A62C-43CF6D2AFD4F}">
  <ds:schemaRefs>
    <ds:schemaRef ds:uri="http://schemas.openxmlformats.org/package/2006/metadata/core-properties"/>
    <ds:schemaRef ds:uri="http://purl.org/dc/terms/"/>
    <ds:schemaRef ds:uri="http://www.w3.org/XML/1998/namespace"/>
    <ds:schemaRef ds:uri="http://schemas.microsoft.com/office/infopath/2007/PartnerControls"/>
    <ds:schemaRef ds:uri="http://purl.org/dc/elements/1.1/"/>
    <ds:schemaRef ds:uri="http://purl.org/dc/dcmitype/"/>
    <ds:schemaRef ds:uri="http://schemas.microsoft.com/office/2006/documentManagement/types"/>
    <ds:schemaRef ds:uri="9bda9346-f9d5-44ba-b0bd-099e10c918fb"/>
    <ds:schemaRef ds:uri="http://schemas.microsoft.com/office/2006/metadata/properties"/>
  </ds:schemaRefs>
</ds:datastoreItem>
</file>

<file path=customXml/itemProps2.xml><?xml version="1.0" encoding="utf-8"?>
<ds:datastoreItem xmlns:ds="http://schemas.openxmlformats.org/officeDocument/2006/customXml" ds:itemID="{8DB389E2-FC91-42CD-B2D1-89ABF88BD994}">
  <ds:schemaRefs>
    <ds:schemaRef ds:uri="http://schemas.microsoft.com/sharepoint/v3/contenttype/forms"/>
  </ds:schemaRefs>
</ds:datastoreItem>
</file>

<file path=customXml/itemProps3.xml><?xml version="1.0" encoding="utf-8"?>
<ds:datastoreItem xmlns:ds="http://schemas.openxmlformats.org/officeDocument/2006/customXml" ds:itemID="{4B740F82-FF50-4A0D-99B9-80A7CE3AD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a9346-f9d5-44ba-b0bd-099e10c91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B3F09B-6CC0-4C12-8FA7-FBAFD698C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3290</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FiBL intensiviert Zusammenarbeit mit China - Botschafter der Volksrepublik China in der Schweiz zu Besuch in Frick - Medienmitteilung</vt:lpstr>
      <vt:lpstr>Medienmitteilung</vt:lpstr>
    </vt:vector>
  </TitlesOfParts>
  <Company>FiBL Deutschland e.V.</Company>
  <LinksUpToDate>false</LinksUpToDate>
  <CharactersWithSpaces>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FiBL intensiviert Zusammenarbeit mit China - Botschafter der Volksrepublik China in der Schweiz zu Besuch in Frick - Medienmitteilung</dc:title>
  <dc:creator>FiBL</dc:creator>
  <dc:description>üBerarbeitete Version</dc:description>
  <cp:lastModifiedBy>Rebholz Theresa</cp:lastModifiedBy>
  <cp:revision>5</cp:revision>
  <cp:lastPrinted>2016-07-06T12:29:00Z</cp:lastPrinted>
  <dcterms:created xsi:type="dcterms:W3CDTF">2016-07-06T12:23:00Z</dcterms:created>
  <dcterms:modified xsi:type="dcterms:W3CDTF">2016-07-06T12:30:00Z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0x01010021251A29E786324FBACB9B84DCA5A1D50003A03C0D267ED840936BD7D7001C738E</vt:lpwstr>
  </property>
</Properties>
</file>