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59" w:rsidRPr="00523F21" w:rsidRDefault="000678EC" w:rsidP="00256545">
      <w:pPr>
        <w:pStyle w:val="FiBLtitel"/>
        <w:framePr w:w="7126" w:wrap="around" w:hAnchor="page" w:x="2146" w:y="3046"/>
        <w:rPr>
          <w:sz w:val="32"/>
          <w:szCs w:val="32"/>
        </w:rPr>
      </w:pPr>
      <w:r w:rsidRPr="00523F21">
        <w:rPr>
          <w:sz w:val="32"/>
          <w:szCs w:val="32"/>
        </w:rPr>
        <w:t>Medienmitteilung</w:t>
      </w:r>
      <w:r w:rsidR="009C5AA1" w:rsidRPr="00523F21">
        <w:rPr>
          <w:sz w:val="32"/>
          <w:szCs w:val="32"/>
        </w:rPr>
        <w:t xml:space="preserve"> vom </w:t>
      </w:r>
      <w:r w:rsidR="00523F21" w:rsidRPr="00523F21">
        <w:rPr>
          <w:sz w:val="32"/>
          <w:szCs w:val="32"/>
        </w:rPr>
        <w:t>2</w:t>
      </w:r>
      <w:r w:rsidR="001549B2">
        <w:rPr>
          <w:sz w:val="32"/>
          <w:szCs w:val="32"/>
        </w:rPr>
        <w:t>9</w:t>
      </w:r>
      <w:r w:rsidR="00523F21" w:rsidRPr="00523F21">
        <w:rPr>
          <w:sz w:val="32"/>
          <w:szCs w:val="32"/>
        </w:rPr>
        <w:t>. September 2016</w:t>
      </w:r>
    </w:p>
    <w:p w:rsidR="000678EC" w:rsidRPr="00271B36" w:rsidRDefault="000678EC" w:rsidP="00FF3965">
      <w:pPr>
        <w:rPr>
          <w:lang w:val="de-DE"/>
        </w:rPr>
        <w:sectPr w:rsidR="000678EC" w:rsidRPr="00271B36" w:rsidSect="00ED7EF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523F21" w:rsidRDefault="00523F21" w:rsidP="00C12404">
      <w:pPr>
        <w:pStyle w:val="FiBLmmueberschrift"/>
      </w:pPr>
      <w:r>
        <w:lastRenderedPageBreak/>
        <w:t xml:space="preserve">Herausragende </w:t>
      </w:r>
      <w:r w:rsidR="00CE0171">
        <w:t>Falls</w:t>
      </w:r>
      <w:r w:rsidR="00CE0171" w:rsidRPr="00126790">
        <w:t xml:space="preserve">tudie </w:t>
      </w:r>
      <w:r w:rsidRPr="00126790">
        <w:t xml:space="preserve">zu Nachhaltigkeitsbewertung </w:t>
      </w:r>
      <w:r w:rsidR="00CE0171">
        <w:t>prämiert</w:t>
      </w:r>
    </w:p>
    <w:p w:rsidR="003A3749" w:rsidRPr="003A3749" w:rsidRDefault="00523F21" w:rsidP="003A3749">
      <w:pPr>
        <w:pStyle w:val="FiBLmmlead"/>
      </w:pPr>
      <w:r w:rsidRPr="009A3D65">
        <w:t xml:space="preserve">Nachhaltigkeitsbewertung </w:t>
      </w:r>
      <w:r>
        <w:t>nach der</w:t>
      </w:r>
      <w:r w:rsidRPr="009A3D65">
        <w:t xml:space="preserve"> SMART-Methode </w:t>
      </w:r>
      <w:r w:rsidR="007C09B8">
        <w:t xml:space="preserve">erhält </w:t>
      </w:r>
      <w:r w:rsidR="003A3749">
        <w:t xml:space="preserve">den </w:t>
      </w:r>
      <w:r>
        <w:t>Preis der</w:t>
      </w:r>
      <w:r w:rsidR="007C09B8">
        <w:t xml:space="preserve"> </w:t>
      </w:r>
      <w:r w:rsidR="00CE0171">
        <w:t>i</w:t>
      </w:r>
      <w:r w:rsidR="007C09B8">
        <w:t>nternationalen EMAN-Konferenz</w:t>
      </w:r>
      <w:r w:rsidR="00D712B7">
        <w:t>.</w:t>
      </w:r>
    </w:p>
    <w:p w:rsidR="000F61E1" w:rsidRPr="001549B2" w:rsidRDefault="00D712B7" w:rsidP="00D01617">
      <w:r>
        <w:t xml:space="preserve">(Frick, 29. September 2016) </w:t>
      </w:r>
      <w:r w:rsidR="003060F0">
        <w:t>D</w:t>
      </w:r>
      <w:r w:rsidR="008E640E">
        <w:t>ie</w:t>
      </w:r>
      <w:r w:rsidR="003060F0">
        <w:t xml:space="preserve"> </w:t>
      </w:r>
      <w:r w:rsidR="00CE0171">
        <w:t xml:space="preserve">Arbeit </w:t>
      </w:r>
      <w:r w:rsidR="008E640E">
        <w:t>zum Thema „Analyse und Bewertung von Nachhaltigkeit im Lebensmittelsektor“</w:t>
      </w:r>
      <w:r w:rsidR="003060F0">
        <w:t xml:space="preserve"> erhielt den Preis für die beste </w:t>
      </w:r>
      <w:r w:rsidR="00CE0171">
        <w:t>Fall</w:t>
      </w:r>
      <w:r w:rsidR="003060F0">
        <w:t xml:space="preserve">studie („Outstanding Best Practice Case Study“). </w:t>
      </w:r>
      <w:r w:rsidR="000F61E1">
        <w:t xml:space="preserve">Bei der Preisvergabe wurde der besonders praxistaugliche Ansatz der </w:t>
      </w:r>
      <w:r w:rsidR="000F61E1" w:rsidRPr="001549B2">
        <w:t xml:space="preserve">SMART-Methode hervorgehoben. </w:t>
      </w:r>
      <w:r w:rsidR="00D01617" w:rsidRPr="001549B2">
        <w:t xml:space="preserve">Mit dieser vom FiBL mitentwickelten Methode wurden in </w:t>
      </w:r>
      <w:r w:rsidR="000F61E1" w:rsidRPr="001549B2">
        <w:t>der</w:t>
      </w:r>
      <w:r w:rsidR="00D01617" w:rsidRPr="001549B2">
        <w:t xml:space="preserve"> prämierten</w:t>
      </w:r>
      <w:r w:rsidR="000F61E1" w:rsidRPr="001549B2">
        <w:t xml:space="preserve"> </w:t>
      </w:r>
      <w:r w:rsidR="00CE0171" w:rsidRPr="001549B2">
        <w:t xml:space="preserve">Arbeit </w:t>
      </w:r>
      <w:r w:rsidR="000F61E1" w:rsidRPr="001549B2">
        <w:t xml:space="preserve">die Nachhaltigkeitsleistungen der Lebensmittel-Großhändlerin Bio Partner Schweiz AG </w:t>
      </w:r>
      <w:r w:rsidR="00D01617" w:rsidRPr="001549B2">
        <w:t>bewertet</w:t>
      </w:r>
      <w:r w:rsidR="000F61E1" w:rsidRPr="001549B2">
        <w:t>. „</w:t>
      </w:r>
      <w:r w:rsidR="00CE0171" w:rsidRPr="001549B2">
        <w:t>Wir freuen uns sehr über diese Auszeichnung</w:t>
      </w:r>
      <w:r w:rsidR="00F8636F" w:rsidRPr="001549B2">
        <w:t xml:space="preserve">, da sie uns zeigt, dass die Arbeit der letzten Jahre </w:t>
      </w:r>
      <w:r w:rsidR="001549B2" w:rsidRPr="001549B2">
        <w:t>Früchte trägt</w:t>
      </w:r>
      <w:r w:rsidR="000F61E1" w:rsidRPr="001549B2">
        <w:t>“, sagte Preisempfänger und Geschäftsführer</w:t>
      </w:r>
      <w:r w:rsidR="00D01617" w:rsidRPr="001549B2">
        <w:t xml:space="preserve"> de</w:t>
      </w:r>
      <w:r w:rsidR="00CE0171" w:rsidRPr="001549B2">
        <w:t>r</w:t>
      </w:r>
      <w:r w:rsidR="00D01617" w:rsidRPr="001549B2">
        <w:t xml:space="preserve"> </w:t>
      </w:r>
      <w:proofErr w:type="spellStart"/>
      <w:r w:rsidR="00D01617" w:rsidRPr="001549B2">
        <w:t>FiBL</w:t>
      </w:r>
      <w:proofErr w:type="spellEnd"/>
      <w:r w:rsidR="001549B2" w:rsidRPr="001549B2">
        <w:t>-</w:t>
      </w:r>
      <w:r w:rsidR="00CE0171" w:rsidRPr="001549B2">
        <w:t xml:space="preserve">Tochter </w:t>
      </w:r>
      <w:proofErr w:type="spellStart"/>
      <w:r w:rsidR="000F61E1" w:rsidRPr="001549B2">
        <w:t>Sustainable</w:t>
      </w:r>
      <w:proofErr w:type="spellEnd"/>
      <w:r w:rsidR="000F61E1" w:rsidRPr="001549B2">
        <w:t xml:space="preserve"> Food Systems GmbH (SFS) Moritz Teriete. „</w:t>
      </w:r>
      <w:r w:rsidR="00F8636F" w:rsidRPr="001549B2">
        <w:t>Die Auszeichnung gebührt daher in besonderem Maße den Entwicklern hinter SMART</w:t>
      </w:r>
      <w:r w:rsidR="000F61E1" w:rsidRPr="001549B2">
        <w:t>.“</w:t>
      </w:r>
      <w:r w:rsidR="00D01617" w:rsidRPr="001549B2">
        <w:t xml:space="preserve"> </w:t>
      </w:r>
    </w:p>
    <w:p w:rsidR="003060F0" w:rsidRDefault="003060F0" w:rsidP="008E640E">
      <w:r>
        <w:t>I</w:t>
      </w:r>
      <w:r w:rsidR="008E640E">
        <w:t>m Rahmen der 20. internationalen Konferenz des „Environmental and Sustainability Management Accounting Network“ (EMAN)</w:t>
      </w:r>
      <w:r>
        <w:t xml:space="preserve"> wurde der Preis</w:t>
      </w:r>
      <w:r w:rsidR="008E640E">
        <w:t xml:space="preserve"> </w:t>
      </w:r>
      <w:r>
        <w:t>am 22. September 2016 im Fürstensaal der Stadt</w:t>
      </w:r>
      <w:r w:rsidR="008E640E">
        <w:t xml:space="preserve"> Lüneburg</w:t>
      </w:r>
      <w:r>
        <w:t xml:space="preserve"> </w:t>
      </w:r>
      <w:r w:rsidR="000F61E1">
        <w:t xml:space="preserve">von Prof. Dr. </w:t>
      </w:r>
      <w:proofErr w:type="spellStart"/>
      <w:r w:rsidR="000F61E1">
        <w:t>Schaltegger</w:t>
      </w:r>
      <w:proofErr w:type="spellEnd"/>
      <w:r w:rsidR="000F61E1">
        <w:t xml:space="preserve">, Leiter des </w:t>
      </w:r>
      <w:proofErr w:type="spellStart"/>
      <w:r w:rsidR="000F61E1">
        <w:t>Centre</w:t>
      </w:r>
      <w:proofErr w:type="spellEnd"/>
      <w:r w:rsidR="000F61E1">
        <w:t xml:space="preserve"> for Sustainability Management (CSM) der </w:t>
      </w:r>
      <w:proofErr w:type="spellStart"/>
      <w:r w:rsidR="000F61E1">
        <w:t>Leuphana</w:t>
      </w:r>
      <w:proofErr w:type="spellEnd"/>
      <w:r w:rsidR="000F61E1">
        <w:t xml:space="preserve"> Universität Lüneburg, überreicht. </w:t>
      </w:r>
    </w:p>
    <w:p w:rsidR="003A3749" w:rsidRDefault="008E640E" w:rsidP="003A3749">
      <w:pPr>
        <w:pStyle w:val="FiBLzusatzinfo"/>
      </w:pPr>
      <w:r>
        <w:t>Die SMART-Methode</w:t>
      </w:r>
    </w:p>
    <w:p w:rsidR="001A49B2" w:rsidRDefault="001A49B2" w:rsidP="001A49B2">
      <w:r>
        <w:t xml:space="preserve">Die SMART-Methode wurde </w:t>
      </w:r>
      <w:r w:rsidR="000F61E1">
        <w:t xml:space="preserve">von der </w:t>
      </w:r>
      <w:proofErr w:type="spellStart"/>
      <w:r w:rsidR="003060F0">
        <w:t>Sustainable</w:t>
      </w:r>
      <w:proofErr w:type="spellEnd"/>
      <w:r w:rsidR="003060F0">
        <w:t xml:space="preserve"> Food Systems GmbH (SFS) </w:t>
      </w:r>
      <w:r>
        <w:t xml:space="preserve">in Zusammenarbeit mit dem Forschungsinstitut für biologischen Landbau (FiBL) entwickelt. Mit dieser Methode können die Nachhaltigkeitsleistungen </w:t>
      </w:r>
      <w:r w:rsidR="00D01617">
        <w:t>im Agrar- und Lebensmittelsektor</w:t>
      </w:r>
      <w:r>
        <w:t xml:space="preserve"> effizient bewertet und kommuniziert werden. Zu den </w:t>
      </w:r>
      <w:r w:rsidR="00D01617">
        <w:t>Kunden</w:t>
      </w:r>
      <w:r>
        <w:t xml:space="preserve"> zählen neben Produktions- und Handelsunternehmen, welche die SMART-Methode zur Analyse ihrer Liefer- und Wertschöpfungsket</w:t>
      </w:r>
      <w:r w:rsidR="00D01617">
        <w:t>ten nutzen, auch Landwirtschaftsbetriebe, Verbände sowie Auftraggeber aus Wissenschaft und</w:t>
      </w:r>
      <w:r>
        <w:t xml:space="preserve"> Entwicklungszusammenarbeit. </w:t>
      </w:r>
    </w:p>
    <w:p w:rsidR="00523F21" w:rsidRDefault="00523F21" w:rsidP="00523F21"/>
    <w:p w:rsidR="00523F21" w:rsidRPr="00B43FC0" w:rsidRDefault="00523F21" w:rsidP="00523F21">
      <w:pPr>
        <w:rPr>
          <w:b/>
        </w:rPr>
      </w:pPr>
      <w:r w:rsidRPr="00B43FC0">
        <w:rPr>
          <w:b/>
        </w:rPr>
        <w:t>Kontakt</w:t>
      </w:r>
    </w:p>
    <w:p w:rsidR="00523F21" w:rsidRDefault="00523F21" w:rsidP="00523F21">
      <w:pPr>
        <w:pStyle w:val="FiBLaufzaehlung"/>
      </w:pPr>
      <w:r>
        <w:t xml:space="preserve">Moritz Teriete, </w:t>
      </w:r>
      <w:proofErr w:type="spellStart"/>
      <w:r>
        <w:t>Sustainable</w:t>
      </w:r>
      <w:proofErr w:type="spellEnd"/>
      <w:r>
        <w:t xml:space="preserve"> Food Systems </w:t>
      </w:r>
      <w:proofErr w:type="spellStart"/>
      <w:r>
        <w:t>GmBH</w:t>
      </w:r>
      <w:proofErr w:type="spellEnd"/>
      <w:r>
        <w:t xml:space="preserve">, </w:t>
      </w:r>
      <w:hyperlink r:id="rId16" w:history="1">
        <w:r w:rsidRPr="00705C8B">
          <w:rPr>
            <w:rStyle w:val="Hyperlink"/>
          </w:rPr>
          <w:t>moritz.teriete@sustainable-food.com</w:t>
        </w:r>
      </w:hyperlink>
    </w:p>
    <w:p w:rsidR="00523F21" w:rsidRDefault="00F905D0" w:rsidP="00523F21">
      <w:pPr>
        <w:pStyle w:val="FiBLaufzaehlung"/>
      </w:pPr>
      <w:r>
        <w:t xml:space="preserve">Dr. </w:t>
      </w:r>
      <w:r w:rsidR="00523F21">
        <w:t xml:space="preserve">Christian Schader, </w:t>
      </w:r>
      <w:r>
        <w:t>FiBL, Tel. +41 62 865 0</w:t>
      </w:r>
      <w:r w:rsidR="00523F21">
        <w:t>4</w:t>
      </w:r>
      <w:r>
        <w:t>16</w:t>
      </w:r>
      <w:r w:rsidR="00523F21">
        <w:t xml:space="preserve">, </w:t>
      </w:r>
      <w:hyperlink r:id="rId17" w:history="1">
        <w:r w:rsidR="00523F21" w:rsidRPr="00A90E8F">
          <w:rPr>
            <w:rStyle w:val="Hyperlink"/>
          </w:rPr>
          <w:t>christian.schader@fibl.org</w:t>
        </w:r>
      </w:hyperlink>
      <w:r w:rsidR="00523F21">
        <w:t xml:space="preserve"> </w:t>
      </w:r>
    </w:p>
    <w:p w:rsidR="00523F21" w:rsidRPr="00B43FC0" w:rsidRDefault="00523F21" w:rsidP="00523F21">
      <w:pPr>
        <w:pStyle w:val="FiBLzusatzinfo"/>
      </w:pPr>
      <w:r>
        <w:lastRenderedPageBreak/>
        <w:t>Links</w:t>
      </w:r>
    </w:p>
    <w:p w:rsidR="00523F21" w:rsidRDefault="00523F21" w:rsidP="00523F21">
      <w:pPr>
        <w:pStyle w:val="FiBLaufzaehlung"/>
      </w:pPr>
      <w:r w:rsidRPr="00E266DC">
        <w:rPr>
          <w:lang w:val="en-GB"/>
        </w:rPr>
        <w:t xml:space="preserve">Link </w:t>
      </w:r>
      <w:proofErr w:type="spellStart"/>
      <w:r w:rsidRPr="00E266DC">
        <w:rPr>
          <w:lang w:val="en-GB"/>
        </w:rPr>
        <w:t>zur</w:t>
      </w:r>
      <w:proofErr w:type="spellEnd"/>
      <w:r w:rsidRPr="00E266DC">
        <w:rPr>
          <w:lang w:val="en-GB"/>
        </w:rPr>
        <w:t xml:space="preserve"> </w:t>
      </w:r>
      <w:proofErr w:type="spellStart"/>
      <w:r w:rsidR="00C12404">
        <w:rPr>
          <w:lang w:val="en-GB"/>
        </w:rPr>
        <w:t>Fallstudie</w:t>
      </w:r>
      <w:proofErr w:type="spellEnd"/>
      <w:r w:rsidR="00C12404">
        <w:rPr>
          <w:lang w:val="en-GB"/>
        </w:rPr>
        <w:t xml:space="preserve"> </w:t>
      </w:r>
      <w:hyperlink r:id="rId18" w:history="1">
        <w:r w:rsidR="00C12404">
          <w:rPr>
            <w:rStyle w:val="Hyperlink"/>
            <w:lang w:val="en-GB"/>
          </w:rPr>
          <w:t>As</w:t>
        </w:r>
        <w:r w:rsidRPr="0082468A">
          <w:rPr>
            <w:rStyle w:val="Hyperlink"/>
            <w:lang w:val="en-GB"/>
          </w:rPr>
          <w:t>sessing the sustainability performance of</w:t>
        </w:r>
        <w:r>
          <w:rPr>
            <w:rStyle w:val="Hyperlink"/>
            <w:lang w:val="en-GB"/>
          </w:rPr>
          <w:t xml:space="preserve"> </w:t>
        </w:r>
        <w:r w:rsidRPr="00E266DC">
          <w:rPr>
            <w:rStyle w:val="Hyperlink"/>
          </w:rPr>
          <w:t xml:space="preserve">Bio Partner Schweiz AG </w:t>
        </w:r>
        <w:proofErr w:type="spellStart"/>
        <w:r w:rsidRPr="00E266DC">
          <w:rPr>
            <w:rStyle w:val="Hyperlink"/>
          </w:rPr>
          <w:t>using</w:t>
        </w:r>
        <w:proofErr w:type="spellEnd"/>
        <w:r w:rsidRPr="00E266DC">
          <w:rPr>
            <w:rStyle w:val="Hyperlink"/>
          </w:rPr>
          <w:t xml:space="preserve"> </w:t>
        </w:r>
        <w:proofErr w:type="spellStart"/>
        <w:r w:rsidRPr="00E266DC">
          <w:rPr>
            <w:rStyle w:val="Hyperlink"/>
          </w:rPr>
          <w:t>the</w:t>
        </w:r>
        <w:proofErr w:type="spellEnd"/>
        <w:r w:rsidRPr="00E266DC">
          <w:rPr>
            <w:rStyle w:val="Hyperlink"/>
          </w:rPr>
          <w:t xml:space="preserve"> SMART </w:t>
        </w:r>
        <w:proofErr w:type="spellStart"/>
        <w:r w:rsidRPr="00E266DC">
          <w:rPr>
            <w:rStyle w:val="Hyperlink"/>
          </w:rPr>
          <w:t>method</w:t>
        </w:r>
        <w:proofErr w:type="spellEnd"/>
      </w:hyperlink>
    </w:p>
    <w:p w:rsidR="00523F21" w:rsidRPr="00523F21" w:rsidRDefault="00665AF4" w:rsidP="00523F21">
      <w:pPr>
        <w:pStyle w:val="FiBLaufzaehlung"/>
        <w:rPr>
          <w:rStyle w:val="Hyperlink"/>
          <w:color w:val="auto"/>
          <w:u w:val="none"/>
        </w:rPr>
      </w:pPr>
      <w:hyperlink r:id="rId19" w:history="1">
        <w:r w:rsidR="00523F21" w:rsidRPr="00EE5094">
          <w:rPr>
            <w:rStyle w:val="Hyperlink"/>
          </w:rPr>
          <w:t>http://www.sustainable-food-systems.com/</w:t>
        </w:r>
      </w:hyperlink>
    </w:p>
    <w:p w:rsidR="00523F21" w:rsidRDefault="00665AF4" w:rsidP="00523F21">
      <w:pPr>
        <w:pStyle w:val="FiBLaufzaehlung"/>
        <w:rPr>
          <w:rStyle w:val="Hyperlink"/>
        </w:rPr>
      </w:pPr>
      <w:hyperlink r:id="rId20" w:history="1">
        <w:r w:rsidR="00523F21" w:rsidRPr="00EE5094">
          <w:rPr>
            <w:rStyle w:val="Hyperlink"/>
          </w:rPr>
          <w:t>www.fibl.org/de/themen/SMART</w:t>
        </w:r>
      </w:hyperlink>
    </w:p>
    <w:p w:rsidR="00D712B7" w:rsidRDefault="00D712B7" w:rsidP="00D712B7">
      <w:pPr>
        <w:pStyle w:val="Beschriftung"/>
      </w:pPr>
    </w:p>
    <w:p w:rsidR="00393A37" w:rsidRDefault="00393A37" w:rsidP="00393A37">
      <w:pPr>
        <w:rPr>
          <w:b/>
        </w:rPr>
      </w:pPr>
    </w:p>
    <w:p w:rsidR="00D712B7" w:rsidRDefault="00393A37" w:rsidP="00393A37">
      <w:r>
        <w:rPr>
          <w:b/>
        </w:rPr>
        <w:t>Angehängtes Bild (Fotografin Svea Amelie Behnke):</w:t>
      </w:r>
      <w:r>
        <w:t xml:space="preserve"> „Preisverleihung im Rathaus der Hansestadt Lüneburg“, Personen von links nach rechts: Markus </w:t>
      </w:r>
      <w:proofErr w:type="spellStart"/>
      <w:r>
        <w:t>Moßman</w:t>
      </w:r>
      <w:proofErr w:type="spellEnd"/>
      <w:r>
        <w:t xml:space="preserve">, Stadtrat Lüneburg; Moritz Teriete, Geschäftsführer SFS GmbH; Prof. Dr. Stefan </w:t>
      </w:r>
      <w:proofErr w:type="spellStart"/>
      <w:r>
        <w:t>Schaltegger</w:t>
      </w:r>
      <w:proofErr w:type="spellEnd"/>
      <w:r>
        <w:t>, L</w:t>
      </w:r>
      <w:r>
        <w:t>eiter CSM</w:t>
      </w:r>
    </w:p>
    <w:p w:rsidR="00393A37" w:rsidRDefault="00393A37" w:rsidP="00D712B7">
      <w:pPr>
        <w:pStyle w:val="FiBLzusatzinfo"/>
      </w:pPr>
    </w:p>
    <w:p w:rsidR="00D712B7" w:rsidRDefault="00D712B7" w:rsidP="00D712B7">
      <w:pPr>
        <w:pStyle w:val="FiBLzusatzinfo"/>
      </w:pPr>
      <w:bookmarkStart w:id="0" w:name="_GoBack"/>
      <w:bookmarkEnd w:id="0"/>
      <w:r>
        <w:t xml:space="preserve">Diese Medienmitteilung im Internet </w:t>
      </w:r>
    </w:p>
    <w:p w:rsidR="00D712B7" w:rsidRDefault="00D712B7" w:rsidP="00D712B7">
      <w:pPr>
        <w:rPr>
          <w:color w:val="0000FF"/>
          <w:u w:val="single"/>
        </w:rPr>
      </w:pPr>
      <w:r>
        <w:t xml:space="preserve">Sie finden diese Medienmitteilung sowie Bilder im Internet unter </w:t>
      </w:r>
      <w:hyperlink r:id="rId21" w:history="1">
        <w:r>
          <w:rPr>
            <w:rStyle w:val="Hyperlink"/>
          </w:rPr>
          <w:t>www.fibl.org/de/medien.html</w:t>
        </w:r>
      </w:hyperlink>
    </w:p>
    <w:p w:rsidR="00D712B7" w:rsidRPr="00D712B7" w:rsidRDefault="00D712B7" w:rsidP="00D712B7">
      <w:pPr>
        <w:ind w:left="0"/>
      </w:pPr>
    </w:p>
    <w:sectPr w:rsidR="00D712B7" w:rsidRPr="00D712B7" w:rsidSect="00CE0171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F4" w:rsidRDefault="00665AF4">
      <w:pPr>
        <w:spacing w:line="240" w:lineRule="auto"/>
      </w:pPr>
      <w:r>
        <w:separator/>
      </w:r>
    </w:p>
    <w:p w:rsidR="00665AF4" w:rsidRDefault="00665AF4"/>
    <w:p w:rsidR="00665AF4" w:rsidRDefault="00665AF4"/>
  </w:endnote>
  <w:endnote w:type="continuationSeparator" w:id="0">
    <w:p w:rsidR="00665AF4" w:rsidRDefault="00665AF4">
      <w:pPr>
        <w:spacing w:line="240" w:lineRule="auto"/>
      </w:pPr>
      <w:r>
        <w:continuationSeparator/>
      </w:r>
    </w:p>
    <w:p w:rsidR="00665AF4" w:rsidRDefault="00665AF4"/>
    <w:p w:rsidR="00665AF4" w:rsidRDefault="00665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665AF4">
      <w:fldChar w:fldCharType="begin"/>
    </w:r>
    <w:r w:rsidR="00665AF4">
      <w:instrText xml:space="preserve"> NUMPAGES   \* MERGEFORMAT </w:instrText>
    </w:r>
    <w:r w:rsidR="00665AF4">
      <w:fldChar w:fldCharType="separate"/>
    </w:r>
    <w:r>
      <w:rPr>
        <w:noProof/>
      </w:rPr>
      <w:t>2</w:t>
    </w:r>
    <w:r w:rsidR="00665A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CE0171" w:rsidRPr="00AC3102" w:rsidRDefault="00CE0171" w:rsidP="000D68BA">
            <w:pPr>
              <w:pStyle w:val="FiBLfusszeile"/>
            </w:pPr>
            <w:r w:rsidRPr="00B07041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DDD864" wp14:editId="47DDD865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9947910</wp:posOffset>
                      </wp:positionV>
                      <wp:extent cx="3254400" cy="446400"/>
                      <wp:effectExtent l="0" t="0" r="3175" b="1143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400" cy="44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171" w:rsidRDefault="00CE0171" w:rsidP="000D68BA">
                                  <w:pPr>
                                    <w:pStyle w:val="FiBLfusszeile"/>
                                    <w:rPr>
                                      <w:lang w:bidi="de-DE"/>
                                    </w:rPr>
                                  </w:pPr>
                                  <w:r>
                                    <w:rPr>
                                      <w:lang w:bidi="de-DE"/>
                                    </w:rPr>
                                    <w:t>D</w:t>
                                  </w:r>
                                  <w:r w:rsidRPr="0054025A">
                                    <w:rPr>
                                      <w:lang w:bidi="de-DE"/>
                                    </w:rPr>
                                    <w:t>as FiBL hat Standorte in der Schw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eiz, Deutschland </w:t>
                                  </w:r>
                                  <w:r w:rsidRPr="00B654A2">
                                    <w:t>und</w:t>
                                  </w:r>
                                  <w:r>
                                    <w:rPr>
                                      <w:lang w:bidi="de-DE"/>
                                    </w:rPr>
                                    <w:t xml:space="preserve"> Österreich</w:t>
                                  </w:r>
                                </w:p>
                                <w:p w:rsidR="00CE0171" w:rsidRDefault="00CE0171" w:rsidP="000D68BA">
                                  <w:pPr>
                                    <w:pStyle w:val="FiBLfusszeile"/>
                                    <w:rPr>
                                      <w:lang w:val="en-GB" w:bidi="de-DE"/>
                                    </w:rPr>
                                  </w:pPr>
                                  <w:r w:rsidRPr="00173341">
                                    <w:rPr>
                                      <w:lang w:val="en-GB" w:bidi="de-DE"/>
                                    </w:rPr>
                                    <w:t>FiBL offices located in Switzerland, Germany and Austria</w:t>
                                  </w:r>
                                </w:p>
                                <w:p w:rsidR="00CE0171" w:rsidRPr="00FA191B" w:rsidRDefault="00CE0171" w:rsidP="000D68BA">
                                  <w:pPr>
                                    <w:pStyle w:val="FiBLfusszeile"/>
                                    <w:rPr>
                                      <w:lang w:val="fr-CH"/>
                                    </w:rPr>
                                  </w:pPr>
                                  <w:r w:rsidRPr="00FA191B">
                                    <w:rPr>
                                      <w:lang w:val="fr-CH" w:bidi="de-DE"/>
                                    </w:rPr>
                                    <w:t>FiBL est basé en Suisse, Allemagne et Autriche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9" type="#_x0000_t202" style="position:absolute;margin-left:0;margin-top:783.3pt;width:256.25pt;height:35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GVrQIAALA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" filled="f" stroked="f">
                      <v:textbox inset="0,0,0,0">
                        <w:txbxContent>
                          <w:p w:rsidR="00CE0171" w:rsidRDefault="00CE0171" w:rsidP="000D68BA">
                            <w:pPr>
                              <w:pStyle w:val="FiBLfusszeile"/>
                              <w:rPr>
                                <w:lang w:bidi="de-DE"/>
                              </w:rPr>
                            </w:pPr>
                            <w:r>
                              <w:rPr>
                                <w:lang w:bidi="de-DE"/>
                              </w:rPr>
                              <w:t>D</w:t>
                            </w:r>
                            <w:r w:rsidRPr="0054025A">
                              <w:rPr>
                                <w:lang w:bidi="de-DE"/>
                              </w:rPr>
                              <w:t>as FiBL hat Standorte in der Schw</w:t>
                            </w:r>
                            <w:r>
                              <w:rPr>
                                <w:lang w:bidi="de-DE"/>
                              </w:rPr>
                              <w:t xml:space="preserve">eiz, Deutschland </w:t>
                            </w:r>
                            <w:r w:rsidRPr="00B654A2">
                              <w:t>und</w:t>
                            </w:r>
                            <w:r>
                              <w:rPr>
                                <w:lang w:bidi="de-DE"/>
                              </w:rPr>
                              <w:t xml:space="preserve"> Österreich</w:t>
                            </w:r>
                          </w:p>
                          <w:p w:rsidR="00CE0171" w:rsidRDefault="00CE0171" w:rsidP="000D68BA">
                            <w:pPr>
                              <w:pStyle w:val="FiBLfusszeile"/>
                              <w:rPr>
                                <w:lang w:val="en-GB" w:bidi="de-DE"/>
                              </w:rPr>
                            </w:pPr>
                            <w:r w:rsidRPr="00173341">
                              <w:rPr>
                                <w:lang w:val="en-GB" w:bidi="de-DE"/>
                              </w:rPr>
                              <w:t>FiBL offices located in Switzerland, Germany and Austria</w:t>
                            </w:r>
                          </w:p>
                          <w:p w:rsidR="00CE0171" w:rsidRPr="00FA191B" w:rsidRDefault="00CE0171" w:rsidP="000D68BA">
                            <w:pPr>
                              <w:pStyle w:val="FiBLfusszeile"/>
                              <w:rPr>
                                <w:lang w:val="fr-CH"/>
                              </w:rPr>
                            </w:pPr>
                            <w:r w:rsidRPr="00FA191B">
                              <w:rPr>
                                <w:lang w:val="fr-CH" w:bidi="de-DE"/>
                              </w:rPr>
                              <w:t>FiBL est basé en Suisse, Allemagne et Autriche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DDD866" wp14:editId="47DDD867">
                      <wp:simplePos x="0" y="0"/>
                      <wp:positionH relativeFrom="page">
                        <wp:posOffset>5534025</wp:posOffset>
                      </wp:positionH>
                      <wp:positionV relativeFrom="page">
                        <wp:posOffset>9681845</wp:posOffset>
                      </wp:positionV>
                      <wp:extent cx="1591200" cy="698400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200" cy="69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0171" w:rsidRPr="00B654A2" w:rsidRDefault="00CE0171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</w:rPr>
                                  </w:pPr>
                                  <w:r w:rsidRPr="00B654A2">
                                    <w:rPr>
                                      <w:b/>
                                    </w:rPr>
                                    <w:t>FiBL Schweiz / Suisse</w:t>
                                  </w:r>
                                </w:p>
                                <w:p w:rsidR="00CE0171" w:rsidRDefault="00CE0171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Ackerstrasse</w:t>
                                  </w:r>
                                  <w:r>
                                    <w:t xml:space="preserve"> 113, Postf. 219</w:t>
                                  </w:r>
                                </w:p>
                                <w:p w:rsidR="00CE0171" w:rsidRPr="006641E5" w:rsidRDefault="00CE0171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6641E5">
                                    <w:t>5070 Frick</w:t>
                                  </w:r>
                                  <w:r>
                                    <w:t>, Schweiz</w:t>
                                  </w:r>
                                </w:p>
                                <w:p w:rsidR="00CE0171" w:rsidRDefault="00CE0171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Tel. +41 (0)62 865 72 72</w:t>
                                  </w:r>
                                </w:p>
                                <w:p w:rsidR="00CE0171" w:rsidRPr="000216A7" w:rsidRDefault="00CE0171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435.75pt;margin-top:762.35pt;width:125.3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QrXrg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" filled="f" stroked="f">
                      <v:textbox inset="0,0,0,0">
                        <w:txbxContent>
                          <w:p w:rsidR="00CE0171" w:rsidRPr="00B654A2" w:rsidRDefault="00CE0171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</w:rPr>
                            </w:pPr>
                            <w:r w:rsidRPr="00B654A2">
                              <w:rPr>
                                <w:b/>
                              </w:rPr>
                              <w:t>FiBL Schweiz / Suisse</w:t>
                            </w:r>
                          </w:p>
                          <w:p w:rsidR="00CE0171" w:rsidRDefault="00CE0171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Ackerstrasse</w:t>
                            </w:r>
                            <w:r>
                              <w:t xml:space="preserve"> 113, Postf. 219</w:t>
                            </w:r>
                          </w:p>
                          <w:p w:rsidR="00CE0171" w:rsidRPr="006641E5" w:rsidRDefault="00CE0171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6641E5">
                              <w:t>5070 Frick</w:t>
                            </w:r>
                            <w:r>
                              <w:t>, Schweiz</w:t>
                            </w:r>
                          </w:p>
                          <w:p w:rsidR="00CE0171" w:rsidRDefault="00CE0171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Tel. +41 (0)62 865 72 72</w:t>
                            </w:r>
                          </w:p>
                          <w:p w:rsidR="00CE0171" w:rsidRPr="000216A7" w:rsidRDefault="00CE0171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C3102">
              <w:rPr>
                <w:noProof/>
                <w:lang w:val="de-DE"/>
              </w:rPr>
              <w:drawing>
                <wp:anchor distT="0" distB="0" distL="114300" distR="114300" simplePos="0" relativeHeight="251669504" behindDoc="1" locked="1" layoutInCell="1" allowOverlap="1" wp14:anchorId="47DDD868" wp14:editId="47DDD869">
                  <wp:simplePos x="0" y="0"/>
                  <wp:positionH relativeFrom="margin">
                    <wp:align>left</wp:align>
                  </wp:positionH>
                  <wp:positionV relativeFrom="page">
                    <wp:posOffset>9634855</wp:posOffset>
                  </wp:positionV>
                  <wp:extent cx="3762000" cy="230400"/>
                  <wp:effectExtent l="0" t="0" r="0" b="0"/>
                  <wp:wrapTight wrapText="bothSides">
                    <wp:wrapPolygon edited="0">
                      <wp:start x="0" y="0"/>
                      <wp:lineTo x="0" y="19691"/>
                      <wp:lineTo x="21440" y="19691"/>
                      <wp:lineTo x="21440" y="0"/>
                      <wp:lineTo x="0" y="0"/>
                    </wp:wrapPolygon>
                  </wp:wrapTight>
                  <wp:docPr id="15" name="Bild 8" descr="Claim_FiBL_nur_excell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laim_FiBL_nur_excell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000" cy="23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0171" w:rsidRDefault="00665AF4" w:rsidP="000D68BA">
            <w:pPr>
              <w:pStyle w:val="Fuzeile"/>
            </w:pPr>
          </w:p>
        </w:sdtContent>
      </w:sdt>
    </w:sdtContent>
  </w:sdt>
  <w:p w:rsidR="00CE0171" w:rsidRPr="00AC3102" w:rsidRDefault="00CE0171" w:rsidP="000D68BA">
    <w:pPr>
      <w:pStyle w:val="FiBLfusszeile"/>
    </w:pPr>
  </w:p>
  <w:p w:rsidR="00CE0171" w:rsidRPr="000D68BA" w:rsidRDefault="00CE0171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393A37">
      <w:rPr>
        <w:noProof/>
      </w:rPr>
      <w:t>2</w:t>
    </w:r>
    <w:r>
      <w:fldChar w:fldCharType="end"/>
    </w:r>
    <w:r>
      <w:t>/</w:t>
    </w:r>
    <w:r w:rsidR="00665AF4">
      <w:fldChar w:fldCharType="begin"/>
    </w:r>
    <w:r w:rsidR="00665AF4">
      <w:instrText xml:space="preserve"> NUMPAGES   \* MERGEFORMAT </w:instrText>
    </w:r>
    <w:r w:rsidR="00665AF4">
      <w:fldChar w:fldCharType="separate"/>
    </w:r>
    <w:r w:rsidR="00393A37">
      <w:rPr>
        <w:noProof/>
      </w:rPr>
      <w:t>2</w:t>
    </w:r>
    <w:r w:rsidR="00665AF4">
      <w:rPr>
        <w:noProof/>
      </w:rPr>
      <w:fldChar w:fldCharType="end"/>
    </w:r>
  </w:p>
  <w:p w:rsidR="00CE0171" w:rsidRDefault="00CE017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F4" w:rsidRDefault="00665AF4">
      <w:pPr>
        <w:spacing w:line="240" w:lineRule="auto"/>
      </w:pPr>
      <w:r>
        <w:separator/>
      </w:r>
    </w:p>
    <w:p w:rsidR="00665AF4" w:rsidRDefault="00665AF4"/>
    <w:p w:rsidR="00665AF4" w:rsidRDefault="00665AF4"/>
  </w:footnote>
  <w:footnote w:type="continuationSeparator" w:id="0">
    <w:p w:rsidR="00665AF4" w:rsidRDefault="00665AF4">
      <w:pPr>
        <w:spacing w:line="240" w:lineRule="auto"/>
      </w:pPr>
      <w:r>
        <w:continuationSeparator/>
      </w:r>
    </w:p>
    <w:p w:rsidR="00665AF4" w:rsidRDefault="00665AF4"/>
    <w:p w:rsidR="00665AF4" w:rsidRDefault="00665A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7DDD85E" wp14:editId="47DDD85F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 w:rsidP="00FF3965">
    <w:pPr>
      <w:pStyle w:val="FiBLkopfzeile"/>
    </w:pPr>
    <w:r>
      <w:rPr>
        <w:noProof/>
        <w:lang w:val="de-DE"/>
      </w:rPr>
      <w:drawing>
        <wp:inline distT="0" distB="0" distL="0" distR="0" wp14:anchorId="7FCFE0E1" wp14:editId="64F3226E">
          <wp:extent cx="1727983" cy="628650"/>
          <wp:effectExtent l="0" t="0" r="571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355" cy="633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E7CB831" wp14:editId="71B30EA8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171" w:rsidRPr="0069333D" w:rsidRDefault="00CE0171" w:rsidP="00FF3965">
                            <w:pPr>
                              <w:pStyle w:val="FiBLkopfzeile"/>
                            </w:pPr>
                            <w:r>
                              <w:t>Medienmitteilung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CE0171" w:rsidRPr="0069333D" w:rsidRDefault="00CE0171" w:rsidP="00FF3965">
                      <w:pPr>
                        <w:pStyle w:val="FiBLkopfzeile"/>
                      </w:pPr>
                      <w:r>
                        <w:t>Medienmitteilung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FF3965"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7D464195" wp14:editId="0B4EE964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>
    <w:r>
      <w:rPr>
        <w:noProof/>
        <w:lang w:val="de-DE"/>
      </w:rPr>
      <w:drawing>
        <wp:anchor distT="0" distB="0" distL="114300" distR="114300" simplePos="0" relativeHeight="251667456" behindDoc="1" locked="0" layoutInCell="1" allowOverlap="1" wp14:anchorId="47DDD86A" wp14:editId="47DDD86B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E0171" w:rsidRDefault="00CE0171"/>
  <w:p w:rsidR="00CE0171" w:rsidRDefault="00CE017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1" w:rsidRDefault="00CE0171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val="de-DE"/>
      </w:rPr>
      <w:drawing>
        <wp:anchor distT="0" distB="0" distL="114300" distR="114300" simplePos="0" relativeHeight="251654144" behindDoc="0" locked="0" layoutInCell="1" allowOverlap="1" wp14:anchorId="2124576B" wp14:editId="0A3A6DC1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ormataBQ-Cond" w:hAnsi="FormataBQ-Cond"/>
        <w:szCs w:val="22"/>
      </w:rPr>
      <w:t xml:space="preserve">Seite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CE0171" w:rsidRDefault="00CE0171"/>
  <w:p w:rsidR="00CE0171" w:rsidRDefault="00CE01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27.75pt" o:bullet="t">
        <v:imagedata r:id="rId1" o:title="fibl_pfeil_gruen"/>
      </v:shape>
    </w:pict>
  </w:numPicBullet>
  <w:abstractNum w:abstractNumId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66E28"/>
    <w:rsid w:val="000678EC"/>
    <w:rsid w:val="000850F7"/>
    <w:rsid w:val="000A2172"/>
    <w:rsid w:val="000D68BA"/>
    <w:rsid w:val="000D7D7C"/>
    <w:rsid w:val="000F61E1"/>
    <w:rsid w:val="001126D1"/>
    <w:rsid w:val="001549B2"/>
    <w:rsid w:val="00166A27"/>
    <w:rsid w:val="001A0C32"/>
    <w:rsid w:val="001A49B2"/>
    <w:rsid w:val="002225F9"/>
    <w:rsid w:val="00256545"/>
    <w:rsid w:val="00271B36"/>
    <w:rsid w:val="002A63B8"/>
    <w:rsid w:val="002E6489"/>
    <w:rsid w:val="003060F0"/>
    <w:rsid w:val="00393A37"/>
    <w:rsid w:val="00394C7D"/>
    <w:rsid w:val="00395B62"/>
    <w:rsid w:val="003A3749"/>
    <w:rsid w:val="003C2D3B"/>
    <w:rsid w:val="0044481E"/>
    <w:rsid w:val="00486030"/>
    <w:rsid w:val="00492483"/>
    <w:rsid w:val="004957F3"/>
    <w:rsid w:val="00495E8D"/>
    <w:rsid w:val="00523F21"/>
    <w:rsid w:val="0058014A"/>
    <w:rsid w:val="00636BD7"/>
    <w:rsid w:val="00665AF4"/>
    <w:rsid w:val="00690840"/>
    <w:rsid w:val="006A0D82"/>
    <w:rsid w:val="007B5959"/>
    <w:rsid w:val="007C09B8"/>
    <w:rsid w:val="007C7D29"/>
    <w:rsid w:val="0082058D"/>
    <w:rsid w:val="00854304"/>
    <w:rsid w:val="008742B2"/>
    <w:rsid w:val="00874F0E"/>
    <w:rsid w:val="008A5453"/>
    <w:rsid w:val="008A6E35"/>
    <w:rsid w:val="008E640E"/>
    <w:rsid w:val="00910D09"/>
    <w:rsid w:val="0091378E"/>
    <w:rsid w:val="009441A4"/>
    <w:rsid w:val="009C5AA1"/>
    <w:rsid w:val="00A945CB"/>
    <w:rsid w:val="00AA7D4A"/>
    <w:rsid w:val="00AC0B3B"/>
    <w:rsid w:val="00AE33B8"/>
    <w:rsid w:val="00AF78A8"/>
    <w:rsid w:val="00B02F5F"/>
    <w:rsid w:val="00B761C8"/>
    <w:rsid w:val="00B808F2"/>
    <w:rsid w:val="00BD6CD7"/>
    <w:rsid w:val="00C12404"/>
    <w:rsid w:val="00C14E40"/>
    <w:rsid w:val="00C214FC"/>
    <w:rsid w:val="00C94DAB"/>
    <w:rsid w:val="00CE0171"/>
    <w:rsid w:val="00D01617"/>
    <w:rsid w:val="00D01993"/>
    <w:rsid w:val="00D36ED8"/>
    <w:rsid w:val="00D65DC4"/>
    <w:rsid w:val="00D712B7"/>
    <w:rsid w:val="00D96235"/>
    <w:rsid w:val="00E2081E"/>
    <w:rsid w:val="00E2766D"/>
    <w:rsid w:val="00ED7EF0"/>
    <w:rsid w:val="00EF2501"/>
    <w:rsid w:val="00F051E6"/>
    <w:rsid w:val="00F23EA8"/>
    <w:rsid w:val="00F8636F"/>
    <w:rsid w:val="00F905D0"/>
    <w:rsid w:val="00FA270C"/>
    <w:rsid w:val="00FD3006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3A3749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23F21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3F2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404"/>
    <w:rPr>
      <w:rFonts w:ascii="Tahoma" w:eastAsia="Times New Roman" w:hAnsi="Tahoma" w:cs="Tahoma"/>
      <w:color w:val="000000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BL_standard"/>
    <w:rsid w:val="003A3749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8A5453"/>
    <w:pPr>
      <w:keepNext/>
      <w:tabs>
        <w:tab w:val="left" w:pos="4800"/>
      </w:tabs>
      <w:spacing w:before="360"/>
      <w:jc w:val="left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2A63B8"/>
    <w:pPr>
      <w:numPr>
        <w:numId w:val="12"/>
      </w:numPr>
      <w:spacing w:after="0" w:line="240" w:lineRule="auto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23F21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3F21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2404"/>
    <w:rPr>
      <w:rFonts w:ascii="Tahoma" w:eastAsia="Times New Roman" w:hAnsi="Tahoma" w:cs="Tahoma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sustainable-food-systems.com/wordpress/wp-content/uploads/2016/09/2016_EMAN_OutstandingBestPracticeCas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bl.org/de/medien.html" TargetMode="Externa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christian.schader@fibl.org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moritz.teriete@sustainable-food.com" TargetMode="External"/><Relationship Id="rId20" Type="http://schemas.openxmlformats.org/officeDocument/2006/relationships/hyperlink" Target="http://www.fibl.org/de/themen/SMAR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sustainable-food-system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zum einheitlichen Erscheinungsbild von FiBL-Medienmitteilungen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89E2-FC91-42CD-B2D1-89ABF88BD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40F82-FF50-4A0D-99B9-80A7CE3A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083F8-DB7F-4C51-A62C-43CF6D2AFD4F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67A27D79-4258-4324-AC7A-EC60A8EC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</vt:lpstr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Herausragende Fallstudie zu Nachhaltigkeitsbewertung prämiert - Medienmitteilung</dc:title>
  <dc:creator>FiBL</dc:creator>
  <dc:description>üBerarbeitete Version</dc:description>
  <cp:lastModifiedBy>Jasmin Snigula</cp:lastModifiedBy>
  <cp:revision>5</cp:revision>
  <cp:lastPrinted>2016-09-28T11:43:00Z</cp:lastPrinted>
  <dcterms:created xsi:type="dcterms:W3CDTF">2016-09-28T13:06:00Z</dcterms:created>
  <dcterms:modified xsi:type="dcterms:W3CDTF">2016-09-29T09:45:00Z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