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59" w:rsidRPr="000678EC" w:rsidRDefault="000678EC" w:rsidP="00256545">
      <w:pPr>
        <w:pStyle w:val="FiBLtitel"/>
        <w:framePr w:w="7126" w:wrap="around" w:hAnchor="page" w:x="2146" w:y="3046"/>
      </w:pPr>
      <w:r w:rsidRPr="000678EC">
        <w:t>Medi</w:t>
      </w:r>
      <w:bookmarkStart w:id="0" w:name="_GoBack"/>
      <w:bookmarkEnd w:id="0"/>
      <w:r w:rsidRPr="000678EC">
        <w:t>en</w:t>
      </w:r>
      <w:r w:rsidR="00281931">
        <w:t>einladung</w:t>
      </w:r>
      <w:r w:rsidR="009C5AA1">
        <w:t xml:space="preserve"> vom </w:t>
      </w:r>
      <w:r w:rsidR="00C3490C">
        <w:t>06.06.2016</w:t>
      </w:r>
    </w:p>
    <w:p w:rsidR="000678EC" w:rsidRPr="00271B36" w:rsidRDefault="000678EC" w:rsidP="00D8101D">
      <w:pPr>
        <w:rPr>
          <w:lang w:val="de-DE"/>
        </w:rPr>
        <w:sectPr w:rsidR="000678EC" w:rsidRPr="00271B36" w:rsidSect="00ED7EF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759" w:right="851" w:bottom="2778" w:left="2098" w:header="720" w:footer="283" w:gutter="0"/>
          <w:paperSrc w:first="2" w:other="11"/>
          <w:cols w:space="720"/>
          <w:titlePg/>
          <w:docGrid w:linePitch="299"/>
        </w:sectPr>
      </w:pPr>
    </w:p>
    <w:p w:rsidR="000678EC" w:rsidRPr="00E2081E" w:rsidRDefault="00BC01B9" w:rsidP="00E2081E">
      <w:pPr>
        <w:pStyle w:val="FiBLmmueberschrift"/>
      </w:pPr>
      <w:r>
        <w:t xml:space="preserve">Tag der offenen Tür am FiBL – </w:t>
      </w:r>
      <w:r w:rsidR="006151EE">
        <w:t>Bio</w:t>
      </w:r>
      <w:r>
        <w:t>forschung entdecken</w:t>
      </w:r>
      <w:r w:rsidR="0076075C">
        <w:t xml:space="preserve"> </w:t>
      </w:r>
    </w:p>
    <w:p w:rsidR="004E3795" w:rsidRPr="00BC01B9" w:rsidRDefault="00BC01B9" w:rsidP="00BC01B9">
      <w:pPr>
        <w:rPr>
          <w:rFonts w:cs="Arial"/>
          <w:b/>
          <w:szCs w:val="24"/>
          <w:lang w:val="de-DE" w:eastAsia="de-CH"/>
        </w:rPr>
      </w:pPr>
      <w:r w:rsidRPr="00BC01B9">
        <w:rPr>
          <w:rFonts w:cs="Arial"/>
          <w:b/>
          <w:szCs w:val="24"/>
          <w:lang w:val="de-DE" w:eastAsia="de-CH"/>
        </w:rPr>
        <w:t>In den schönen Jurahügeln warten zahlreiche Attraktionen darauf, entdeckt zu werden. Seien Sie herzlich willkommen zum Tag der offenen Tür am Forschungsinstitut für biologischen Landbau (FiBL) in Frick</w:t>
      </w:r>
      <w:r>
        <w:rPr>
          <w:rFonts w:cs="Arial"/>
          <w:b/>
          <w:szCs w:val="24"/>
          <w:lang w:val="de-DE" w:eastAsia="de-CH"/>
        </w:rPr>
        <w:t xml:space="preserve"> </w:t>
      </w:r>
      <w:r w:rsidR="00C473CB" w:rsidRPr="00BC01B9">
        <w:rPr>
          <w:rFonts w:cs="Arial"/>
          <w:b/>
          <w:szCs w:val="24"/>
          <w:lang w:val="de-DE" w:eastAsia="de-CH"/>
        </w:rPr>
        <w:t>am 26. Juni 2016 von 10.00 – 17.00 Uhr</w:t>
      </w:r>
      <w:r w:rsidR="00DD754F" w:rsidRPr="00BC01B9">
        <w:rPr>
          <w:rFonts w:cs="Arial"/>
          <w:b/>
          <w:szCs w:val="24"/>
          <w:lang w:val="de-DE" w:eastAsia="de-CH"/>
        </w:rPr>
        <w:t>.</w:t>
      </w:r>
    </w:p>
    <w:p w:rsidR="00F36E56" w:rsidRDefault="00F36E56" w:rsidP="0054135C">
      <w:pPr>
        <w:pStyle w:val="FiBLzusatzinf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Bio</w:t>
      </w:r>
      <w:r w:rsidR="0065541D">
        <w:rPr>
          <w:rFonts w:eastAsiaTheme="minorHAnsi"/>
          <w:lang w:eastAsia="en-US"/>
        </w:rPr>
        <w:t>landbau</w:t>
      </w:r>
      <w:r>
        <w:rPr>
          <w:rFonts w:eastAsiaTheme="minorHAnsi"/>
          <w:lang w:eastAsia="en-US"/>
        </w:rPr>
        <w:t>forschung entdecken</w:t>
      </w:r>
    </w:p>
    <w:p w:rsidR="002F0022" w:rsidRDefault="00BC01B9" w:rsidP="00F36E5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An </w:t>
      </w:r>
      <w:r w:rsidR="00641571">
        <w:rPr>
          <w:rFonts w:eastAsiaTheme="minorHAnsi"/>
          <w:lang w:eastAsia="en-US"/>
        </w:rPr>
        <w:t>den</w:t>
      </w:r>
      <w:r>
        <w:rPr>
          <w:rFonts w:eastAsiaTheme="minorHAnsi"/>
          <w:lang w:eastAsia="en-US"/>
        </w:rPr>
        <w:t xml:space="preserve"> Ständen </w:t>
      </w:r>
      <w:r w:rsidR="00540339">
        <w:rPr>
          <w:rFonts w:eastAsiaTheme="minorHAnsi"/>
          <w:lang w:eastAsia="en-US"/>
        </w:rPr>
        <w:t>präsentieren</w:t>
      </w:r>
      <w:r>
        <w:rPr>
          <w:rFonts w:eastAsiaTheme="minorHAnsi"/>
          <w:lang w:eastAsia="en-US"/>
        </w:rPr>
        <w:t xml:space="preserve"> </w:t>
      </w:r>
      <w:r w:rsidR="00540339">
        <w:rPr>
          <w:rFonts w:eastAsiaTheme="minorHAnsi"/>
          <w:lang w:eastAsia="en-US"/>
        </w:rPr>
        <w:t>Ihnen Expertinnen und Experten des FiBL</w:t>
      </w:r>
      <w:r>
        <w:rPr>
          <w:rFonts w:eastAsiaTheme="minorHAnsi"/>
          <w:lang w:eastAsia="en-US"/>
        </w:rPr>
        <w:t xml:space="preserve"> aktuelle Bioforschung. </w:t>
      </w:r>
      <w:r w:rsidR="00C54D97">
        <w:rPr>
          <w:rFonts w:eastAsiaTheme="minorHAnsi"/>
          <w:lang w:eastAsia="en-US"/>
        </w:rPr>
        <w:t xml:space="preserve">Lüften Sie </w:t>
      </w:r>
      <w:r w:rsidR="00540339">
        <w:rPr>
          <w:rFonts w:eastAsiaTheme="minorHAnsi"/>
          <w:lang w:eastAsia="en-US"/>
        </w:rPr>
        <w:t xml:space="preserve">zum Beispiel </w:t>
      </w:r>
      <w:r w:rsidR="00C54D97">
        <w:rPr>
          <w:rFonts w:eastAsiaTheme="minorHAnsi"/>
          <w:lang w:eastAsia="en-US"/>
        </w:rPr>
        <w:t>das Geheimnis der lebenden Bodenschätze.</w:t>
      </w:r>
      <w:r w:rsidR="00F36E56">
        <w:rPr>
          <w:rFonts w:eastAsiaTheme="minorHAnsi"/>
          <w:lang w:eastAsia="en-US"/>
        </w:rPr>
        <w:t xml:space="preserve"> </w:t>
      </w:r>
      <w:r w:rsidR="00540339">
        <w:rPr>
          <w:rFonts w:eastAsiaTheme="minorHAnsi"/>
          <w:lang w:eastAsia="en-US"/>
        </w:rPr>
        <w:t>Oder f</w:t>
      </w:r>
      <w:r w:rsidR="00F36E56">
        <w:rPr>
          <w:rFonts w:eastAsiaTheme="minorHAnsi"/>
          <w:lang w:eastAsia="en-US"/>
        </w:rPr>
        <w:t>inden</w:t>
      </w:r>
      <w:r w:rsidR="002F0022">
        <w:rPr>
          <w:rFonts w:eastAsiaTheme="minorHAnsi"/>
          <w:lang w:eastAsia="en-US"/>
        </w:rPr>
        <w:t xml:space="preserve"> Sie hera</w:t>
      </w:r>
      <w:r w:rsidR="00540339">
        <w:rPr>
          <w:rFonts w:eastAsiaTheme="minorHAnsi"/>
          <w:lang w:eastAsia="en-US"/>
        </w:rPr>
        <w:t>us, was Duft am Meter ist und</w:t>
      </w:r>
      <w:r w:rsidR="002F0022">
        <w:rPr>
          <w:rFonts w:eastAsiaTheme="minorHAnsi"/>
          <w:lang w:eastAsia="en-US"/>
        </w:rPr>
        <w:t xml:space="preserve"> wie Kakao nach traditionell bolivianischer Art gebraut wird. </w:t>
      </w:r>
      <w:r w:rsidR="00F36E56">
        <w:rPr>
          <w:rFonts w:eastAsiaTheme="minorHAnsi"/>
          <w:lang w:eastAsia="en-US"/>
        </w:rPr>
        <w:t>Lernen</w:t>
      </w:r>
      <w:r w:rsidR="00540339">
        <w:rPr>
          <w:rFonts w:eastAsiaTheme="minorHAnsi"/>
          <w:lang w:eastAsia="en-US"/>
        </w:rPr>
        <w:t xml:space="preserve"> Sie Heilpflanzen für Tiere und</w:t>
      </w:r>
      <w:r w:rsidR="00C3490C">
        <w:rPr>
          <w:rFonts w:eastAsiaTheme="minorHAnsi"/>
          <w:lang w:eastAsia="en-US"/>
        </w:rPr>
        <w:t xml:space="preserve"> die d</w:t>
      </w:r>
      <w:r w:rsidR="00F36E56">
        <w:rPr>
          <w:rFonts w:eastAsiaTheme="minorHAnsi"/>
          <w:lang w:eastAsia="en-US"/>
        </w:rPr>
        <w:t>unkle Seite der Hülsenfrüchte kennen.</w:t>
      </w:r>
      <w:r w:rsidR="00F36E56" w:rsidRPr="00F36E56">
        <w:rPr>
          <w:rFonts w:eastAsiaTheme="minorHAnsi"/>
          <w:lang w:eastAsia="en-US"/>
        </w:rPr>
        <w:t xml:space="preserve"> </w:t>
      </w:r>
      <w:r w:rsidR="00540339">
        <w:rPr>
          <w:rFonts w:eastAsiaTheme="minorHAnsi"/>
          <w:lang w:eastAsia="en-US"/>
        </w:rPr>
        <w:t>Diskutieren sie mit Forscherinnen und Forschern.</w:t>
      </w:r>
    </w:p>
    <w:p w:rsidR="00F36E56" w:rsidRDefault="00C3490C" w:rsidP="0054135C">
      <w:pPr>
        <w:pStyle w:val="FiBLzusatzinf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Gaumenfreuden</w:t>
      </w:r>
    </w:p>
    <w:p w:rsidR="0054135C" w:rsidRDefault="00DD754F" w:rsidP="0054135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Probieren</w:t>
      </w:r>
      <w:r w:rsidR="002F0022">
        <w:rPr>
          <w:rFonts w:eastAsiaTheme="minorHAnsi"/>
          <w:lang w:eastAsia="en-US"/>
        </w:rPr>
        <w:t xml:space="preserve"> Sie </w:t>
      </w:r>
      <w:r w:rsidR="00F36E56">
        <w:rPr>
          <w:rFonts w:eastAsiaTheme="minorHAnsi"/>
          <w:lang w:eastAsia="en-US"/>
        </w:rPr>
        <w:t xml:space="preserve">Honig </w:t>
      </w:r>
      <w:r w:rsidR="0054135C">
        <w:rPr>
          <w:rFonts w:eastAsiaTheme="minorHAnsi"/>
          <w:lang w:eastAsia="en-US"/>
        </w:rPr>
        <w:t xml:space="preserve">beim Bienenhaus </w:t>
      </w:r>
      <w:r w:rsidR="00F36E56">
        <w:rPr>
          <w:rFonts w:eastAsiaTheme="minorHAnsi"/>
          <w:lang w:eastAsia="en-US"/>
        </w:rPr>
        <w:t xml:space="preserve">und </w:t>
      </w:r>
      <w:r w:rsidR="002F0022">
        <w:rPr>
          <w:rFonts w:eastAsiaTheme="minorHAnsi"/>
          <w:lang w:eastAsia="en-US"/>
        </w:rPr>
        <w:t xml:space="preserve">Biowein </w:t>
      </w:r>
      <w:r w:rsidR="0054135C">
        <w:rPr>
          <w:rFonts w:eastAsiaTheme="minorHAnsi"/>
          <w:lang w:eastAsia="en-US"/>
        </w:rPr>
        <w:t>in der FiBL-Trotte mit Blick auf die Rebberge.</w:t>
      </w:r>
      <w:r w:rsidR="004E3795">
        <w:rPr>
          <w:rFonts w:eastAsiaTheme="minorHAnsi"/>
          <w:lang w:eastAsia="en-US"/>
        </w:rPr>
        <w:t xml:space="preserve"> </w:t>
      </w:r>
      <w:r w:rsidR="00CE0279">
        <w:rPr>
          <w:rFonts w:eastAsiaTheme="minorHAnsi"/>
          <w:lang w:eastAsia="en-US"/>
        </w:rPr>
        <w:t xml:space="preserve">Degustieren sie Biobier, Bioeistee und Biokakao. </w:t>
      </w:r>
      <w:r w:rsidR="00F36E56">
        <w:rPr>
          <w:rFonts w:eastAsiaTheme="minorHAnsi"/>
          <w:lang w:eastAsia="en-US"/>
        </w:rPr>
        <w:t>Geniessen Sie leckere</w:t>
      </w:r>
      <w:r w:rsidR="002F0022">
        <w:rPr>
          <w:rFonts w:eastAsiaTheme="minorHAnsi"/>
          <w:lang w:eastAsia="en-US"/>
        </w:rPr>
        <w:t xml:space="preserve"> </w:t>
      </w:r>
      <w:r w:rsidR="00F36E56">
        <w:rPr>
          <w:rFonts w:eastAsiaTheme="minorHAnsi"/>
          <w:lang w:eastAsia="en-US"/>
        </w:rPr>
        <w:t xml:space="preserve">Bioküche </w:t>
      </w:r>
      <w:r w:rsidR="00CE0279">
        <w:rPr>
          <w:rFonts w:eastAsiaTheme="minorHAnsi"/>
          <w:lang w:eastAsia="en-US"/>
        </w:rPr>
        <w:t xml:space="preserve">schweizerischer, </w:t>
      </w:r>
      <w:r w:rsidR="00F36E56">
        <w:rPr>
          <w:rFonts w:eastAsiaTheme="minorHAnsi"/>
          <w:lang w:eastAsia="en-US"/>
        </w:rPr>
        <w:t>italienischer, spanischer und indischer Art.</w:t>
      </w:r>
      <w:r w:rsidR="0054135C">
        <w:rPr>
          <w:rFonts w:eastAsiaTheme="minorHAnsi"/>
          <w:lang w:eastAsia="en-US"/>
        </w:rPr>
        <w:t xml:space="preserve"> Kaufen Sie auf dem Bauernmarkt bei lokalen Produzenten ein.</w:t>
      </w:r>
    </w:p>
    <w:p w:rsidR="0054135C" w:rsidRDefault="0054135C" w:rsidP="0054135C">
      <w:pPr>
        <w:pStyle w:val="FiBLzusatzinf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Führungen</w:t>
      </w:r>
    </w:p>
    <w:p w:rsidR="00AB60B0" w:rsidRDefault="00F36E56" w:rsidP="00D8101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Nehmen</w:t>
      </w:r>
      <w:r w:rsidR="0054135C">
        <w:rPr>
          <w:rFonts w:eastAsiaTheme="minorHAnsi"/>
          <w:lang w:eastAsia="en-US"/>
        </w:rPr>
        <w:t xml:space="preserve"> Sie an</w:t>
      </w:r>
      <w:r w:rsidR="00D8101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Führung</w:t>
      </w:r>
      <w:r w:rsidR="0054135C">
        <w:rPr>
          <w:rFonts w:eastAsiaTheme="minorHAnsi"/>
          <w:lang w:eastAsia="en-US"/>
        </w:rPr>
        <w:t>en</w:t>
      </w:r>
      <w:r>
        <w:rPr>
          <w:rFonts w:eastAsiaTheme="minorHAnsi"/>
          <w:lang w:eastAsia="en-US"/>
        </w:rPr>
        <w:t xml:space="preserve"> zu den Obstanlagen, den Labors, dem FiBL-Guts</w:t>
      </w:r>
      <w:r w:rsidR="0054135C">
        <w:rPr>
          <w:rFonts w:eastAsiaTheme="minorHAnsi"/>
          <w:lang w:eastAsia="en-US"/>
        </w:rPr>
        <w:t xml:space="preserve">betrieb und den Feldversuchen teil. Allgemeine Führungen werden auch in </w:t>
      </w:r>
      <w:r w:rsidR="00D8101D">
        <w:rPr>
          <w:rFonts w:eastAsiaTheme="minorHAnsi"/>
          <w:lang w:eastAsia="en-US"/>
        </w:rPr>
        <w:t>Französisch, Italienisch, Englisch und Spanisch an</w:t>
      </w:r>
      <w:r w:rsidR="0054135C">
        <w:rPr>
          <w:rFonts w:eastAsiaTheme="minorHAnsi"/>
          <w:lang w:eastAsia="en-US"/>
        </w:rPr>
        <w:t>geboten.</w:t>
      </w:r>
    </w:p>
    <w:p w:rsidR="0054135C" w:rsidRDefault="0054135C" w:rsidP="0054135C">
      <w:pPr>
        <w:pStyle w:val="FiBLzusatzinf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Für den Nachwuchs</w:t>
      </w:r>
    </w:p>
    <w:p w:rsidR="00F36E56" w:rsidRDefault="0054135C" w:rsidP="00DD754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Interessiert am Biolandbau? Praktikanten, Lehrlinge, Maturanden und Diplomanden zeigen, welche Möglichkeiten das FiBL bietet.</w:t>
      </w:r>
      <w:r w:rsidR="00DD754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Für die Kleinen gibt es einen Spielplatz, ein Märlizimmer und Führungen zu den </w:t>
      </w:r>
      <w:r w:rsidR="00F36E56">
        <w:rPr>
          <w:rFonts w:eastAsiaTheme="minorHAnsi"/>
          <w:lang w:eastAsia="en-US"/>
        </w:rPr>
        <w:t>Tiere</w:t>
      </w:r>
      <w:r>
        <w:rPr>
          <w:rFonts w:eastAsiaTheme="minorHAnsi"/>
          <w:lang w:eastAsia="en-US"/>
        </w:rPr>
        <w:t>n</w:t>
      </w:r>
      <w:r w:rsidR="00F36E56">
        <w:rPr>
          <w:rFonts w:eastAsiaTheme="minorHAnsi"/>
          <w:lang w:eastAsia="en-US"/>
        </w:rPr>
        <w:t xml:space="preserve"> auf dem</w:t>
      </w:r>
      <w:r>
        <w:rPr>
          <w:rFonts w:eastAsiaTheme="minorHAnsi"/>
          <w:lang w:eastAsia="en-US"/>
        </w:rPr>
        <w:t xml:space="preserve"> Bauernhof</w:t>
      </w:r>
      <w:r w:rsidR="00F36E56">
        <w:rPr>
          <w:rFonts w:eastAsiaTheme="minorHAnsi"/>
          <w:lang w:eastAsia="en-US"/>
        </w:rPr>
        <w:t>.</w:t>
      </w:r>
    </w:p>
    <w:p w:rsidR="00854304" w:rsidRDefault="00854304" w:rsidP="004E3795">
      <w:pPr>
        <w:ind w:left="0"/>
      </w:pPr>
    </w:p>
    <w:p w:rsidR="004E3795" w:rsidRDefault="004E3795" w:rsidP="006151EE">
      <w:pPr>
        <w:pStyle w:val="FiBLzusatzinf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Tag der offenen Tür am 26. Juni 2016 von 10.00 – 17.00 Uhr</w:t>
      </w:r>
    </w:p>
    <w:p w:rsidR="00D57C39" w:rsidRPr="00D57C39" w:rsidRDefault="00E64B1D" w:rsidP="005E582A">
      <w:pPr>
        <w:pStyle w:val="FiBLaufzaehlung"/>
      </w:pPr>
      <w:r>
        <w:t xml:space="preserve">Fotos, </w:t>
      </w:r>
      <w:r w:rsidRPr="00E64B1D">
        <w:t>P</w:t>
      </w:r>
      <w:r w:rsidR="00DD754F" w:rsidRPr="00E64B1D">
        <w:t>rogramm</w:t>
      </w:r>
      <w:r w:rsidR="00DD754F">
        <w:rPr>
          <w:lang w:val="de-DE"/>
        </w:rPr>
        <w:t xml:space="preserve"> und Plakat: </w:t>
      </w:r>
      <w:hyperlink r:id="rId12" w:history="1">
        <w:r w:rsidR="00DD754F" w:rsidRPr="0090376B">
          <w:rPr>
            <w:rStyle w:val="Hyperlink"/>
            <w:lang w:val="de-DE"/>
          </w:rPr>
          <w:t>http://www.fibl.org/de/service/termine/termin/article/tag-der-offenen-tuer-am-fibl-im-juni.html</w:t>
        </w:r>
      </w:hyperlink>
      <w:r w:rsidR="00DD754F">
        <w:rPr>
          <w:lang w:val="de-DE"/>
        </w:rPr>
        <w:t xml:space="preserve"> </w:t>
      </w:r>
    </w:p>
    <w:p w:rsidR="006151EE" w:rsidRPr="006151EE" w:rsidRDefault="006151EE" w:rsidP="006151EE">
      <w:pPr>
        <w:pStyle w:val="FiBLzusatzinfo"/>
        <w:rPr>
          <w:lang w:val="de-DE" w:eastAsia="de-CH"/>
        </w:rPr>
      </w:pPr>
      <w:r>
        <w:rPr>
          <w:lang w:val="de-DE" w:eastAsia="de-CH"/>
        </w:rPr>
        <w:t>Attraktionen</w:t>
      </w:r>
    </w:p>
    <w:p w:rsidR="006151EE" w:rsidRPr="00D57C39" w:rsidRDefault="006151EE" w:rsidP="00D57C39">
      <w:pPr>
        <w:pStyle w:val="FiBLaufzaehlung"/>
      </w:pPr>
      <w:r w:rsidRPr="00D57C39">
        <w:t>Tiere auf dem Bauernhof</w:t>
      </w:r>
    </w:p>
    <w:p w:rsidR="006151EE" w:rsidRPr="00D57C39" w:rsidRDefault="006151EE" w:rsidP="00D57C39">
      <w:pPr>
        <w:pStyle w:val="FiBLaufzaehlung"/>
      </w:pPr>
      <w:r w:rsidRPr="00D57C39">
        <w:t>Besichtigung der Labors, Obstanlagen, Feldversuche</w:t>
      </w:r>
    </w:p>
    <w:p w:rsidR="006151EE" w:rsidRPr="00D57C39" w:rsidRDefault="006151EE" w:rsidP="00D57C39">
      <w:pPr>
        <w:pStyle w:val="FiBLaufzaehlung"/>
      </w:pPr>
      <w:r w:rsidRPr="00D57C39">
        <w:t>Bauernmarkt: Bioproduzenten aus der Region verkaufen ihre Produkte</w:t>
      </w:r>
    </w:p>
    <w:p w:rsidR="006151EE" w:rsidRPr="00D57C39" w:rsidRDefault="006151EE" w:rsidP="00D57C39">
      <w:pPr>
        <w:pStyle w:val="FiBLaufzaehlung"/>
      </w:pPr>
      <w:r w:rsidRPr="00D57C39">
        <w:t>Bioküchen: Grill, Pasta, Empanadas, Indisch, Vegetarisch</w:t>
      </w:r>
    </w:p>
    <w:p w:rsidR="006151EE" w:rsidRPr="00D57C39" w:rsidRDefault="006151EE" w:rsidP="00D57C39">
      <w:pPr>
        <w:pStyle w:val="FiBLaufzaehlung"/>
      </w:pPr>
      <w:r w:rsidRPr="00D57C39">
        <w:t>Cafeteria: Kuchen und Glacé</w:t>
      </w:r>
    </w:p>
    <w:p w:rsidR="006151EE" w:rsidRPr="00D57C39" w:rsidRDefault="006151EE" w:rsidP="00D57C39">
      <w:pPr>
        <w:pStyle w:val="FiBLaufzaehlung"/>
      </w:pPr>
      <w:r w:rsidRPr="00D57C39">
        <w:t>Kino: FiBL-Filme</w:t>
      </w:r>
    </w:p>
    <w:p w:rsidR="00D57C39" w:rsidRPr="005E582A" w:rsidRDefault="006151EE" w:rsidP="005E582A">
      <w:pPr>
        <w:pStyle w:val="FiBLaufzaehlung"/>
      </w:pPr>
      <w:r w:rsidRPr="00D57C39">
        <w:t>Kinderprogramm: Spielplatz, Märchenerzählerin</w:t>
      </w:r>
    </w:p>
    <w:p w:rsidR="006151EE" w:rsidRDefault="006151EE" w:rsidP="006151EE">
      <w:pPr>
        <w:pStyle w:val="FiBLzusatzinfo"/>
        <w:rPr>
          <w:lang w:val="de-DE" w:eastAsia="de-CH"/>
        </w:rPr>
      </w:pPr>
      <w:r w:rsidRPr="006151EE">
        <w:rPr>
          <w:lang w:val="de-DE" w:eastAsia="de-CH"/>
        </w:rPr>
        <w:t xml:space="preserve">Posten </w:t>
      </w:r>
    </w:p>
    <w:p w:rsidR="006151EE" w:rsidRPr="006151EE" w:rsidRDefault="006151EE" w:rsidP="00D57C39">
      <w:pPr>
        <w:pStyle w:val="FiBLaufzaehlung"/>
        <w:rPr>
          <w:lang w:val="de-DE" w:eastAsia="de-CH"/>
        </w:rPr>
      </w:pPr>
      <w:r w:rsidRPr="006151EE">
        <w:rPr>
          <w:lang w:val="de-DE" w:eastAsia="de-CH"/>
        </w:rPr>
        <w:t>Pflanzenmedizin für Tiere</w:t>
      </w:r>
    </w:p>
    <w:p w:rsidR="006151EE" w:rsidRPr="006151EE" w:rsidRDefault="006151EE" w:rsidP="00D57C39">
      <w:pPr>
        <w:pStyle w:val="FiBLaufzaehlung"/>
        <w:rPr>
          <w:lang w:val="de-DE" w:eastAsia="de-CH"/>
        </w:rPr>
      </w:pPr>
      <w:r w:rsidRPr="006151EE">
        <w:rPr>
          <w:lang w:val="de-DE" w:eastAsia="de-CH"/>
        </w:rPr>
        <w:t>Das Geheimnis der lebenden Bodenschätze</w:t>
      </w:r>
    </w:p>
    <w:p w:rsidR="006151EE" w:rsidRPr="006151EE" w:rsidRDefault="006151EE" w:rsidP="00D57C39">
      <w:pPr>
        <w:pStyle w:val="FiBLaufzaehlung"/>
        <w:rPr>
          <w:lang w:val="de-DE" w:eastAsia="de-CH"/>
        </w:rPr>
      </w:pPr>
      <w:r w:rsidRPr="006151EE">
        <w:rPr>
          <w:lang w:val="de-DE" w:eastAsia="de-CH"/>
        </w:rPr>
        <w:t>Berufe mit Zukunft – Bildungsort FiBL</w:t>
      </w:r>
    </w:p>
    <w:p w:rsidR="006151EE" w:rsidRPr="006151EE" w:rsidRDefault="006151EE" w:rsidP="00D57C39">
      <w:pPr>
        <w:pStyle w:val="FiBLaufzaehlung"/>
        <w:rPr>
          <w:lang w:val="de-DE" w:eastAsia="de-CH"/>
        </w:rPr>
      </w:pPr>
      <w:r w:rsidRPr="006151EE">
        <w:rPr>
          <w:lang w:val="de-DE" w:eastAsia="de-CH"/>
        </w:rPr>
        <w:t>Der Biolandbau und wir</w:t>
      </w:r>
    </w:p>
    <w:p w:rsidR="006151EE" w:rsidRPr="006151EE" w:rsidRDefault="006151EE" w:rsidP="00D57C39">
      <w:pPr>
        <w:pStyle w:val="FiBLaufzaehlung"/>
        <w:rPr>
          <w:lang w:val="de-DE" w:eastAsia="de-CH"/>
        </w:rPr>
      </w:pPr>
      <w:r w:rsidRPr="006151EE">
        <w:rPr>
          <w:lang w:val="de-DE" w:eastAsia="de-CH"/>
        </w:rPr>
        <w:t>Wildblumenvielfalt für «Buur und Natur»</w:t>
      </w:r>
    </w:p>
    <w:p w:rsidR="006151EE" w:rsidRPr="006151EE" w:rsidRDefault="006151EE" w:rsidP="00D57C39">
      <w:pPr>
        <w:pStyle w:val="FiBLaufzaehlung"/>
        <w:rPr>
          <w:lang w:val="de-DE" w:eastAsia="de-CH"/>
        </w:rPr>
      </w:pPr>
      <w:r w:rsidRPr="006151EE">
        <w:rPr>
          <w:lang w:val="de-DE" w:eastAsia="de-CH"/>
        </w:rPr>
        <w:t>Das FiBL-Weingut</w:t>
      </w:r>
    </w:p>
    <w:p w:rsidR="006151EE" w:rsidRPr="006151EE" w:rsidRDefault="006151EE" w:rsidP="00D57C39">
      <w:pPr>
        <w:pStyle w:val="FiBLaufzaehlung"/>
        <w:rPr>
          <w:lang w:val="de-DE" w:eastAsia="de-CH"/>
        </w:rPr>
      </w:pPr>
      <w:r w:rsidRPr="006151EE">
        <w:rPr>
          <w:lang w:val="de-DE" w:eastAsia="de-CH"/>
        </w:rPr>
        <w:t>Die Süsse und das Biest</w:t>
      </w:r>
    </w:p>
    <w:p w:rsidR="006151EE" w:rsidRPr="006151EE" w:rsidRDefault="006151EE" w:rsidP="00D57C39">
      <w:pPr>
        <w:pStyle w:val="FiBLaufzaehlung"/>
        <w:rPr>
          <w:lang w:val="de-DE" w:eastAsia="de-CH"/>
        </w:rPr>
      </w:pPr>
      <w:r w:rsidRPr="006151EE">
        <w:rPr>
          <w:lang w:val="de-DE" w:eastAsia="de-CH"/>
        </w:rPr>
        <w:t>Forschung leicht verständlich</w:t>
      </w:r>
    </w:p>
    <w:p w:rsidR="006151EE" w:rsidRPr="006151EE" w:rsidRDefault="006151EE" w:rsidP="00D57C39">
      <w:pPr>
        <w:pStyle w:val="FiBLaufzaehlung"/>
        <w:rPr>
          <w:lang w:val="de-DE" w:eastAsia="de-CH"/>
        </w:rPr>
      </w:pPr>
      <w:r w:rsidRPr="006151EE">
        <w:rPr>
          <w:lang w:val="de-DE" w:eastAsia="de-CH"/>
        </w:rPr>
        <w:t>Kontrolle und Zertifizierung</w:t>
      </w:r>
    </w:p>
    <w:p w:rsidR="006151EE" w:rsidRPr="006151EE" w:rsidRDefault="006151EE" w:rsidP="00D57C39">
      <w:pPr>
        <w:pStyle w:val="FiBLaufzaehlung"/>
        <w:rPr>
          <w:lang w:val="de-DE" w:eastAsia="de-CH"/>
        </w:rPr>
      </w:pPr>
      <w:r w:rsidRPr="006151EE">
        <w:rPr>
          <w:lang w:val="de-DE" w:eastAsia="de-CH"/>
        </w:rPr>
        <w:t>Die Welt der Hülsenfrüchte</w:t>
      </w:r>
    </w:p>
    <w:p w:rsidR="006151EE" w:rsidRPr="006151EE" w:rsidRDefault="006151EE" w:rsidP="00D57C39">
      <w:pPr>
        <w:pStyle w:val="FiBLaufzaehlung"/>
        <w:rPr>
          <w:lang w:val="de-DE" w:eastAsia="de-CH"/>
        </w:rPr>
      </w:pPr>
      <w:r w:rsidRPr="006151EE">
        <w:rPr>
          <w:lang w:val="de-DE" w:eastAsia="de-CH"/>
        </w:rPr>
        <w:t>Bienenhaus</w:t>
      </w:r>
    </w:p>
    <w:p w:rsidR="006151EE" w:rsidRPr="006151EE" w:rsidRDefault="006151EE" w:rsidP="00D57C39">
      <w:pPr>
        <w:pStyle w:val="FiBLaufzaehlung"/>
        <w:rPr>
          <w:lang w:val="de-DE" w:eastAsia="de-CH"/>
        </w:rPr>
      </w:pPr>
      <w:r w:rsidRPr="006151EE">
        <w:rPr>
          <w:lang w:val="de-DE" w:eastAsia="de-CH"/>
        </w:rPr>
        <w:t>Duft am Meter</w:t>
      </w:r>
    </w:p>
    <w:p w:rsidR="00F07C68" w:rsidRPr="005E582A" w:rsidRDefault="006151EE" w:rsidP="005E582A">
      <w:pPr>
        <w:pStyle w:val="FiBLaufzaehlung"/>
        <w:rPr>
          <w:lang w:val="de-DE" w:eastAsia="de-CH"/>
        </w:rPr>
      </w:pPr>
      <w:r w:rsidRPr="006151EE">
        <w:rPr>
          <w:lang w:val="de-DE" w:eastAsia="de-CH"/>
        </w:rPr>
        <w:t>Von der Bohne zur Trinkschoggi</w:t>
      </w:r>
    </w:p>
    <w:p w:rsidR="004E3795" w:rsidRDefault="004E3795" w:rsidP="004E3795">
      <w:pPr>
        <w:pStyle w:val="FiBLzusatzinfo"/>
      </w:pPr>
      <w:r>
        <w:t>FiBL-Kontakt</w:t>
      </w:r>
      <w:r w:rsidR="00AB3103">
        <w:t xml:space="preserve"> für Gruppen und Führungen in Fremdsprachen</w:t>
      </w:r>
    </w:p>
    <w:p w:rsidR="006151EE" w:rsidRPr="00DA6DA0" w:rsidRDefault="004E3795" w:rsidP="00DA6DA0">
      <w:pPr>
        <w:pStyle w:val="FiBLaufzaehlung"/>
        <w:rPr>
          <w:lang w:val="de-DE"/>
        </w:rPr>
      </w:pPr>
      <w:r>
        <w:rPr>
          <w:lang w:val="de-DE"/>
        </w:rPr>
        <w:t>Anne Merz</w:t>
      </w:r>
      <w:r w:rsidR="00DA6DA0">
        <w:rPr>
          <w:lang w:val="de-DE"/>
        </w:rPr>
        <w:t xml:space="preserve">, </w:t>
      </w:r>
      <w:r w:rsidRPr="0058014A">
        <w:rPr>
          <w:lang w:val="de-DE"/>
        </w:rPr>
        <w:t xml:space="preserve">FiBL, Tel. </w:t>
      </w:r>
      <w:r w:rsidRPr="00CB717A">
        <w:t>+41 (</w:t>
      </w:r>
      <w:r w:rsidR="00496E27">
        <w:rPr>
          <w:lang w:val="de-DE"/>
        </w:rPr>
        <w:t>0)62 865 72 04,</w:t>
      </w:r>
      <w:r w:rsidRPr="00CB717A">
        <w:t xml:space="preserve"> </w:t>
      </w:r>
      <w:hyperlink r:id="rId13" w:history="1">
        <w:r w:rsidR="00DA6DA0" w:rsidRPr="0090376B">
          <w:rPr>
            <w:rStyle w:val="Hyperlink"/>
            <w:lang w:val="it-IT"/>
          </w:rPr>
          <w:t>anne.merz@fibl.org</w:t>
        </w:r>
      </w:hyperlink>
      <w:r w:rsidR="00DA6DA0" w:rsidRPr="00DA6DA0">
        <w:t xml:space="preserve"> </w:t>
      </w:r>
    </w:p>
    <w:p w:rsidR="00AB3103" w:rsidRDefault="00F07C68" w:rsidP="00AB3103">
      <w:pPr>
        <w:pStyle w:val="FiBLzusatzinfo"/>
      </w:pPr>
      <w:r>
        <w:t xml:space="preserve"> </w:t>
      </w:r>
      <w:r w:rsidR="00AB3103">
        <w:t xml:space="preserve">FiBL-Kontakt für </w:t>
      </w:r>
      <w:r w:rsidR="00496E27">
        <w:t>Medien</w:t>
      </w:r>
    </w:p>
    <w:p w:rsidR="00D57C39" w:rsidRPr="00D57C39" w:rsidRDefault="00D57C39" w:rsidP="00D57C39">
      <w:r>
        <w:t>Gerne organisieren wir für Sie am Tag der offenen Tür einen Interviewtermin mit einem Fachspezialisten in einem von Ihnen gewünschten Forschungsgebiet.</w:t>
      </w:r>
    </w:p>
    <w:p w:rsidR="00F07C68" w:rsidRPr="005E582A" w:rsidRDefault="00496E27" w:rsidP="005E582A">
      <w:pPr>
        <w:pStyle w:val="FiBLaufzaehlung"/>
        <w:rPr>
          <w:lang w:val="de-DE"/>
        </w:rPr>
      </w:pPr>
      <w:r>
        <w:rPr>
          <w:lang w:val="de-DE"/>
        </w:rPr>
        <w:t>Franziska Hämmerli</w:t>
      </w:r>
      <w:r w:rsidR="00AB3103">
        <w:rPr>
          <w:lang w:val="de-DE"/>
        </w:rPr>
        <w:t xml:space="preserve">, </w:t>
      </w:r>
      <w:r w:rsidR="00AB3103" w:rsidRPr="0058014A">
        <w:rPr>
          <w:lang w:val="de-DE"/>
        </w:rPr>
        <w:t xml:space="preserve">FiBL, Tel. </w:t>
      </w:r>
      <w:r w:rsidR="00AB3103" w:rsidRPr="00CB717A">
        <w:t>+41 (</w:t>
      </w:r>
      <w:r>
        <w:rPr>
          <w:lang w:val="de-DE"/>
        </w:rPr>
        <w:t>0)62 865 72 80</w:t>
      </w:r>
      <w:r w:rsidR="00AB3103">
        <w:rPr>
          <w:lang w:val="de-DE"/>
        </w:rPr>
        <w:t xml:space="preserve">, </w:t>
      </w:r>
      <w:hyperlink r:id="rId14" w:history="1">
        <w:r w:rsidRPr="00CA2504">
          <w:rPr>
            <w:rStyle w:val="Hyperlink"/>
            <w:lang w:val="it-IT"/>
          </w:rPr>
          <w:t>franziska.haemmerli@fibl.org</w:t>
        </w:r>
      </w:hyperlink>
    </w:p>
    <w:sectPr w:rsidR="00F07C68" w:rsidRPr="005E582A" w:rsidSect="00C36DF4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4A2" w:rsidRDefault="00BF34A2">
      <w:pPr>
        <w:spacing w:line="240" w:lineRule="auto"/>
      </w:pPr>
      <w:r>
        <w:separator/>
      </w:r>
    </w:p>
    <w:p w:rsidR="00BF34A2" w:rsidRDefault="00BF34A2"/>
    <w:p w:rsidR="00BF34A2" w:rsidRDefault="00BF34A2"/>
  </w:endnote>
  <w:endnote w:type="continuationSeparator" w:id="0">
    <w:p w:rsidR="00BF34A2" w:rsidRDefault="00BF34A2">
      <w:pPr>
        <w:spacing w:line="240" w:lineRule="auto"/>
      </w:pPr>
      <w:r>
        <w:continuationSeparator/>
      </w:r>
    </w:p>
    <w:p w:rsidR="00BF34A2" w:rsidRDefault="00BF34A2"/>
    <w:p w:rsidR="00BF34A2" w:rsidRDefault="00BF34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678EC" w:rsidP="00F051E6">
    <w:pPr>
      <w:pStyle w:val="Fuzeile"/>
    </w:pPr>
    <w:r>
      <w:fldChar w:fldCharType="begin"/>
    </w:r>
    <w:r>
      <w:instrText xml:space="preserve"> PAGE </w:instrText>
    </w:r>
    <w:r>
      <w:fldChar w:fldCharType="separate"/>
    </w:r>
    <w:r w:rsidR="00910D09">
      <w:rPr>
        <w:noProof/>
      </w:rPr>
      <w:t>2</w:t>
    </w:r>
    <w:r>
      <w:fldChar w:fldCharType="end"/>
    </w:r>
    <w:r w:rsidR="00F051E6">
      <w:t>/</w:t>
    </w:r>
    <w:fldSimple w:instr=" NUMPAGES   \* MERGEFORMAT ">
      <w:r w:rsidR="00543488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noProof/>
        <w:color w:val="000000"/>
        <w:sz w:val="22"/>
        <w:szCs w:val="22"/>
        <w:lang w:eastAsia="de-CH"/>
      </w:rPr>
      <w:id w:val="-297229489"/>
      <w:docPartObj>
        <w:docPartGallery w:val="Page Numbers (Bottom of Page)"/>
        <w:docPartUnique/>
      </w:docPartObj>
    </w:sdtPr>
    <w:sdtEndPr>
      <w:rPr>
        <w:noProof w:val="0"/>
        <w:szCs w:val="20"/>
        <w:lang w:eastAsia="de-DE"/>
      </w:rPr>
    </w:sdtEndPr>
    <w:sdtContent>
      <w:sdt>
        <w:sdtPr>
          <w:rPr>
            <w:rFonts w:cs="Times New Roman"/>
            <w:noProof/>
            <w:color w:val="000000"/>
            <w:sz w:val="22"/>
            <w:szCs w:val="20"/>
            <w:lang w:eastAsia="de-CH"/>
          </w:rPr>
          <w:id w:val="-839853192"/>
          <w:docPartObj>
            <w:docPartGallery w:val="Page Numbers (Bottom of Page)"/>
            <w:docPartUnique/>
          </w:docPartObj>
        </w:sdtPr>
        <w:sdtEndPr>
          <w:rPr>
            <w:noProof w:val="0"/>
            <w:lang w:eastAsia="de-DE"/>
          </w:rPr>
        </w:sdtEndPr>
        <w:sdtContent>
          <w:p w:rsidR="000D68BA" w:rsidRPr="00AC3102" w:rsidRDefault="00E64B1D" w:rsidP="000D68BA">
            <w:pPr>
              <w:pStyle w:val="FiBLfusszeile"/>
            </w:pPr>
            <w:r w:rsidRPr="00B07041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F74503" wp14:editId="7B1F8E54">
                      <wp:simplePos x="0" y="0"/>
                      <wp:positionH relativeFrom="margin">
                        <wp:posOffset>163195</wp:posOffset>
                      </wp:positionH>
                      <wp:positionV relativeFrom="page">
                        <wp:posOffset>9677400</wp:posOffset>
                      </wp:positionV>
                      <wp:extent cx="3390900" cy="744220"/>
                      <wp:effectExtent l="0" t="0" r="0" b="1778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0" cy="744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4B1D" w:rsidRPr="007709BC" w:rsidRDefault="00E64B1D" w:rsidP="00E64B1D">
                                  <w:pPr>
                                    <w:pStyle w:val="FiBLfusszeile"/>
                                  </w:pPr>
                                  <w:r>
                                    <w:t xml:space="preserve">Seit </w:t>
                                  </w:r>
                                  <w:r w:rsidRPr="007709BC">
                                    <w:t>1973</w:t>
                                  </w:r>
                                  <w:r>
                                    <w:t xml:space="preserve"> findet d</w:t>
                                  </w:r>
                                  <w:r w:rsidRPr="007709BC">
                                    <w:t>as Forschungsinstitut für biologischen Landbau (FiBL)</w:t>
                                  </w:r>
                                  <w:r>
                                    <w:t xml:space="preserve"> </w:t>
                                  </w:r>
                                  <w:r w:rsidRPr="007709BC">
                                    <w:t>intellige</w:t>
                                  </w:r>
                                  <w:r>
                                    <w:t>nte</w:t>
                                  </w:r>
                                  <w:r w:rsidRPr="007709BC">
                                    <w:t xml:space="preserve"> Lösungen für eine regenerative Landwirtschaft und eine nachhaltige Ernährung.</w:t>
                                  </w:r>
                                  <w:r>
                                    <w:t xml:space="preserve"> Mit</w:t>
                                  </w:r>
                                  <w:r w:rsidRPr="007709BC">
                                    <w:t xml:space="preserve"> Forschungs-, Beratungs- und Bildungstätigkeit </w:t>
                                  </w:r>
                                  <w:r>
                                    <w:t>setzen sich r</w:t>
                                  </w:r>
                                  <w:r w:rsidRPr="007709BC">
                                    <w:t xml:space="preserve">und 220 Mitarbeitende an den Standorten Schweiz, Deutschland und Österreich </w:t>
                                  </w:r>
                                  <w:r>
                                    <w:t>für eine ökologische Landwirtschaft ein.</w:t>
                                  </w:r>
                                  <w:r w:rsidRPr="007709BC">
                                    <w:t xml:space="preserve"> </w:t>
                                  </w:r>
                                </w:p>
                                <w:p w:rsidR="00E64B1D" w:rsidRPr="007709BC" w:rsidRDefault="00E64B1D" w:rsidP="00E64B1D">
                                  <w:pPr>
                                    <w:pStyle w:val="FiBLfusszeile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745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9" type="#_x0000_t202" style="position:absolute;margin-left:12.85pt;margin-top:762pt;width:267pt;height:58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9YsQIAALA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" filled="f" stroked="f">
                      <v:textbox inset="0,0,0,0">
                        <w:txbxContent>
                          <w:p w:rsidR="00E64B1D" w:rsidRPr="007709BC" w:rsidRDefault="00E64B1D" w:rsidP="00E64B1D">
                            <w:pPr>
                              <w:pStyle w:val="FiBLfusszeile"/>
                            </w:pPr>
                            <w:r>
                              <w:t xml:space="preserve">Seit </w:t>
                            </w:r>
                            <w:r w:rsidRPr="007709BC">
                              <w:t>1973</w:t>
                            </w:r>
                            <w:r>
                              <w:t xml:space="preserve"> findet d</w:t>
                            </w:r>
                            <w:r w:rsidRPr="007709BC">
                              <w:t>as Forschungsinstitut für biologischen Landbau (FiBL)</w:t>
                            </w:r>
                            <w:r>
                              <w:t xml:space="preserve"> </w:t>
                            </w:r>
                            <w:r w:rsidRPr="007709BC">
                              <w:t>intellige</w:t>
                            </w:r>
                            <w:r>
                              <w:t>nte</w:t>
                            </w:r>
                            <w:r w:rsidRPr="007709BC">
                              <w:t xml:space="preserve"> Lösungen für eine regenerative Landwirtschaft und eine nachhaltige Ernährung.</w:t>
                            </w:r>
                            <w:r>
                              <w:t xml:space="preserve"> Mit</w:t>
                            </w:r>
                            <w:r w:rsidRPr="007709BC">
                              <w:t xml:space="preserve"> Forschungs-, Beratungs- und Bildungstätigkeit </w:t>
                            </w:r>
                            <w:r>
                              <w:t>setzen sich r</w:t>
                            </w:r>
                            <w:r w:rsidRPr="007709BC">
                              <w:t xml:space="preserve">und 220 Mitarbeitende an den Standorten Schweiz, Deutschland und Österreich </w:t>
                            </w:r>
                            <w:r>
                              <w:t>für eine ökologische Landwirtschaft ein.</w:t>
                            </w:r>
                            <w:r w:rsidRPr="007709BC">
                              <w:t xml:space="preserve"> </w:t>
                            </w:r>
                          </w:p>
                          <w:p w:rsidR="00E64B1D" w:rsidRPr="007709BC" w:rsidRDefault="00E64B1D" w:rsidP="00E64B1D">
                            <w:pPr>
                              <w:pStyle w:val="FiBLfusszeile"/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0D68BA" w:rsidRPr="00AC3102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A431AB" wp14:editId="2A12180F">
                      <wp:simplePos x="0" y="0"/>
                      <wp:positionH relativeFrom="page">
                        <wp:posOffset>5534025</wp:posOffset>
                      </wp:positionH>
                      <wp:positionV relativeFrom="page">
                        <wp:posOffset>9677400</wp:posOffset>
                      </wp:positionV>
                      <wp:extent cx="1590675" cy="697865"/>
                      <wp:effectExtent l="0" t="0" r="9525" b="698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697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68BA" w:rsidRPr="00B654A2" w:rsidRDefault="000D68BA" w:rsidP="000D68BA">
                                  <w:pPr>
                                    <w:pStyle w:val="FiBLfusszeile"/>
                                    <w:spacing w:line="204" w:lineRule="exact"/>
                                    <w:rPr>
                                      <w:b/>
                                    </w:rPr>
                                  </w:pPr>
                                  <w:r w:rsidRPr="00B654A2">
                                    <w:rPr>
                                      <w:b/>
                                    </w:rPr>
                                    <w:t>FiBL Schweiz / Suisse</w:t>
                                  </w:r>
                                </w:p>
                                <w:p w:rsidR="000D68BA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6641E5">
                                    <w:t>Ackerstrasse</w:t>
                                  </w:r>
                                  <w:r>
                                    <w:t xml:space="preserve"> 113, Postf. 219</w:t>
                                  </w:r>
                                </w:p>
                                <w:p w:rsidR="000D68BA" w:rsidRPr="006641E5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6641E5">
                                    <w:t>5070 Frick</w:t>
                                  </w:r>
                                  <w:r>
                                    <w:t>, Schweiz</w:t>
                                  </w:r>
                                </w:p>
                                <w:p w:rsidR="000D68BA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357EE7">
                                    <w:t>Tel. +41 (0)62 865 72 72</w:t>
                                  </w:r>
                                </w:p>
                                <w:p w:rsidR="000D68BA" w:rsidRPr="000216A7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357EE7">
                                    <w:t>info.suisse@fibl.org, www.fibl.org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431AB" id="Text Box 10" o:spid="_x0000_s1030" type="#_x0000_t202" style="position:absolute;margin-left:435.75pt;margin-top:762pt;width:125.25pt;height:54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" filled="f" stroked="f">
                      <v:textbox inset="0,0,0,0">
                        <w:txbxContent>
                          <w:p w:rsidR="000D68BA" w:rsidRPr="00B654A2" w:rsidRDefault="000D68BA" w:rsidP="000D68BA">
                            <w:pPr>
                              <w:pStyle w:val="FiBLfusszeile"/>
                              <w:spacing w:line="204" w:lineRule="exact"/>
                              <w:rPr>
                                <w:b/>
                              </w:rPr>
                            </w:pPr>
                            <w:r w:rsidRPr="00B654A2">
                              <w:rPr>
                                <w:b/>
                              </w:rPr>
                              <w:t>FiBL Schweiz / Suisse</w:t>
                            </w:r>
                          </w:p>
                          <w:p w:rsidR="000D68BA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6641E5">
                              <w:t>Ackerstrasse</w:t>
                            </w:r>
                            <w:r>
                              <w:t xml:space="preserve"> 113, Postf. 219</w:t>
                            </w:r>
                          </w:p>
                          <w:p w:rsidR="000D68BA" w:rsidRPr="006641E5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6641E5">
                              <w:t>5070 Frick</w:t>
                            </w:r>
                            <w:r>
                              <w:t>, Schweiz</w:t>
                            </w:r>
                          </w:p>
                          <w:p w:rsidR="000D68BA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357EE7">
                              <w:t>Tel. +41 (0)62 865 72 72</w:t>
                            </w:r>
                          </w:p>
                          <w:p w:rsidR="000D68BA" w:rsidRPr="000216A7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357EE7">
                              <w:t>info.suisse@fibl.org, www.fibl.org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0D68BA" w:rsidRDefault="00BF34A2" w:rsidP="000D68BA">
            <w:pPr>
              <w:pStyle w:val="Fuzeile"/>
            </w:pPr>
          </w:p>
        </w:sdtContent>
      </w:sdt>
    </w:sdtContent>
  </w:sdt>
  <w:p w:rsidR="000D68BA" w:rsidRPr="00AC3102" w:rsidRDefault="000D68BA" w:rsidP="000D68BA">
    <w:pPr>
      <w:pStyle w:val="FiBLfusszeile"/>
    </w:pPr>
  </w:p>
  <w:p w:rsidR="00881732" w:rsidRPr="000D68BA" w:rsidRDefault="00BF34A2" w:rsidP="000D68B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D09" w:rsidRDefault="00910D09" w:rsidP="00F051E6">
    <w:pPr>
      <w:pStyle w:val="Fuzeile"/>
    </w:pPr>
    <w:r>
      <w:fldChar w:fldCharType="begin"/>
    </w:r>
    <w:r>
      <w:instrText xml:space="preserve"> PAGE </w:instrText>
    </w:r>
    <w:r>
      <w:fldChar w:fldCharType="separate"/>
    </w:r>
    <w:r w:rsidR="00543488">
      <w:rPr>
        <w:noProof/>
      </w:rPr>
      <w:t>2</w:t>
    </w:r>
    <w:r>
      <w:fldChar w:fldCharType="end"/>
    </w:r>
    <w:r>
      <w:t>/</w:t>
    </w:r>
    <w:fldSimple w:instr=" NUMPAGES   \* MERGEFORMAT ">
      <w:r w:rsidR="00543488">
        <w:rPr>
          <w:noProof/>
        </w:rPr>
        <w:t>2</w:t>
      </w:r>
    </w:fldSimple>
  </w:p>
  <w:p w:rsidR="00C14E40" w:rsidRDefault="00C14E4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BF34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4A2" w:rsidRDefault="00BF34A2">
      <w:pPr>
        <w:spacing w:line="240" w:lineRule="auto"/>
      </w:pPr>
      <w:r>
        <w:separator/>
      </w:r>
    </w:p>
    <w:p w:rsidR="00BF34A2" w:rsidRDefault="00BF34A2"/>
    <w:p w:rsidR="00BF34A2" w:rsidRDefault="00BF34A2"/>
  </w:footnote>
  <w:footnote w:type="continuationSeparator" w:id="0">
    <w:p w:rsidR="00BF34A2" w:rsidRDefault="00BF34A2">
      <w:pPr>
        <w:spacing w:line="240" w:lineRule="auto"/>
      </w:pPr>
      <w:r>
        <w:continuationSeparator/>
      </w:r>
    </w:p>
    <w:p w:rsidR="00BF34A2" w:rsidRDefault="00BF34A2"/>
    <w:p w:rsidR="00BF34A2" w:rsidRDefault="00BF34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678EC">
    <w:r>
      <w:rPr>
        <w:noProof/>
        <w:sz w:val="20"/>
        <w:lang w:eastAsia="de-CH"/>
      </w:rPr>
      <w:drawing>
        <wp:anchor distT="0" distB="0" distL="114300" distR="114300" simplePos="0" relativeHeight="251653120" behindDoc="0" locked="0" layoutInCell="1" allowOverlap="1" wp14:anchorId="7122C2F1" wp14:editId="5D9D834C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11" name="Grafik 11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D68BA" w:rsidP="00FF3965">
    <w:pPr>
      <w:pStyle w:val="FiBL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EC2DC3D" wp14:editId="14880401">
              <wp:simplePos x="0" y="0"/>
              <wp:positionH relativeFrom="column">
                <wp:posOffset>-903605</wp:posOffset>
              </wp:positionH>
              <wp:positionV relativeFrom="paragraph">
                <wp:posOffset>-304800</wp:posOffset>
              </wp:positionV>
              <wp:extent cx="942975" cy="10152000"/>
              <wp:effectExtent l="0" t="0" r="9525" b="190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2975" cy="10152000"/>
                        <a:chOff x="0" y="0"/>
                        <a:chExt cx="942975" cy="10152000"/>
                      </a:xfrm>
                    </wpg:grpSpPr>
                    <wps:wsp>
                      <wps:cNvPr id="8" name="Rechteck 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" cy="10152000"/>
                        </a:xfrm>
                        <a:prstGeom prst="rect">
                          <a:avLst/>
                        </a:prstGeom>
                        <a:solidFill>
                          <a:srgbClr val="00B0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feld 7"/>
                      <wps:cNvSpPr txBox="1">
                        <a:spLocks noChangeArrowheads="1"/>
                      </wps:cNvSpPr>
                      <wps:spPr bwMode="auto">
                        <a:xfrm>
                          <a:off x="190500" y="123825"/>
                          <a:ext cx="752475" cy="555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8D" w:rsidRPr="0069333D" w:rsidRDefault="000678EC" w:rsidP="00FF3965">
                            <w:pPr>
                              <w:pStyle w:val="FiBLkopfzeile"/>
                            </w:pPr>
                            <w:r>
                              <w:t>Medienmitteilung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C2DC3D" id="Gruppieren 2" o:spid="_x0000_s1026" style="position:absolute;left:0;text-align:left;margin-left:-71.15pt;margin-top:-24pt;width:74.25pt;height:799.35pt;z-index:251662336" coordsize="9429,10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">
              <v:rect id="Rechteck 8" o:spid="_x0000_s1027" style="position:absolute;width:6120;height:10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vWb4A&#10;AADaAAAADwAAAGRycy9kb3ducmV2LnhtbERPTYvCMBC9L/gfwgh7WTRVUNZqFFGE4kGoq/ehGZti&#10;MylNrN1/bw6Cx8f7Xm16W4uOWl85VjAZJyCIC6crLhVc/g6jXxA+IGusHZOCf/KwWQ++Vphq9+Sc&#10;unMoRQxhn6ICE0KTSukLQxb92DXEkbu51mKIsC2lbvEZw20tp0kylxYrjg0GG9oZKu7nh1VQmOo0&#10;62y2yP3kmP9k+yvfj7VS38N+uwQRqA8f8dudaQVxa7wSb4Bc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Br1m+AAAA2gAAAA8AAAAAAAAAAAAAAAAAmAIAAGRycy9kb3ducmV2&#10;LnhtbFBLBQYAAAAABAAEAPUAAACDAwAAAAA=&#10;" fillcolor="#00b091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8" type="#_x0000_t202" style="position:absolute;left:1905;top:1238;width:7524;height:5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tVsEA&#10;AADaAAAADwAAAGRycy9kb3ducmV2LnhtbESP0YrCMBRE34X9h3CFfdNUxe5SjSIFcZ8EtR9waa5N&#10;sbnpNtHWv98sCD4OM3OGWW8H24gHdb52rGA2TUAQl07XXCkoLvvJNwgfkDU2jknBkzxsNx+jNWba&#10;9XyixzlUIkLYZ6jAhNBmUvrSkEU/dS1x9K6usxii7CqpO+wj3DZyniSptFhzXDDYUm6ovJ3vVsHx&#10;KU2/sMuizPP0mC5+93g7NEp9jofdCkSgIbzDr/aPVvAF/1fiD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bVbBAAAA2gAAAA8AAAAAAAAAAAAAAAAAmAIAAGRycy9kb3du&#10;cmV2LnhtbFBLBQYAAAAABAAEAPUAAACGAwAAAAA=&#10;" filled="f" stroked="f">
                <v:textbox style="layout-flow:vertical;mso-layout-flow-alt:bottom-to-top" inset="0,0,0,0">
                  <w:txbxContent>
                    <w:p w:rsidR="0037248D" w:rsidRPr="0069333D" w:rsidRDefault="000678EC" w:rsidP="00FF3965">
                      <w:pPr>
                        <w:pStyle w:val="FiBLkopfzeile"/>
                      </w:pPr>
                      <w:r>
                        <w:t>Medienmitteilung</w:t>
                      </w:r>
                    </w:p>
                  </w:txbxContent>
                </v:textbox>
              </v:shape>
            </v:group>
          </w:pict>
        </mc:Fallback>
      </mc:AlternateContent>
    </w:r>
    <w:r w:rsidR="000678EC" w:rsidRPr="00FF3965">
      <w:rPr>
        <w:noProof/>
        <w:lang w:eastAsia="de-CH"/>
      </w:rPr>
      <w:drawing>
        <wp:anchor distT="0" distB="0" distL="114300" distR="114300" simplePos="0" relativeHeight="251656192" behindDoc="1" locked="0" layoutInCell="1" allowOverlap="1" wp14:anchorId="410E46F2" wp14:editId="5BC48EAD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2" name="Grafik 12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636BD7">
    <w:r>
      <w:rPr>
        <w:noProof/>
        <w:lang w:eastAsia="de-CH"/>
      </w:rPr>
      <w:drawing>
        <wp:anchor distT="0" distB="0" distL="114300" distR="114300" simplePos="0" relativeHeight="251667456" behindDoc="1" locked="0" layoutInCell="1" allowOverlap="1" wp14:anchorId="0E029DEE" wp14:editId="15715E8C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1438275" cy="847725"/>
          <wp:effectExtent l="0" t="0" r="9525" b="9525"/>
          <wp:wrapTight wrapText="bothSides">
            <wp:wrapPolygon edited="0">
              <wp:start x="0" y="0"/>
              <wp:lineTo x="0" y="21357"/>
              <wp:lineTo x="21457" y="21357"/>
              <wp:lineTo x="21457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2F5F" w:rsidRDefault="00B02F5F"/>
  <w:p w:rsidR="00C14E40" w:rsidRDefault="00C14E4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678EC">
    <w:pPr>
      <w:jc w:val="center"/>
      <w:rPr>
        <w:rFonts w:ascii="FormataBQ-Cond" w:hAnsi="FormataBQ-Cond"/>
        <w:szCs w:val="22"/>
      </w:rPr>
    </w:pPr>
    <w:r>
      <w:rPr>
        <w:rFonts w:ascii="FormataBQ-Cond" w:hAnsi="FormataBQ-Cond"/>
        <w:noProof/>
        <w:szCs w:val="22"/>
        <w:lang w:eastAsia="de-CH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" name="Grafik 1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ormataBQ-Cond" w:hAnsi="FormataBQ-Cond"/>
        <w:szCs w:val="22"/>
      </w:rPr>
      <w:t xml:space="preserve">Seite - </w:t>
    </w:r>
    <w:r>
      <w:rPr>
        <w:rFonts w:ascii="FormataBQ-Cond" w:hAnsi="FormataBQ-Cond"/>
        <w:szCs w:val="22"/>
      </w:rPr>
      <w:fldChar w:fldCharType="begin"/>
    </w:r>
    <w:r>
      <w:rPr>
        <w:rFonts w:ascii="FormataBQ-Cond" w:hAnsi="FormataBQ-Cond"/>
        <w:szCs w:val="22"/>
      </w:rPr>
      <w:instrText xml:space="preserve"> PAGE </w:instrText>
    </w:r>
    <w:r>
      <w:rPr>
        <w:rFonts w:ascii="FormataBQ-Cond" w:hAnsi="FormataBQ-Cond"/>
        <w:szCs w:val="22"/>
      </w:rPr>
      <w:fldChar w:fldCharType="separate"/>
    </w:r>
    <w:r>
      <w:rPr>
        <w:rFonts w:ascii="FormataBQ-Cond" w:hAnsi="FormataBQ-Cond"/>
        <w:noProof/>
        <w:szCs w:val="22"/>
      </w:rPr>
      <w:t>2</w:t>
    </w:r>
    <w:r>
      <w:rPr>
        <w:rFonts w:ascii="FormataBQ-Cond" w:hAnsi="FormataBQ-Cond"/>
        <w:szCs w:val="22"/>
      </w:rPr>
      <w:fldChar w:fldCharType="end"/>
    </w:r>
    <w:r>
      <w:rPr>
        <w:rFonts w:ascii="FormataBQ-Cond" w:hAnsi="FormataBQ-Cond"/>
        <w:szCs w:val="22"/>
      </w:rPr>
      <w:t xml:space="preserve"> -</w:t>
    </w:r>
  </w:p>
  <w:p w:rsidR="00B02F5F" w:rsidRDefault="00B02F5F"/>
  <w:p w:rsidR="00C14E40" w:rsidRDefault="00C14E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9pt;height:27.85pt" o:bullet="t">
        <v:imagedata r:id="rId1" o:title="fibl_pfeil_gruen"/>
      </v:shape>
    </w:pict>
  </w:numPicBullet>
  <w:abstractNum w:abstractNumId="0" w15:restartNumberingAfterBreak="0">
    <w:nsid w:val="FFFFFF7C"/>
    <w:multiLevelType w:val="singleLevel"/>
    <w:tmpl w:val="AE881B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9A6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1A2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E26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E3E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8496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9CF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3C9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F0E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A8A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041515"/>
    <w:multiLevelType w:val="multilevel"/>
    <w:tmpl w:val="D45E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AC3983"/>
    <w:multiLevelType w:val="hybridMultilevel"/>
    <w:tmpl w:val="3E78EEAC"/>
    <w:lvl w:ilvl="0" w:tplc="08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49603AD3"/>
    <w:multiLevelType w:val="hybridMultilevel"/>
    <w:tmpl w:val="DDD6FD0A"/>
    <w:lvl w:ilvl="0" w:tplc="08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6F2352E1"/>
    <w:multiLevelType w:val="hybridMultilevel"/>
    <w:tmpl w:val="355C721A"/>
    <w:lvl w:ilvl="0" w:tplc="ED4E7B22">
      <w:start w:val="1"/>
      <w:numFmt w:val="bullet"/>
      <w:pStyle w:val="FiBLaufzaehlung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lang w:val="de-CH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76A77"/>
    <w:multiLevelType w:val="multilevel"/>
    <w:tmpl w:val="61B6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14128"/>
    <w:multiLevelType w:val="multilevel"/>
    <w:tmpl w:val="69AC7380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4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yMTQyMzO3sDQ3MzRU0lEKTi0uzszPAymwqAUAKMpbIywAAAA="/>
  </w:docVars>
  <w:rsids>
    <w:rsidRoot w:val="000678EC"/>
    <w:rsid w:val="00066E28"/>
    <w:rsid w:val="000678EC"/>
    <w:rsid w:val="000850F7"/>
    <w:rsid w:val="000A2172"/>
    <w:rsid w:val="000D68BA"/>
    <w:rsid w:val="000D7D7C"/>
    <w:rsid w:val="000E4516"/>
    <w:rsid w:val="000F7104"/>
    <w:rsid w:val="001126D1"/>
    <w:rsid w:val="00166A27"/>
    <w:rsid w:val="001C065E"/>
    <w:rsid w:val="002225F9"/>
    <w:rsid w:val="00256545"/>
    <w:rsid w:val="00271B36"/>
    <w:rsid w:val="00281931"/>
    <w:rsid w:val="002A63B8"/>
    <w:rsid w:val="002E6489"/>
    <w:rsid w:val="002F0022"/>
    <w:rsid w:val="00336273"/>
    <w:rsid w:val="00395B62"/>
    <w:rsid w:val="003A5881"/>
    <w:rsid w:val="003C2D3B"/>
    <w:rsid w:val="003C3187"/>
    <w:rsid w:val="004374D5"/>
    <w:rsid w:val="0044481E"/>
    <w:rsid w:val="004957F3"/>
    <w:rsid w:val="00495E8D"/>
    <w:rsid w:val="00496E27"/>
    <w:rsid w:val="004D0614"/>
    <w:rsid w:val="004E3795"/>
    <w:rsid w:val="005231DE"/>
    <w:rsid w:val="00540339"/>
    <w:rsid w:val="0054135C"/>
    <w:rsid w:val="00543488"/>
    <w:rsid w:val="0058014A"/>
    <w:rsid w:val="005E582A"/>
    <w:rsid w:val="006151EE"/>
    <w:rsid w:val="00621032"/>
    <w:rsid w:val="00636BD7"/>
    <w:rsid w:val="00641571"/>
    <w:rsid w:val="0065541D"/>
    <w:rsid w:val="00690840"/>
    <w:rsid w:val="007256F4"/>
    <w:rsid w:val="00746FAC"/>
    <w:rsid w:val="0076075C"/>
    <w:rsid w:val="00770C75"/>
    <w:rsid w:val="00796F25"/>
    <w:rsid w:val="007B5959"/>
    <w:rsid w:val="0082058D"/>
    <w:rsid w:val="00854304"/>
    <w:rsid w:val="008742B2"/>
    <w:rsid w:val="008A5453"/>
    <w:rsid w:val="00910D09"/>
    <w:rsid w:val="0091378E"/>
    <w:rsid w:val="0098058B"/>
    <w:rsid w:val="009C29A4"/>
    <w:rsid w:val="009C5AA1"/>
    <w:rsid w:val="00A945CB"/>
    <w:rsid w:val="00AA7D4A"/>
    <w:rsid w:val="00AB3103"/>
    <w:rsid w:val="00AB60B0"/>
    <w:rsid w:val="00AC0B3B"/>
    <w:rsid w:val="00AF78A8"/>
    <w:rsid w:val="00B02F5F"/>
    <w:rsid w:val="00B761C8"/>
    <w:rsid w:val="00BC01B9"/>
    <w:rsid w:val="00BD6CD7"/>
    <w:rsid w:val="00BF34A2"/>
    <w:rsid w:val="00C14E40"/>
    <w:rsid w:val="00C214FC"/>
    <w:rsid w:val="00C3490C"/>
    <w:rsid w:val="00C473CB"/>
    <w:rsid w:val="00C54D97"/>
    <w:rsid w:val="00CE0279"/>
    <w:rsid w:val="00D01993"/>
    <w:rsid w:val="00D36ED8"/>
    <w:rsid w:val="00D57C39"/>
    <w:rsid w:val="00D8101D"/>
    <w:rsid w:val="00D96235"/>
    <w:rsid w:val="00DA29FA"/>
    <w:rsid w:val="00DA6DA0"/>
    <w:rsid w:val="00DD3868"/>
    <w:rsid w:val="00DD754F"/>
    <w:rsid w:val="00DF3726"/>
    <w:rsid w:val="00E2081E"/>
    <w:rsid w:val="00E2766D"/>
    <w:rsid w:val="00E64B1D"/>
    <w:rsid w:val="00ED7EF0"/>
    <w:rsid w:val="00EF2501"/>
    <w:rsid w:val="00F051E6"/>
    <w:rsid w:val="00F07C68"/>
    <w:rsid w:val="00F23EA8"/>
    <w:rsid w:val="00F36E56"/>
    <w:rsid w:val="00FA270C"/>
    <w:rsid w:val="00FD3006"/>
    <w:rsid w:val="00FF2D83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967A4E-306B-4DD0-8222-241C2FAD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iBL_standard"/>
    <w:rsid w:val="002A63B8"/>
    <w:pPr>
      <w:spacing w:after="120" w:line="280" w:lineRule="atLeast"/>
      <w:ind w:left="170" w:right="170"/>
      <w:jc w:val="both"/>
    </w:pPr>
    <w:rPr>
      <w:rFonts w:ascii="Arial" w:eastAsia="Times New Roman" w:hAnsi="Arial" w:cs="Times New Roman"/>
      <w:color w:val="00000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8A5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titel">
    <w:name w:val="FiBL_titel"/>
    <w:basedOn w:val="Beschriftung"/>
    <w:rsid w:val="008A5453"/>
    <w:pPr>
      <w:framePr w:w="7207" w:h="284" w:wrap="around" w:vAnchor="page" w:hAnchor="text" w:y="2705"/>
      <w:shd w:val="solid" w:color="FFFFFF" w:fill="FFFFFF"/>
      <w:spacing w:after="400" w:line="400" w:lineRule="atLeast"/>
      <w:jc w:val="left"/>
    </w:pPr>
    <w:rPr>
      <w:rFonts w:cs="Arial"/>
      <w:b/>
      <w:i w:val="0"/>
      <w:iCs w:val="0"/>
      <w:color w:val="000000"/>
      <w:sz w:val="36"/>
      <w:szCs w:val="52"/>
      <w:lang w:val="de-DE"/>
    </w:rPr>
  </w:style>
  <w:style w:type="paragraph" w:customStyle="1" w:styleId="FiBLmmueberschrift">
    <w:name w:val="FiBL_mm_ueberschrift"/>
    <w:basedOn w:val="Standard"/>
    <w:next w:val="Standard"/>
    <w:rsid w:val="008A5453"/>
    <w:pPr>
      <w:jc w:val="left"/>
    </w:pPr>
    <w:rPr>
      <w:rFonts w:cs="Arial"/>
      <w:b/>
      <w:sz w:val="28"/>
      <w:szCs w:val="36"/>
      <w:lang w:val="de-DE"/>
    </w:rPr>
  </w:style>
  <w:style w:type="paragraph" w:customStyle="1" w:styleId="FiBLmmlead">
    <w:name w:val="FiBL_mm_lead"/>
    <w:basedOn w:val="FiBLmmueberschrift"/>
    <w:next w:val="Standard"/>
    <w:rsid w:val="000678EC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Standard"/>
    <w:autoRedefine/>
    <w:rsid w:val="008A5453"/>
    <w:pPr>
      <w:keepNext/>
      <w:tabs>
        <w:tab w:val="left" w:pos="4800"/>
      </w:tabs>
      <w:spacing w:before="360"/>
      <w:jc w:val="left"/>
    </w:pPr>
    <w:rPr>
      <w:b/>
      <w:bCs/>
    </w:rPr>
  </w:style>
  <w:style w:type="paragraph" w:customStyle="1" w:styleId="FiBLfusszeile">
    <w:name w:val="FiBL_fusszeile"/>
    <w:basedOn w:val="Standard"/>
    <w:rsid w:val="00D36ED8"/>
    <w:pPr>
      <w:tabs>
        <w:tab w:val="right" w:pos="9360"/>
      </w:tabs>
      <w:spacing w:after="0" w:line="192" w:lineRule="exact"/>
      <w:ind w:left="0" w:right="0"/>
      <w:jc w:val="left"/>
    </w:pPr>
    <w:rPr>
      <w:rFonts w:cs="Arial"/>
      <w:color w:val="auto"/>
      <w:sz w:val="16"/>
      <w:szCs w:val="17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78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iBLkopfzeile">
    <w:name w:val="FiBL_kopfzeile"/>
    <w:basedOn w:val="Standard"/>
    <w:rsid w:val="002225F9"/>
    <w:pPr>
      <w:ind w:left="709" w:right="0" w:hanging="709"/>
      <w:jc w:val="right"/>
    </w:pPr>
    <w:rPr>
      <w:rFonts w:cs="Arial"/>
      <w:caps/>
      <w:color w:val="FFFFFF"/>
      <w:spacing w:val="76"/>
      <w:sz w:val="72"/>
      <w:szCs w:val="72"/>
    </w:rPr>
  </w:style>
  <w:style w:type="paragraph" w:styleId="Fuzeile">
    <w:name w:val="footer"/>
    <w:aliases w:val="FiBL_seitenzahl"/>
    <w:basedOn w:val="Standard"/>
    <w:link w:val="FuzeileZchn"/>
    <w:uiPriority w:val="99"/>
    <w:unhideWhenUsed/>
    <w:rsid w:val="00C214FC"/>
    <w:pPr>
      <w:spacing w:after="0" w:line="240" w:lineRule="auto"/>
      <w:jc w:val="right"/>
    </w:pPr>
  </w:style>
  <w:style w:type="character" w:customStyle="1" w:styleId="FuzeileZchn">
    <w:name w:val="Fußzeile Zchn"/>
    <w:aliases w:val="FiBL_seitenzahl Zchn"/>
    <w:basedOn w:val="Absatz-Standardschriftart"/>
    <w:link w:val="Fuzeile"/>
    <w:uiPriority w:val="99"/>
    <w:rsid w:val="00C214FC"/>
    <w:rPr>
      <w:rFonts w:ascii="Arial" w:eastAsia="Times New Roman" w:hAnsi="Arial" w:cs="Times New Roman"/>
      <w:color w:val="00000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4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customStyle="1" w:styleId="FiBLquelle">
    <w:name w:val="FiBL_quelle"/>
    <w:basedOn w:val="Standard"/>
    <w:rsid w:val="00E2766D"/>
    <w:pPr>
      <w:spacing w:after="0" w:line="240" w:lineRule="auto"/>
      <w:ind w:left="879" w:hanging="709"/>
      <w:jc w:val="left"/>
    </w:pPr>
    <w:rPr>
      <w:sz w:val="20"/>
    </w:rPr>
  </w:style>
  <w:style w:type="paragraph" w:customStyle="1" w:styleId="FiBLaufzaehlung">
    <w:name w:val="FiBL_aufzaehlung"/>
    <w:basedOn w:val="Standard"/>
    <w:next w:val="Beschriftung"/>
    <w:rsid w:val="002A63B8"/>
    <w:pPr>
      <w:numPr>
        <w:numId w:val="12"/>
      </w:numPr>
      <w:spacing w:after="0" w:line="240" w:lineRule="auto"/>
      <w:ind w:left="397"/>
      <w:jc w:val="left"/>
    </w:pPr>
    <w:rPr>
      <w:rFonts w:cs="Arial"/>
      <w:color w:val="auto"/>
      <w:szCs w:val="16"/>
    </w:rPr>
  </w:style>
  <w:style w:type="paragraph" w:styleId="Kopfzeile">
    <w:name w:val="header"/>
    <w:basedOn w:val="Standard"/>
    <w:link w:val="KopfzeileZchn"/>
    <w:unhideWhenUsed/>
    <w:rsid w:val="00222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225F9"/>
    <w:rPr>
      <w:rFonts w:ascii="Arial" w:eastAsia="Times New Roman" w:hAnsi="Arial" w:cs="Times New Roman"/>
      <w:color w:val="00000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151EE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color w:val="auto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6151EE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DD754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6DA0"/>
    <w:rPr>
      <w:rFonts w:ascii="Tahoma" w:eastAsia="Times New Roman" w:hAnsi="Tahoma" w:cs="Tahoma"/>
      <w:color w:val="000000"/>
      <w:sz w:val="16"/>
      <w:szCs w:val="16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57C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3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3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2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64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97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0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nne.merz@fibl.org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bl.org/de/service/termine/termin/article/tag-der-offenen-tuer-am-fibl-im-juni.html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franziska.haemmerli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A9D36-AA13-45DD-A037-DA7D0BBE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Basler Andreas</dc:creator>
  <cp:lastModifiedBy>Basler Andreas</cp:lastModifiedBy>
  <cp:revision>3</cp:revision>
  <cp:lastPrinted>2016-06-06T10:19:00Z</cp:lastPrinted>
  <dcterms:created xsi:type="dcterms:W3CDTF">2016-06-06T10:18:00Z</dcterms:created>
  <dcterms:modified xsi:type="dcterms:W3CDTF">2016-06-06T10:19:00Z</dcterms:modified>
</cp:coreProperties>
</file>