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6B" w:rsidRPr="000E6C1C" w:rsidRDefault="00257FF6" w:rsidP="00CA0E00">
      <w:pPr>
        <w:pStyle w:val="Fibl18"/>
        <w:framePr w:wrap="around" w:y="3046"/>
        <w:rPr>
          <w:lang w:val="de-CH"/>
        </w:rPr>
      </w:pPr>
      <w:r w:rsidRPr="000E6C1C">
        <w:rPr>
          <w:lang w:val="de-CH"/>
        </w:rPr>
        <w:t>Medienmitteilung</w:t>
      </w:r>
    </w:p>
    <w:p w:rsidR="006666A6" w:rsidRPr="000E6C1C" w:rsidRDefault="006666A6">
      <w:pPr>
        <w:sectPr w:rsidR="006666A6" w:rsidRPr="000E6C1C">
          <w:headerReference w:type="even" r:id="rId11"/>
          <w:headerReference w:type="default" r:id="rId12"/>
          <w:footerReference w:type="even" r:id="rId13"/>
          <w:footerReference w:type="default" r:id="rId14"/>
          <w:headerReference w:type="first" r:id="rId15"/>
          <w:footerReference w:type="first" r:id="rId16"/>
          <w:pgSz w:w="11906" w:h="16838" w:code="9"/>
          <w:pgMar w:top="3759" w:right="851" w:bottom="2778" w:left="2098" w:header="720" w:footer="720" w:gutter="0"/>
          <w:paperSrc w:first="2" w:other="11"/>
          <w:cols w:space="720"/>
          <w:titlePg/>
        </w:sectPr>
      </w:pPr>
    </w:p>
    <w:p w:rsidR="00B15DAF" w:rsidRPr="000E6C1C" w:rsidRDefault="00B15DAF" w:rsidP="00B15DAF">
      <w:pPr>
        <w:pStyle w:val="Fiblueberschrift"/>
        <w:rPr>
          <w:b w:val="0"/>
          <w:lang w:val="de-CH"/>
        </w:rPr>
      </w:pPr>
      <w:r w:rsidRPr="000E6C1C">
        <w:rPr>
          <w:lang w:val="de-CH"/>
        </w:rPr>
        <w:lastRenderedPageBreak/>
        <w:t>Strategische Partnerschaft für massgeschneiderte Nachhaltigkeitsbewertungen im Lebensmittelsektor</w:t>
      </w:r>
    </w:p>
    <w:p w:rsidR="0054116B" w:rsidRPr="000E6C1C" w:rsidRDefault="0054116B">
      <w:pPr>
        <w:pStyle w:val="Fiblueberschrift"/>
        <w:rPr>
          <w:lang w:val="de-CH"/>
        </w:rPr>
      </w:pPr>
    </w:p>
    <w:p w:rsidR="00B15DAF" w:rsidRPr="000E6C1C" w:rsidRDefault="000017E9" w:rsidP="00B15DAF">
      <w:pPr>
        <w:pStyle w:val="Fiblzusatzinfo"/>
      </w:pPr>
      <w:r w:rsidRPr="000E6C1C">
        <w:t>Massgeschneiderte Nachhaltigkeitslösungen aus einer Hand – ein neues Angebot für Kunden der Agrar- und Lebensmittelbranche. Dafür haben die</w:t>
      </w:r>
      <w:r w:rsidR="00B15DAF" w:rsidRPr="000E6C1C">
        <w:t xml:space="preserve"> Hochschule für Agrar-, Forst- und Lebensmittelwissenschaften (HAFL), das Forschungsinstitut für biologischen Landbau (FiBL) und die Sustainable Food Systems GmbH (SFS) eine strateg</w:t>
      </w:r>
      <w:r w:rsidRPr="000E6C1C">
        <w:t>ische Partnerschaft geschlossen.</w:t>
      </w:r>
    </w:p>
    <w:p w:rsidR="00343B32" w:rsidRPr="000E6C1C" w:rsidRDefault="00343B32" w:rsidP="00343B32"/>
    <w:p w:rsidR="00B15DAF" w:rsidRPr="000E6C1C" w:rsidRDefault="00752EE4" w:rsidP="00B15DAF">
      <w:pPr>
        <w:pStyle w:val="Fiblstandard"/>
      </w:pPr>
      <w:r w:rsidRPr="000E6C1C">
        <w:t>(Frick, 2</w:t>
      </w:r>
      <w:r w:rsidR="009E1F03">
        <w:t>2</w:t>
      </w:r>
      <w:r w:rsidRPr="000E6C1C">
        <w:t>.1.2016</w:t>
      </w:r>
      <w:r w:rsidR="00E20ACC" w:rsidRPr="000E6C1C">
        <w:t>)</w:t>
      </w:r>
      <w:r w:rsidR="00AB5750" w:rsidRPr="000E6C1C">
        <w:t xml:space="preserve"> </w:t>
      </w:r>
      <w:r w:rsidR="00B15DAF" w:rsidRPr="000E6C1C">
        <w:t xml:space="preserve">Die schon seit einigen Jahren bestehende, erfolgreiche Zusammenarbeit zwischen der HAFL und dem FiBL wurde zu einer strategischen Partnerschaft ausgebaut und um die SFS als Wirtschaftspartner erweitert. </w:t>
      </w:r>
      <w:r w:rsidR="00B15DAF" w:rsidRPr="000E6C1C">
        <w:rPr>
          <w:rFonts w:eastAsiaTheme="minorHAnsi"/>
        </w:rPr>
        <w:t>Ziel ist dabei die Forschung und Entwicklung von praxisgerechten Tools für Nachhaltigkeitsanalysen gemeinsam voranzutreiben und d</w:t>
      </w:r>
      <w:r w:rsidR="00B15DAF" w:rsidRPr="000E6C1C">
        <w:t>en Wissensauf</w:t>
      </w:r>
      <w:r w:rsidR="006A512D" w:rsidRPr="000E6C1C">
        <w:t>bau und -</w:t>
      </w:r>
      <w:r w:rsidR="00B15DAF" w:rsidRPr="000E6C1C">
        <w:t>austausch zwischen Forschung und Praxis zu stärken.</w:t>
      </w:r>
      <w:r w:rsidR="00295A95">
        <w:t xml:space="preserve"> Am 20. Januar wurden die Verträge unterzeichnet.</w:t>
      </w:r>
    </w:p>
    <w:p w:rsidR="00B15DAF" w:rsidRPr="000E6C1C" w:rsidRDefault="00B15DAF" w:rsidP="00B15DAF">
      <w:pPr>
        <w:pStyle w:val="Fiblstandard"/>
      </w:pPr>
    </w:p>
    <w:p w:rsidR="00B15DAF" w:rsidRPr="000E6C1C" w:rsidRDefault="00B15DAF" w:rsidP="00B15DAF">
      <w:pPr>
        <w:pStyle w:val="Fiblueberschriftunterzeile"/>
        <w:rPr>
          <w:lang w:val="de-CH"/>
        </w:rPr>
      </w:pPr>
      <w:r w:rsidRPr="000E6C1C">
        <w:rPr>
          <w:lang w:val="de-CH"/>
        </w:rPr>
        <w:t>Wer profitiert von dem neuen Angebot?</w:t>
      </w:r>
    </w:p>
    <w:p w:rsidR="00B15DAF" w:rsidRPr="000E6C1C" w:rsidRDefault="00B15DAF" w:rsidP="00B15DAF">
      <w:pPr>
        <w:pStyle w:val="Fiblstandard"/>
        <w:numPr>
          <w:ilvl w:val="0"/>
          <w:numId w:val="15"/>
        </w:numPr>
      </w:pPr>
      <w:r w:rsidRPr="000E6C1C">
        <w:t>Landwi</w:t>
      </w:r>
      <w:r w:rsidR="000017E9" w:rsidRPr="000E6C1C">
        <w:t>rte und Lebensmittelunternehmen erhalten eine objektive Einschätzung</w:t>
      </w:r>
      <w:r w:rsidRPr="000E6C1C">
        <w:t xml:space="preserve"> ihre</w:t>
      </w:r>
      <w:r w:rsidR="000017E9" w:rsidRPr="000E6C1C">
        <w:t>r</w:t>
      </w:r>
      <w:r w:rsidRPr="000E6C1C">
        <w:t xml:space="preserve"> eigenen Nachhaltigkeitsleistungen, </w:t>
      </w:r>
      <w:r w:rsidR="000017E9" w:rsidRPr="000E6C1C">
        <w:t xml:space="preserve">können diese so </w:t>
      </w:r>
      <w:r w:rsidRPr="000E6C1C">
        <w:t>effizient optimieren und ansprechend kommunizieren.</w:t>
      </w:r>
    </w:p>
    <w:p w:rsidR="00B15DAF" w:rsidRPr="000E6C1C" w:rsidRDefault="00B15DAF" w:rsidP="00B15DAF">
      <w:pPr>
        <w:pStyle w:val="Fiblstandard"/>
        <w:numPr>
          <w:ilvl w:val="0"/>
          <w:numId w:val="15"/>
        </w:numPr>
      </w:pPr>
      <w:r w:rsidRPr="000E6C1C">
        <w:t xml:space="preserve">Verbände, staatliche Stellen und andere Interessierte erhalten verlässliche Aussagen über die Nachhaltigkeit landwirtschaftlicher Wertschöpfungsketten, können Betriebe, Unternehmen und Produktionssysteme miteinander vergleichen und zielgerichtete Beratung und Fördermassnahmen anbieten. </w:t>
      </w:r>
    </w:p>
    <w:p w:rsidR="00B15DAF" w:rsidRPr="000E6C1C" w:rsidRDefault="00B15DAF" w:rsidP="00B15DAF">
      <w:pPr>
        <w:pStyle w:val="Fiblstandard"/>
      </w:pPr>
    </w:p>
    <w:p w:rsidR="00B15DAF" w:rsidRPr="000E6C1C" w:rsidRDefault="00B15DAF" w:rsidP="00B15DAF">
      <w:pPr>
        <w:pStyle w:val="Fiblstandard"/>
        <w:rPr>
          <w:rFonts w:eastAsiaTheme="minorHAnsi"/>
        </w:rPr>
      </w:pPr>
      <w:r w:rsidRPr="000E6C1C">
        <w:rPr>
          <w:rFonts w:eastAsiaTheme="minorHAnsi"/>
        </w:rPr>
        <w:t xml:space="preserve">Akteure der Agrar- und Lebensmittelwirtschaft profitieren durch diese Zusammenarbeit von der langjährigen Kompetenz und den optimal aufeinander abgestimmten Instrumenten und Methoden </w:t>
      </w:r>
      <w:r w:rsidR="00134BC0">
        <w:rPr>
          <w:rFonts w:eastAsiaTheme="minorHAnsi"/>
        </w:rPr>
        <w:t xml:space="preserve">zur Nachhaltigkeitsbewertung </w:t>
      </w:r>
      <w:r w:rsidRPr="000E6C1C">
        <w:rPr>
          <w:rFonts w:eastAsiaTheme="minorHAnsi"/>
        </w:rPr>
        <w:t>aller drei Partner. Die HAFL bringt ihr Instrument</w:t>
      </w:r>
      <w:r w:rsidR="00FA432A">
        <w:rPr>
          <w:rFonts w:eastAsiaTheme="minorHAnsi"/>
        </w:rPr>
        <w:t xml:space="preserve"> </w:t>
      </w:r>
      <w:r w:rsidR="00134BC0">
        <w:rPr>
          <w:rFonts w:eastAsiaTheme="minorHAnsi"/>
        </w:rPr>
        <w:lastRenderedPageBreak/>
        <w:t xml:space="preserve">RISE, das </w:t>
      </w:r>
      <w:r w:rsidR="00134BC0" w:rsidRPr="000E6C1C">
        <w:rPr>
          <w:rFonts w:eastAsiaTheme="minorHAnsi"/>
        </w:rPr>
        <w:t xml:space="preserve">seit den 90er Jahren sehr erfolgreich in </w:t>
      </w:r>
      <w:r w:rsidR="00134BC0">
        <w:rPr>
          <w:rFonts w:eastAsiaTheme="minorHAnsi"/>
        </w:rPr>
        <w:t>der Landwirtschaftsberatung eingesetzt wird,</w:t>
      </w:r>
      <w:r w:rsidR="00134BC0" w:rsidRPr="000E6C1C">
        <w:rPr>
          <w:rFonts w:eastAsiaTheme="minorHAnsi"/>
        </w:rPr>
        <w:t xml:space="preserve"> </w:t>
      </w:r>
      <w:r w:rsidRPr="000E6C1C">
        <w:rPr>
          <w:rFonts w:eastAsiaTheme="minorHAnsi"/>
        </w:rPr>
        <w:t>in die Partnerschaft mit ein. Das FiBL und die SFS steuern die seit zwei Jahren am Markt erprobte Bewertungsmethode SMART bei. Die gemeinsamen Dienstleistungen der drei Partner reichen damit von Forschung un</w:t>
      </w:r>
      <w:r w:rsidR="001B3B31">
        <w:rPr>
          <w:rFonts w:eastAsiaTheme="minorHAnsi"/>
        </w:rPr>
        <w:t>d Entwicklung über individuelle</w:t>
      </w:r>
      <w:r w:rsidRPr="000E6C1C">
        <w:rPr>
          <w:rFonts w:eastAsiaTheme="minorHAnsi"/>
        </w:rPr>
        <w:t xml:space="preserve"> Analyse und Beratung bis hin zu externer Bewertung und Kommunikation von Nachhaltigkeitsleistungen</w:t>
      </w:r>
      <w:r w:rsidR="000017E9" w:rsidRPr="000E6C1C">
        <w:rPr>
          <w:rFonts w:eastAsiaTheme="minorHAnsi"/>
        </w:rPr>
        <w:t>.</w:t>
      </w:r>
    </w:p>
    <w:p w:rsidR="00D17A76" w:rsidRPr="000E6C1C" w:rsidRDefault="00D17A76" w:rsidP="00D17A76">
      <w:pPr>
        <w:pStyle w:val="Fiblstandard"/>
      </w:pPr>
    </w:p>
    <w:p w:rsidR="00816096" w:rsidRPr="000E6C1C" w:rsidRDefault="00AB5750" w:rsidP="00816096">
      <w:pPr>
        <w:pStyle w:val="Fiblzusatzinfo"/>
      </w:pPr>
      <w:r w:rsidRPr="000E6C1C">
        <w:t>Kontakte</w:t>
      </w:r>
    </w:p>
    <w:p w:rsidR="00117AB5" w:rsidRPr="000E6C1C" w:rsidRDefault="002D7033" w:rsidP="00816096">
      <w:pPr>
        <w:pStyle w:val="fiblaufzaehlungzusatz"/>
        <w:ind w:left="709" w:hanging="349"/>
      </w:pPr>
      <w:r>
        <w:t xml:space="preserve">Dr. </w:t>
      </w:r>
      <w:r w:rsidR="00AB5750" w:rsidRPr="000E6C1C">
        <w:t xml:space="preserve">Jan Grenz, </w:t>
      </w:r>
      <w:r>
        <w:t>Projektleiter RISE</w:t>
      </w:r>
      <w:r w:rsidR="00AB5750" w:rsidRPr="000E6C1C">
        <w:t xml:space="preserve">, Berner Fachhochschule, </w:t>
      </w:r>
      <w:r w:rsidR="00117AB5" w:rsidRPr="000E6C1C">
        <w:t xml:space="preserve">Hochschule für </w:t>
      </w:r>
      <w:r w:rsidR="00AB5750" w:rsidRPr="000E6C1C">
        <w:t xml:space="preserve">Agrar-, Forst- und Lebensmittelwissenschaften </w:t>
      </w:r>
      <w:r w:rsidR="00A60616" w:rsidRPr="000E6C1C">
        <w:t>(</w:t>
      </w:r>
      <w:r w:rsidR="00AB5750" w:rsidRPr="000E6C1C">
        <w:t>HAFL</w:t>
      </w:r>
      <w:r w:rsidR="00A60616" w:rsidRPr="000E6C1C">
        <w:t>)</w:t>
      </w:r>
    </w:p>
    <w:p w:rsidR="00117AB5" w:rsidRPr="000E6C1C" w:rsidRDefault="00AB5750" w:rsidP="00816096">
      <w:pPr>
        <w:pStyle w:val="fiblaufzaehlungzusatz"/>
        <w:numPr>
          <w:ilvl w:val="0"/>
          <w:numId w:val="0"/>
        </w:numPr>
        <w:ind w:left="360" w:firstLine="349"/>
      </w:pPr>
      <w:r w:rsidRPr="000E6C1C">
        <w:t xml:space="preserve">Tel. +41 (0)31 910 21 99, </w:t>
      </w:r>
      <w:hyperlink r:id="rId17" w:history="1">
        <w:r w:rsidRPr="000E6C1C">
          <w:rPr>
            <w:rStyle w:val="Hyperlink"/>
          </w:rPr>
          <w:t>jan.grenz@bfh.ch</w:t>
        </w:r>
      </w:hyperlink>
    </w:p>
    <w:p w:rsidR="00117AB5" w:rsidRPr="000E6C1C" w:rsidRDefault="00A60616" w:rsidP="00816096">
      <w:pPr>
        <w:pStyle w:val="fiblaufzaehlungzusatz"/>
      </w:pPr>
      <w:r w:rsidRPr="000E6C1C">
        <w:rPr>
          <w:rStyle w:val="Fett"/>
          <w:b w:val="0"/>
          <w:bCs w:val="0"/>
        </w:rPr>
        <w:t>Moritz Teriete</w:t>
      </w:r>
      <w:r w:rsidRPr="000E6C1C">
        <w:t xml:space="preserve">, </w:t>
      </w:r>
      <w:r w:rsidR="002D7033">
        <w:t>Geschäftsführer</w:t>
      </w:r>
      <w:r w:rsidRPr="000E6C1C">
        <w:t xml:space="preserve"> Su</w:t>
      </w:r>
      <w:r w:rsidR="002D7033">
        <w:t>stainable Food Systems GmbH</w:t>
      </w:r>
      <w:r w:rsidRPr="000E6C1C">
        <w:t xml:space="preserve"> </w:t>
      </w:r>
    </w:p>
    <w:p w:rsidR="00A60616" w:rsidRPr="000E6C1C" w:rsidRDefault="00A60616" w:rsidP="00816096">
      <w:pPr>
        <w:pStyle w:val="fiblaufzaehlungzusatz"/>
        <w:numPr>
          <w:ilvl w:val="0"/>
          <w:numId w:val="0"/>
        </w:numPr>
        <w:ind w:left="360" w:firstLine="349"/>
      </w:pPr>
      <w:r w:rsidRPr="000E6C1C">
        <w:t>Tel. +41 (0)62 865 72</w:t>
      </w:r>
      <w:r w:rsidR="00816096" w:rsidRPr="000E6C1C">
        <w:t xml:space="preserve"> </w:t>
      </w:r>
      <w:r w:rsidRPr="000E6C1C">
        <w:t xml:space="preserve">67, </w:t>
      </w:r>
      <w:hyperlink r:id="rId18" w:history="1">
        <w:r w:rsidRPr="000E6C1C">
          <w:rPr>
            <w:rStyle w:val="Hyperlink"/>
          </w:rPr>
          <w:t>moritz.teriete@sustainable-food.com</w:t>
        </w:r>
      </w:hyperlink>
    </w:p>
    <w:p w:rsidR="00117AB5" w:rsidRPr="002D7033" w:rsidRDefault="002D7033" w:rsidP="002D7033">
      <w:pPr>
        <w:pStyle w:val="fiblaufzaehlungzusatz"/>
        <w:ind w:left="709" w:hanging="349"/>
      </w:pPr>
      <w:r>
        <w:rPr>
          <w:rStyle w:val="Fett"/>
          <w:b w:val="0"/>
          <w:bCs w:val="0"/>
        </w:rPr>
        <w:t xml:space="preserve">Dr. </w:t>
      </w:r>
      <w:r w:rsidR="00A60616" w:rsidRPr="002D7033">
        <w:rPr>
          <w:rStyle w:val="Fett"/>
          <w:b w:val="0"/>
          <w:bCs w:val="0"/>
        </w:rPr>
        <w:t>Christian Schader,</w:t>
      </w:r>
      <w:r w:rsidR="00A60616" w:rsidRPr="002D7033">
        <w:t xml:space="preserve"> </w:t>
      </w:r>
      <w:r w:rsidR="00117AB5" w:rsidRPr="002D7033">
        <w:t xml:space="preserve">Leiter Nachhaltigkeit, </w:t>
      </w:r>
      <w:r w:rsidR="00A60616" w:rsidRPr="002D7033">
        <w:t xml:space="preserve">Department für Sozioökonomie, </w:t>
      </w:r>
      <w:r w:rsidR="00117AB5" w:rsidRPr="002D7033">
        <w:t>Forschungsinstitut für biologischen Landbau (FiBL)</w:t>
      </w:r>
    </w:p>
    <w:p w:rsidR="00A60616" w:rsidRPr="000E6C1C" w:rsidRDefault="00A60616" w:rsidP="00816096">
      <w:pPr>
        <w:pStyle w:val="fiblaufzaehlungzusatz"/>
        <w:numPr>
          <w:ilvl w:val="0"/>
          <w:numId w:val="0"/>
        </w:numPr>
        <w:ind w:left="360" w:firstLine="349"/>
      </w:pPr>
      <w:r w:rsidRPr="000E6C1C">
        <w:t xml:space="preserve">Tel. </w:t>
      </w:r>
      <w:r w:rsidR="00816096" w:rsidRPr="000E6C1C">
        <w:t xml:space="preserve">+41 (0)62 865 </w:t>
      </w:r>
      <w:r w:rsidRPr="000E6C1C">
        <w:t>04</w:t>
      </w:r>
      <w:r w:rsidR="00816096" w:rsidRPr="000E6C1C">
        <w:t xml:space="preserve"> </w:t>
      </w:r>
      <w:r w:rsidRPr="000E6C1C">
        <w:t xml:space="preserve">16, </w:t>
      </w:r>
      <w:hyperlink r:id="rId19" w:history="1">
        <w:r w:rsidR="00117AB5" w:rsidRPr="000E6C1C">
          <w:rPr>
            <w:rStyle w:val="Hyperlink"/>
          </w:rPr>
          <w:t>christian.schader@fibl.org</w:t>
        </w:r>
      </w:hyperlink>
      <w:r w:rsidR="00816096" w:rsidRPr="000E6C1C">
        <w:t xml:space="preserve"> </w:t>
      </w:r>
      <w:r w:rsidR="00117AB5" w:rsidRPr="000E6C1C">
        <w:t xml:space="preserve"> </w:t>
      </w:r>
    </w:p>
    <w:p w:rsidR="000017E9" w:rsidRPr="000E6C1C" w:rsidRDefault="000017E9" w:rsidP="00816096">
      <w:pPr>
        <w:pStyle w:val="fiblaufzaehlungzusatz"/>
        <w:numPr>
          <w:ilvl w:val="0"/>
          <w:numId w:val="0"/>
        </w:numPr>
        <w:ind w:left="360" w:firstLine="349"/>
      </w:pPr>
    </w:p>
    <w:p w:rsidR="000017E9" w:rsidRPr="000E6C1C" w:rsidRDefault="000017E9" w:rsidP="000017E9">
      <w:pPr>
        <w:pStyle w:val="Fiblzusatzinfo"/>
      </w:pPr>
      <w:r w:rsidRPr="000E6C1C">
        <w:t>Weitere Informationen</w:t>
      </w:r>
    </w:p>
    <w:p w:rsidR="00A13CB8" w:rsidRDefault="00A13CB8" w:rsidP="002604C5">
      <w:pPr>
        <w:pStyle w:val="fiblaufzaehlungzusatz"/>
      </w:pPr>
      <w:r>
        <w:t>Link zu</w:t>
      </w:r>
      <w:r w:rsidR="002D7033">
        <w:t xml:space="preserve"> RISE: </w:t>
      </w:r>
      <w:hyperlink r:id="rId20" w:history="1">
        <w:r w:rsidR="002D7033" w:rsidRPr="00C7780D">
          <w:rPr>
            <w:rStyle w:val="Hyperlink"/>
          </w:rPr>
          <w:t>http://rise.hafl.bfh.ch/</w:t>
        </w:r>
      </w:hyperlink>
      <w:r w:rsidR="002D7033">
        <w:t xml:space="preserve"> </w:t>
      </w:r>
    </w:p>
    <w:p w:rsidR="002D7033" w:rsidRPr="002D7033" w:rsidRDefault="002D7033" w:rsidP="002604C5">
      <w:pPr>
        <w:pStyle w:val="fiblaufzaehlungzusatz"/>
      </w:pPr>
      <w:r w:rsidRPr="002D7033">
        <w:t xml:space="preserve">Link zu SMART: </w:t>
      </w:r>
      <w:hyperlink r:id="rId21" w:history="1">
        <w:r w:rsidRPr="00C7780D">
          <w:rPr>
            <w:rStyle w:val="Hyperlink"/>
          </w:rPr>
          <w:t>http://www.fibl.org/de/themen/smart.html</w:t>
        </w:r>
      </w:hyperlink>
      <w:r>
        <w:t xml:space="preserve"> </w:t>
      </w:r>
    </w:p>
    <w:p w:rsidR="000017E9" w:rsidRPr="002D7033" w:rsidRDefault="006A512D" w:rsidP="002604C5">
      <w:pPr>
        <w:pStyle w:val="fiblaufzaehlungzusatz"/>
      </w:pPr>
      <w:r w:rsidRPr="002D7033">
        <w:t xml:space="preserve">Link zum Angebot </w:t>
      </w:r>
      <w:r w:rsidR="002D7033" w:rsidRPr="002D7033">
        <w:t>der SFS</w:t>
      </w:r>
      <w:r w:rsidRPr="002D7033">
        <w:t xml:space="preserve">: </w:t>
      </w:r>
      <w:hyperlink r:id="rId22" w:history="1">
        <w:r w:rsidRPr="002D7033">
          <w:rPr>
            <w:rStyle w:val="Hyperlink"/>
          </w:rPr>
          <w:t>http://www.sustainable-food-systems.com/leistungen/</w:t>
        </w:r>
      </w:hyperlink>
      <w:r w:rsidRPr="002D7033">
        <w:t xml:space="preserve"> </w:t>
      </w:r>
    </w:p>
    <w:p w:rsidR="006A512D" w:rsidRPr="000E6C1C" w:rsidRDefault="006A512D" w:rsidP="006A512D">
      <w:pPr>
        <w:pStyle w:val="Fiblstandard"/>
        <w:spacing w:after="0"/>
      </w:pPr>
    </w:p>
    <w:p w:rsidR="000017E9" w:rsidRPr="000E6C1C" w:rsidRDefault="000017E9" w:rsidP="000017E9">
      <w:pPr>
        <w:pStyle w:val="Fiblzusatzinfo"/>
      </w:pPr>
      <w:r w:rsidRPr="000E6C1C">
        <w:t xml:space="preserve">Diese Medienmitteilung im Internet </w:t>
      </w:r>
    </w:p>
    <w:p w:rsidR="000E6C1C" w:rsidRPr="000E6C1C" w:rsidRDefault="000017E9" w:rsidP="000E6C1C">
      <w:pPr>
        <w:pStyle w:val="Fiblzusatztext"/>
      </w:pPr>
      <w:r w:rsidRPr="000E6C1C">
        <w:t xml:space="preserve">Sie finden diese Medienmitteilung einschliesslich Bilder und Hintergrundinformationen im Internet unter </w:t>
      </w:r>
      <w:hyperlink r:id="rId23" w:history="1">
        <w:r w:rsidRPr="000E6C1C">
          <w:rPr>
            <w:rStyle w:val="Hyperlink"/>
          </w:rPr>
          <w:t>http://www.fibl.org/de/medien.html</w:t>
        </w:r>
      </w:hyperlink>
      <w:r w:rsidR="000E6C1C">
        <w:t>.</w:t>
      </w:r>
    </w:p>
    <w:sectPr w:rsidR="000E6C1C" w:rsidRPr="000E6C1C" w:rsidSect="00C36DF4">
      <w:headerReference w:type="default" r:id="rId24"/>
      <w:footerReference w:type="default" r:id="rId25"/>
      <w:headerReference w:type="first" r:id="rId26"/>
      <w:footerReference w:type="first" r:id="rId27"/>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B8" w:rsidRDefault="00A13CB8" w:rsidP="006666A6">
      <w:pPr>
        <w:pStyle w:val="Fuzeile"/>
      </w:pPr>
      <w:r>
        <w:separator/>
      </w:r>
    </w:p>
  </w:endnote>
  <w:endnote w:type="continuationSeparator" w:id="0">
    <w:p w:rsidR="00A13CB8" w:rsidRDefault="00A13CB8"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000000000000000"/>
    <w:charset w:val="00"/>
    <w:family w:val="roman"/>
    <w:notTrueType/>
    <w:pitch w:val="variable"/>
    <w:sig w:usb0="00000003" w:usb1="00000000" w:usb2="00000000" w:usb3="00000000" w:csb0="00000001" w:csb1="00000000"/>
  </w:font>
  <w:font w:name="FormataBQ-Medium">
    <w:altName w:val="Courier New"/>
    <w:panose1 w:val="00000000000000000000"/>
    <w:charset w:val="00"/>
    <w:family w:val="roman"/>
    <w:notTrueType/>
    <w:pitch w:val="variable"/>
    <w:sig w:usb0="00000003" w:usb1="00000000" w:usb2="00000000" w:usb3="00000000" w:csb0="00000001" w:csb1="00000000"/>
  </w:font>
  <w:font w:name="FormataBQ-Light">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03" w:rsidRDefault="009E1F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B8" w:rsidRDefault="00501413">
    <w:pPr>
      <w:jc w:val="center"/>
    </w:pPr>
    <w:r>
      <w:rPr>
        <w:noProof/>
        <w:sz w:val="20"/>
        <w:lang w:eastAsia="de-CH"/>
      </w:rPr>
      <mc:AlternateContent>
        <mc:Choice Requires="wps">
          <w:drawing>
            <wp:anchor distT="0" distB="0" distL="114300" distR="114300" simplePos="0" relativeHeight="251654144" behindDoc="0" locked="0" layoutInCell="1" allowOverlap="0">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CB8" w:rsidRDefault="00A13CB8">
                          <w:pPr>
                            <w:rPr>
                              <w:rFonts w:ascii="FormataBQ-Medium" w:hAnsi="FormataBQ-Medium"/>
                              <w:bCs/>
                              <w:color w:val="00B091"/>
                              <w:sz w:val="16"/>
                              <w:lang w:val="it-IT"/>
                            </w:rPr>
                          </w:pPr>
                          <w:r>
                            <w:rPr>
                              <w:rFonts w:ascii="FormataBQ-Medium" w:hAnsi="FormataBQ-Medium"/>
                              <w:bCs/>
                              <w:color w:val="00B091"/>
                              <w:sz w:val="16"/>
                              <w:lang w:val="it-IT"/>
                            </w:rPr>
                            <w:t>FiBL Frick</w:t>
                          </w:r>
                        </w:p>
                        <w:p w:rsidR="00A13CB8" w:rsidRDefault="00A13CB8">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rsidR="00A13CB8" w:rsidRDefault="00A13CB8">
                    <w:pPr>
                      <w:rPr>
                        <w:rFonts w:ascii="FormataBQ-Medium" w:hAnsi="FormataBQ-Medium"/>
                        <w:bCs/>
                        <w:color w:val="00B091"/>
                        <w:sz w:val="16"/>
                        <w:lang w:val="it-IT"/>
                      </w:rPr>
                    </w:pPr>
                    <w:r>
                      <w:rPr>
                        <w:rFonts w:ascii="FormataBQ-Medium" w:hAnsi="FormataBQ-Medium"/>
                        <w:bCs/>
                        <w:color w:val="00B091"/>
                        <w:sz w:val="16"/>
                        <w:lang w:val="it-IT"/>
                      </w:rPr>
                      <w:t xml:space="preserve">FiBL </w:t>
                    </w:r>
                    <w:proofErr w:type="spellStart"/>
                    <w:r>
                      <w:rPr>
                        <w:rFonts w:ascii="FormataBQ-Medium" w:hAnsi="FormataBQ-Medium"/>
                        <w:bCs/>
                        <w:color w:val="00B091"/>
                        <w:sz w:val="16"/>
                        <w:lang w:val="it-IT"/>
                      </w:rPr>
                      <w:t>Frick</w:t>
                    </w:r>
                    <w:proofErr w:type="spellEnd"/>
                  </w:p>
                  <w:p w:rsidR="00A13CB8" w:rsidRDefault="00A13CB8">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A13CB8">
      <w:t xml:space="preserve">Seite - </w:t>
    </w:r>
    <w:r w:rsidR="00A13CB8">
      <w:rPr>
        <w:rFonts w:ascii="FormataBQ-Cond" w:hAnsi="FormataBQ-Cond"/>
        <w:sz w:val="22"/>
        <w:szCs w:val="22"/>
      </w:rPr>
      <w:fldChar w:fldCharType="begin"/>
    </w:r>
    <w:r w:rsidR="00A13CB8">
      <w:rPr>
        <w:rFonts w:ascii="FormataBQ-Cond" w:hAnsi="FormataBQ-Cond"/>
        <w:sz w:val="22"/>
        <w:szCs w:val="22"/>
      </w:rPr>
      <w:instrText xml:space="preserve"> PAGE </w:instrText>
    </w:r>
    <w:r w:rsidR="00A13CB8">
      <w:rPr>
        <w:rFonts w:ascii="FormataBQ-Cond" w:hAnsi="FormataBQ-Cond"/>
        <w:sz w:val="22"/>
        <w:szCs w:val="22"/>
      </w:rPr>
      <w:fldChar w:fldCharType="separate"/>
    </w:r>
    <w:r w:rsidR="00A13CB8">
      <w:rPr>
        <w:rFonts w:ascii="FormataBQ-Cond" w:hAnsi="FormataBQ-Cond"/>
        <w:noProof/>
        <w:sz w:val="22"/>
        <w:szCs w:val="22"/>
      </w:rPr>
      <w:t>2</w:t>
    </w:r>
    <w:r w:rsidR="00A13CB8">
      <w:rPr>
        <w:rFonts w:ascii="FormataBQ-Cond" w:hAnsi="FormataBQ-Cond"/>
        <w:sz w:val="22"/>
        <w:szCs w:val="22"/>
      </w:rPr>
      <w:fldChar w:fldCharType="end"/>
    </w:r>
    <w:r w:rsidR="00A13CB8">
      <w:rPr>
        <w:rFonts w:ascii="FormataBQ-Cond" w:hAnsi="FormataBQ-Cond"/>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B8" w:rsidRDefault="00501413" w:rsidP="0077182D">
    <w:pPr>
      <w:pStyle w:val="FiblKopfzeile"/>
      <w:tabs>
        <w:tab w:val="clear" w:pos="4536"/>
        <w:tab w:val="clear" w:pos="9072"/>
        <w:tab w:val="right" w:pos="7597"/>
        <w:tab w:val="right" w:pos="8931"/>
      </w:tabs>
      <w:jc w:val="left"/>
    </w:pPr>
    <w:r>
      <w:rPr>
        <w:noProof/>
        <w:lang w:eastAsia="de-CH"/>
      </w:rPr>
      <mc:AlternateContent>
        <mc:Choice Requires="wps">
          <w:drawing>
            <wp:anchor distT="0" distB="0" distL="114300" distR="114300" simplePos="0" relativeHeight="251658240" behindDoc="0" locked="0" layoutInCell="1" allowOverlap="1">
              <wp:simplePos x="0" y="0"/>
              <wp:positionH relativeFrom="page">
                <wp:posOffset>5514975</wp:posOffset>
              </wp:positionH>
              <wp:positionV relativeFrom="page">
                <wp:posOffset>9267825</wp:posOffset>
              </wp:positionV>
              <wp:extent cx="1590040" cy="678815"/>
              <wp:effectExtent l="0" t="0" r="10160"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CB8" w:rsidRPr="00CA22EE" w:rsidRDefault="00A13CB8" w:rsidP="00992AC2">
                          <w:pPr>
                            <w:pStyle w:val="mbfusszeile"/>
                            <w:rPr>
                              <w:b/>
                            </w:rPr>
                          </w:pPr>
                          <w:r w:rsidRPr="00CA22EE">
                            <w:rPr>
                              <w:b/>
                            </w:rPr>
                            <w:t>FiBL Schweiz / Suisse</w:t>
                          </w:r>
                        </w:p>
                        <w:p w:rsidR="00A13CB8" w:rsidRPr="006641E5" w:rsidRDefault="00A13CB8" w:rsidP="00992AC2">
                          <w:pPr>
                            <w:pStyle w:val="mbfusszeile"/>
                          </w:pPr>
                          <w:r w:rsidRPr="006641E5">
                            <w:t>Ackerstrasse, CH-5070 Frick</w:t>
                          </w:r>
                        </w:p>
                        <w:p w:rsidR="00A13CB8" w:rsidRDefault="00A13CB8" w:rsidP="00992AC2">
                          <w:pPr>
                            <w:pStyle w:val="mbfusszeile"/>
                            <w:rPr>
                              <w:rFonts w:cs="FormataBQ-Light"/>
                            </w:rPr>
                          </w:pPr>
                          <w:r w:rsidRPr="00357EE7">
                            <w:rPr>
                              <w:rFonts w:cs="FormataBQ-Light"/>
                            </w:rPr>
                            <w:t>Tel. +41 (0)62 865 72 72</w:t>
                          </w:r>
                        </w:p>
                        <w:p w:rsidR="00A13CB8" w:rsidRPr="000216A7" w:rsidRDefault="00A13CB8"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rsidR="00A13CB8" w:rsidRPr="00CA22EE" w:rsidRDefault="00A13CB8" w:rsidP="00992AC2">
                    <w:pPr>
                      <w:pStyle w:val="mbfusszeile"/>
                      <w:rPr>
                        <w:b/>
                      </w:rPr>
                    </w:pPr>
                    <w:r w:rsidRPr="00CA22EE">
                      <w:rPr>
                        <w:b/>
                      </w:rPr>
                      <w:t>FiBL Schweiz / Suisse</w:t>
                    </w:r>
                  </w:p>
                  <w:p w:rsidR="00A13CB8" w:rsidRPr="006641E5" w:rsidRDefault="00A13CB8" w:rsidP="00992AC2">
                    <w:pPr>
                      <w:pStyle w:val="mbfusszeile"/>
                    </w:pPr>
                    <w:r w:rsidRPr="006641E5">
                      <w:t>Ackerstrasse, CH-5070 Frick</w:t>
                    </w:r>
                  </w:p>
                  <w:p w:rsidR="00A13CB8" w:rsidRDefault="00A13CB8" w:rsidP="00992AC2">
                    <w:pPr>
                      <w:pStyle w:val="mbfusszeile"/>
                      <w:rPr>
                        <w:rFonts w:cs="FormataBQ-Light"/>
                      </w:rPr>
                    </w:pPr>
                    <w:r w:rsidRPr="00357EE7">
                      <w:rPr>
                        <w:rFonts w:cs="FormataBQ-Light"/>
                      </w:rPr>
                      <w:t>Tel. +41 (0)62 865 72 72</w:t>
                    </w:r>
                  </w:p>
                  <w:p w:rsidR="00A13CB8" w:rsidRPr="000216A7" w:rsidRDefault="00A13CB8" w:rsidP="00992AC2">
                    <w:pPr>
                      <w:pStyle w:val="mbfusszeile"/>
                    </w:pPr>
                    <w:r w:rsidRPr="00357EE7">
                      <w:rPr>
                        <w:rFonts w:cs="FormataBQ-Light"/>
                      </w:rPr>
                      <w:t>info.suisse@fibl.org, www.fibl.org</w:t>
                    </w:r>
                  </w:p>
                </w:txbxContent>
              </v:textbox>
              <w10:wrap anchorx="page" anchory="page"/>
            </v:shape>
          </w:pict>
        </mc:Fallback>
      </mc:AlternateContent>
    </w:r>
    <w:r w:rsidR="00A13CB8" w:rsidRPr="00343B32">
      <w:rPr>
        <w:noProof/>
        <w:lang w:eastAsia="de-CH"/>
      </w:rPr>
      <w:drawing>
        <wp:anchor distT="0" distB="0" distL="114300" distR="114300" simplePos="0" relativeHeight="251659264" behindDoc="1" locked="1" layoutInCell="1" allowOverlap="1">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anchor>
      </w:drawing>
    </w:r>
    <w:r>
      <w:rPr>
        <w:noProof/>
        <w:lang w:eastAsia="de-CH"/>
      </w:rPr>
      <mc:AlternateContent>
        <mc:Choice Requires="wps">
          <w:drawing>
            <wp:anchor distT="0" distB="0" distL="114300" distR="114300" simplePos="0" relativeHeight="251657216" behindDoc="0" locked="0" layoutInCell="1" allowOverlap="1">
              <wp:simplePos x="0" y="0"/>
              <wp:positionH relativeFrom="page">
                <wp:posOffset>1368425</wp:posOffset>
              </wp:positionH>
              <wp:positionV relativeFrom="page">
                <wp:posOffset>9523095</wp:posOffset>
              </wp:positionV>
              <wp:extent cx="3255010" cy="442595"/>
              <wp:effectExtent l="0" t="0" r="2540" b="1460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CB8" w:rsidRDefault="00A13CB8" w:rsidP="00992AC2">
                          <w:pPr>
                            <w:pStyle w:val="mbfusszeile"/>
                            <w:rPr>
                              <w:lang w:bidi="de-DE"/>
                            </w:rPr>
                          </w:pPr>
                          <w:r>
                            <w:rPr>
                              <w:lang w:bidi="de-DE"/>
                            </w:rPr>
                            <w:t>D</w:t>
                          </w:r>
                          <w:r w:rsidRPr="0054025A">
                            <w:rPr>
                              <w:lang w:bidi="de-DE"/>
                            </w:rPr>
                            <w:t>as FiBL hat Standorte in der Schw</w:t>
                          </w:r>
                          <w:r>
                            <w:rPr>
                              <w:lang w:bidi="de-DE"/>
                            </w:rPr>
                            <w:t>eiz, Deutschland und Österreich</w:t>
                          </w:r>
                        </w:p>
                        <w:p w:rsidR="00A13CB8" w:rsidRDefault="00A13CB8" w:rsidP="00992AC2">
                          <w:pPr>
                            <w:pStyle w:val="mbfusszeile"/>
                            <w:rPr>
                              <w:lang w:val="en-GB" w:bidi="de-DE"/>
                            </w:rPr>
                          </w:pPr>
                          <w:r w:rsidRPr="00173341">
                            <w:rPr>
                              <w:lang w:val="en-GB" w:bidi="de-DE"/>
                            </w:rPr>
                            <w:t>FiBL offices located in Switzerland, Germany and Austria</w:t>
                          </w:r>
                        </w:p>
                        <w:p w:rsidR="00A13CB8" w:rsidRPr="00680859" w:rsidRDefault="00A13CB8"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rsidR="00A13CB8" w:rsidRDefault="00A13CB8" w:rsidP="00992AC2">
                    <w:pPr>
                      <w:pStyle w:val="mbfusszeile"/>
                      <w:rPr>
                        <w:lang w:bidi="de-DE"/>
                      </w:rPr>
                    </w:pPr>
                    <w:r>
                      <w:rPr>
                        <w:lang w:bidi="de-DE"/>
                      </w:rPr>
                      <w:t>D</w:t>
                    </w:r>
                    <w:r w:rsidRPr="0054025A">
                      <w:rPr>
                        <w:lang w:bidi="de-DE"/>
                      </w:rPr>
                      <w:t>as FiBL hat Standorte in der Schw</w:t>
                    </w:r>
                    <w:r>
                      <w:rPr>
                        <w:lang w:bidi="de-DE"/>
                      </w:rPr>
                      <w:t>eiz, Deutschland und Österreich</w:t>
                    </w:r>
                  </w:p>
                  <w:p w:rsidR="00A13CB8" w:rsidRDefault="00A13CB8" w:rsidP="00992AC2">
                    <w:pPr>
                      <w:pStyle w:val="mbfusszeile"/>
                      <w:rPr>
                        <w:lang w:val="en-GB" w:bidi="de-DE"/>
                      </w:rPr>
                    </w:pPr>
                    <w:r w:rsidRPr="00173341">
                      <w:rPr>
                        <w:lang w:val="en-GB" w:bidi="de-DE"/>
                      </w:rPr>
                      <w:t>FiBL offices located in Switzerland, Germany and Austria</w:t>
                    </w:r>
                  </w:p>
                  <w:p w:rsidR="00A13CB8" w:rsidRPr="00680859" w:rsidRDefault="00A13CB8"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A13CB8" w:rsidRPr="00343B32">
      <w:t>Medienmitteilung</w:t>
    </w:r>
    <w:r w:rsidR="00A13CB8">
      <w:t xml:space="preserve"> vom 2</w:t>
    </w:r>
    <w:r w:rsidR="009E1F03">
      <w:t>2</w:t>
    </w:r>
    <w:r w:rsidR="00A13CB8">
      <w:t>.1.2016</w:t>
    </w:r>
    <w:r w:rsidR="00A13CB8" w:rsidRPr="00343B32">
      <w:tab/>
    </w:r>
    <w:r w:rsidR="00A13CB8" w:rsidRPr="00343B32">
      <w:tab/>
      <w:t xml:space="preserve">Seite </w:t>
    </w:r>
    <w:r w:rsidR="009B3681">
      <w:fldChar w:fldCharType="begin"/>
    </w:r>
    <w:r w:rsidR="009B3681">
      <w:instrText xml:space="preserve"> PAGE </w:instrText>
    </w:r>
    <w:r w:rsidR="009B3681">
      <w:fldChar w:fldCharType="separate"/>
    </w:r>
    <w:r w:rsidR="009E1F03">
      <w:rPr>
        <w:noProof/>
      </w:rPr>
      <w:t>1</w:t>
    </w:r>
    <w:r w:rsidR="009B3681">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B8" w:rsidRPr="009F0658" w:rsidRDefault="00A13CB8" w:rsidP="009F0658">
    <w:pPr>
      <w:pStyle w:val="FiblKopfzeile"/>
      <w:tabs>
        <w:tab w:val="clear" w:pos="4536"/>
        <w:tab w:val="clear" w:pos="9072"/>
        <w:tab w:val="right" w:pos="7597"/>
        <w:tab w:val="right" w:pos="8931"/>
      </w:tabs>
      <w:jc w:val="left"/>
    </w:pPr>
    <w:r w:rsidRPr="00343B32">
      <w:t>M</w:t>
    </w:r>
    <w:r>
      <w:t>edienmitteilung vom 2</w:t>
    </w:r>
    <w:r w:rsidR="009E1F03">
      <w:t>2</w:t>
    </w:r>
    <w:bookmarkStart w:id="0" w:name="_GoBack"/>
    <w:bookmarkEnd w:id="0"/>
    <w:r>
      <w:t>.1.2016</w:t>
    </w:r>
    <w:r w:rsidRPr="0054116B">
      <w:tab/>
    </w:r>
    <w:r w:rsidRPr="0054116B">
      <w:tab/>
      <w:t xml:space="preserve">Seite </w:t>
    </w:r>
    <w:r w:rsidR="009B3681">
      <w:fldChar w:fldCharType="begin"/>
    </w:r>
    <w:r w:rsidR="009B3681">
      <w:instrText xml:space="preserve"> PAGE </w:instrText>
    </w:r>
    <w:r w:rsidR="009B3681">
      <w:fldChar w:fldCharType="separate"/>
    </w:r>
    <w:r w:rsidR="009E1F03">
      <w:rPr>
        <w:noProof/>
      </w:rPr>
      <w:t>2</w:t>
    </w:r>
    <w:r w:rsidR="009B3681">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B8" w:rsidRDefault="00A13C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B8" w:rsidRDefault="00A13CB8" w:rsidP="006666A6">
      <w:pPr>
        <w:pStyle w:val="Fuzeile"/>
      </w:pPr>
      <w:r>
        <w:separator/>
      </w:r>
    </w:p>
  </w:footnote>
  <w:footnote w:type="continuationSeparator" w:id="0">
    <w:p w:rsidR="00A13CB8" w:rsidRDefault="00A13CB8"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03" w:rsidRDefault="009E1F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B8" w:rsidRDefault="00A13CB8">
    <w:r>
      <w:rPr>
        <w:noProof/>
        <w:sz w:val="20"/>
        <w:lang w:eastAsia="de-CH"/>
      </w:rPr>
      <w:drawing>
        <wp:anchor distT="0" distB="0" distL="114300" distR="114300" simplePos="0" relativeHeight="251653120" behindDoc="0" locked="0" layoutInCell="1" allowOverlap="1">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B8" w:rsidRDefault="00A13CB8" w:rsidP="00542F5E">
    <w:r>
      <w:rPr>
        <w:noProof/>
        <w:lang w:eastAsia="de-CH"/>
      </w:rPr>
      <w:drawing>
        <wp:anchor distT="0" distB="0" distL="114300" distR="114300" simplePos="0" relativeHeight="251656192" behindDoc="1" locked="0" layoutInCell="1" allowOverlap="1">
          <wp:simplePos x="0" y="0"/>
          <wp:positionH relativeFrom="page">
            <wp:posOffset>1352550</wp:posOffset>
          </wp:positionH>
          <wp:positionV relativeFrom="page">
            <wp:posOffset>876300</wp:posOffset>
          </wp:positionV>
          <wp:extent cx="2400300" cy="539115"/>
          <wp:effectExtent l="0" t="0" r="0" b="0"/>
          <wp:wrapTight wrapText="bothSides">
            <wp:wrapPolygon edited="0">
              <wp:start x="0" y="0"/>
              <wp:lineTo x="0" y="20608"/>
              <wp:lineTo x="21429" y="20608"/>
              <wp:lineTo x="21429"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39115"/>
                  </a:xfrm>
                  <a:prstGeom prst="rect">
                    <a:avLst/>
                  </a:prstGeom>
                  <a:noFill/>
                </pic:spPr>
              </pic:pic>
            </a:graphicData>
          </a:graphic>
        </wp:anchor>
      </w:drawing>
    </w:r>
    <w:r>
      <w:tab/>
    </w:r>
    <w:r>
      <w:tab/>
    </w:r>
    <w:r>
      <w:tab/>
    </w:r>
    <w:r>
      <w:tab/>
    </w:r>
    <w:r>
      <w:tab/>
    </w:r>
    <w:r>
      <w:tab/>
    </w:r>
    <w:r>
      <w:rPr>
        <w:noProof/>
        <w:lang w:eastAsia="de-CH"/>
      </w:rPr>
      <w:drawing>
        <wp:inline distT="0" distB="0" distL="0" distR="0">
          <wp:extent cx="1533144" cy="908304"/>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H_Logo_A_HAFL_de_75_4C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3144" cy="908304"/>
                  </a:xfrm>
                  <a:prstGeom prst="rect">
                    <a:avLst/>
                  </a:prstGeom>
                </pic:spPr>
              </pic:pic>
            </a:graphicData>
          </a:graphic>
        </wp:inline>
      </w:drawing>
    </w:r>
    <w:r>
      <w:tab/>
    </w:r>
    <w:r>
      <w:rPr>
        <w:noProof/>
        <w:lang w:eastAsia="de-CH"/>
      </w:rPr>
      <w:drawing>
        <wp:inline distT="0" distB="0" distL="0" distR="0">
          <wp:extent cx="1181100" cy="429691"/>
          <wp:effectExtent l="0" t="0" r="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s_logo.png"/>
                  <pic:cNvPicPr/>
                </pic:nvPicPr>
                <pic:blipFill>
                  <a:blip r:embed="rId3">
                    <a:extLst>
                      <a:ext uri="{28A0092B-C50C-407E-A947-70E740481C1C}">
                        <a14:useLocalDpi xmlns:a14="http://schemas.microsoft.com/office/drawing/2010/main" val="0"/>
                      </a:ext>
                    </a:extLst>
                  </a:blip>
                  <a:stretch>
                    <a:fillRect/>
                  </a:stretch>
                </pic:blipFill>
                <pic:spPr>
                  <a:xfrm>
                    <a:off x="0" y="0"/>
                    <a:ext cx="1186606" cy="431694"/>
                  </a:xfrm>
                  <a:prstGeom prst="rect">
                    <a:avLst/>
                  </a:prstGeom>
                </pic:spPr>
              </pic:pic>
            </a:graphicData>
          </a:graphic>
        </wp:inline>
      </w:drawing>
    </w:r>
    <w:r w:rsidR="00501413">
      <w:rPr>
        <w:noProof/>
        <w:lang w:eastAsia="de-CH"/>
      </w:rPr>
      <mc:AlternateContent>
        <mc:Choice Requires="wps">
          <w:drawing>
            <wp:anchor distT="0" distB="0" distL="114300" distR="114300" simplePos="0" relativeHeight="251661312" behindDoc="0" locked="0" layoutInCell="1" allowOverlap="1">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DE50F"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sidR="00501413">
      <w:rPr>
        <w:noProof/>
        <w:lang w:eastAsia="de-CH"/>
      </w:rPr>
      <mc:AlternateContent>
        <mc:Choice Requires="wps">
          <w:drawing>
            <wp:anchor distT="0" distB="0" distL="114300" distR="114300" simplePos="0" relativeHeight="251662336" behindDoc="0" locked="1" layoutInCell="1" allowOverlap="1">
              <wp:simplePos x="0" y="0"/>
              <wp:positionH relativeFrom="page">
                <wp:posOffset>622935</wp:posOffset>
              </wp:positionH>
              <wp:positionV relativeFrom="page">
                <wp:posOffset>273685</wp:posOffset>
              </wp:positionV>
              <wp:extent cx="752475" cy="5558155"/>
              <wp:effectExtent l="0" t="0" r="9525"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CB8" w:rsidRPr="0069333D" w:rsidRDefault="00A13CB8"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rsidR="00A13CB8" w:rsidRPr="0069333D" w:rsidRDefault="00A13CB8"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B8" w:rsidRDefault="00A13CB8">
    <w:r>
      <w:rPr>
        <w:noProof/>
        <w:lang w:eastAsia="de-CH"/>
      </w:rPr>
      <w:drawing>
        <wp:anchor distT="0" distB="0" distL="114300" distR="114300" simplePos="0" relativeHeight="251664384" behindDoc="1" locked="0" layoutInCell="1" allowOverlap="1">
          <wp:simplePos x="0" y="0"/>
          <wp:positionH relativeFrom="page">
            <wp:posOffset>1295400</wp:posOffset>
          </wp:positionH>
          <wp:positionV relativeFrom="page">
            <wp:posOffset>895350</wp:posOffset>
          </wp:positionV>
          <wp:extent cx="2400300" cy="539115"/>
          <wp:effectExtent l="0" t="0" r="0" b="0"/>
          <wp:wrapTight wrapText="bothSides">
            <wp:wrapPolygon edited="0">
              <wp:start x="0" y="0"/>
              <wp:lineTo x="0" y="20608"/>
              <wp:lineTo x="21429" y="20608"/>
              <wp:lineTo x="21429" y="0"/>
              <wp:lineTo x="0" y="0"/>
            </wp:wrapPolygon>
          </wp:wrapTight>
          <wp:docPr id="20"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39115"/>
                  </a:xfrm>
                  <a:prstGeom prst="rect">
                    <a:avLst/>
                  </a:prstGeom>
                  <a:noFill/>
                </pic:spPr>
              </pic:pic>
            </a:graphicData>
          </a:graphic>
        </wp:anchor>
      </w:drawing>
    </w:r>
    <w:r>
      <w:tab/>
    </w:r>
    <w:r>
      <w:tab/>
    </w:r>
    <w:r>
      <w:tab/>
    </w:r>
    <w:r>
      <w:tab/>
    </w:r>
    <w:r>
      <w:tab/>
      <w:t xml:space="preserve">   </w:t>
    </w:r>
    <w:r>
      <w:rPr>
        <w:noProof/>
        <w:lang w:eastAsia="de-CH"/>
      </w:rPr>
      <w:drawing>
        <wp:inline distT="0" distB="0" distL="0" distR="0">
          <wp:extent cx="1533144" cy="908304"/>
          <wp:effectExtent l="0" t="0" r="0" b="635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H_Logo_A_HAFL_de_75_4C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3144" cy="908304"/>
                  </a:xfrm>
                  <a:prstGeom prst="rect">
                    <a:avLst/>
                  </a:prstGeom>
                </pic:spPr>
              </pic:pic>
            </a:graphicData>
          </a:graphic>
        </wp:inline>
      </w:drawing>
    </w:r>
    <w:r>
      <w:rPr>
        <w:noProof/>
        <w:lang w:eastAsia="de-CH"/>
      </w:rPr>
      <w:t xml:space="preserve">   </w:t>
    </w:r>
    <w:r>
      <w:rPr>
        <w:noProof/>
        <w:lang w:eastAsia="de-CH"/>
      </w:rPr>
      <w:drawing>
        <wp:inline distT="0" distB="0" distL="0" distR="0">
          <wp:extent cx="1181100" cy="429691"/>
          <wp:effectExtent l="0" t="0" r="0" b="889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s_logo.png"/>
                  <pic:cNvPicPr/>
                </pic:nvPicPr>
                <pic:blipFill>
                  <a:blip r:embed="rId3">
                    <a:extLst>
                      <a:ext uri="{28A0092B-C50C-407E-A947-70E740481C1C}">
                        <a14:useLocalDpi xmlns:a14="http://schemas.microsoft.com/office/drawing/2010/main" val="0"/>
                      </a:ext>
                    </a:extLst>
                  </a:blip>
                  <a:stretch>
                    <a:fillRect/>
                  </a:stretch>
                </pic:blipFill>
                <pic:spPr>
                  <a:xfrm>
                    <a:off x="0" y="0"/>
                    <a:ext cx="1186606" cy="431694"/>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B8" w:rsidRDefault="00A13CB8">
    <w:pPr>
      <w:jc w:val="center"/>
      <w:rPr>
        <w:rFonts w:ascii="FormataBQ-Cond" w:hAnsi="FormataBQ-Cond"/>
        <w:sz w:val="22"/>
        <w:szCs w:val="22"/>
      </w:rPr>
    </w:pPr>
    <w:r>
      <w:rPr>
        <w:rFonts w:ascii="FormataBQ-Cond" w:hAnsi="FormataBQ-Cond"/>
        <w:noProof/>
        <w:sz w:val="22"/>
        <w:szCs w:val="22"/>
        <w:lang w:eastAsia="de-CH"/>
      </w:rPr>
      <w:drawing>
        <wp:anchor distT="0" distB="0" distL="114300" distR="114300" simplePos="0" relativeHeight="251655168" behindDoc="0" locked="0" layoutInCell="1" allowOverlap="1">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anchor>
      </w:drawing>
    </w:r>
    <w:r>
      <w:rPr>
        <w:rFonts w:ascii="FormataBQ-Cond" w:hAnsi="FormataBQ-Cond"/>
        <w:sz w:val="22"/>
        <w:szCs w:val="22"/>
      </w:rPr>
      <w:t xml:space="preserve">Seite - </w:t>
    </w:r>
    <w:r>
      <w:rPr>
        <w:rFonts w:ascii="FormataBQ-Cond" w:hAnsi="FormataBQ-Cond"/>
        <w:sz w:val="22"/>
        <w:szCs w:val="22"/>
      </w:rPr>
      <w:fldChar w:fldCharType="begin"/>
    </w:r>
    <w:r>
      <w:rPr>
        <w:rFonts w:ascii="FormataBQ-Cond" w:hAnsi="FormataBQ-Cond"/>
        <w:sz w:val="22"/>
        <w:szCs w:val="22"/>
      </w:rPr>
      <w:instrText xml:space="preserve"> PAGE </w:instrText>
    </w:r>
    <w:r>
      <w:rPr>
        <w:rFonts w:ascii="FormataBQ-Cond" w:hAnsi="FormataBQ-Cond"/>
        <w:sz w:val="22"/>
        <w:szCs w:val="22"/>
      </w:rPr>
      <w:fldChar w:fldCharType="separate"/>
    </w:r>
    <w:r>
      <w:rPr>
        <w:rFonts w:ascii="FormataBQ-Cond" w:hAnsi="FormataBQ-Cond"/>
        <w:noProof/>
        <w:sz w:val="22"/>
        <w:szCs w:val="22"/>
      </w:rPr>
      <w:t>1</w:t>
    </w:r>
    <w:r>
      <w:rPr>
        <w:rFonts w:ascii="FormataBQ-Cond" w:hAnsi="FormataBQ-Cond"/>
        <w:sz w:val="22"/>
        <w:szCs w:val="22"/>
      </w:rPr>
      <w:fldChar w:fldCharType="end"/>
    </w:r>
    <w:r>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84B2E"/>
    <w:multiLevelType w:val="hybridMultilevel"/>
    <w:tmpl w:val="8D1A9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5" w15:restartNumberingAfterBreak="0">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21E32"/>
    <w:multiLevelType w:val="hybridMultilevel"/>
    <w:tmpl w:val="972E25B0"/>
    <w:lvl w:ilvl="0" w:tplc="3C865BEA">
      <w:start w:val="1"/>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732166"/>
    <w:multiLevelType w:val="hybridMultilevel"/>
    <w:tmpl w:val="2DB4D73A"/>
    <w:lvl w:ilvl="0" w:tplc="3C865BEA">
      <w:start w:val="1"/>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7F320D6"/>
    <w:multiLevelType w:val="hybridMultilevel"/>
    <w:tmpl w:val="D4BE06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4414128"/>
    <w:multiLevelType w:val="multilevel"/>
    <w:tmpl w:val="F086010C"/>
    <w:lvl w:ilvl="0">
      <w:start w:val="1"/>
      <w:numFmt w:val="bullet"/>
      <w:pStyle w:val="fiblaufzaehlungzusatz"/>
      <w:lvlText w:val="&gt;"/>
      <w:lvlJc w:val="left"/>
      <w:pPr>
        <w:tabs>
          <w:tab w:val="num" w:pos="338"/>
        </w:tabs>
        <w:ind w:left="338" w:hanging="360"/>
      </w:pPr>
      <w:rPr>
        <w:rFonts w:ascii="Arial" w:hAnsi="Arial" w:hint="default"/>
        <w:color w:val="000000"/>
        <w:sz w:val="20"/>
      </w:rPr>
    </w:lvl>
    <w:lvl w:ilvl="1">
      <w:start w:val="1"/>
      <w:numFmt w:val="bullet"/>
      <w:lvlText w:val="o"/>
      <w:lvlJc w:val="left"/>
      <w:pPr>
        <w:tabs>
          <w:tab w:val="num" w:pos="1058"/>
        </w:tabs>
        <w:ind w:left="1058" w:hanging="360"/>
      </w:pPr>
      <w:rPr>
        <w:rFonts w:ascii="Courier New" w:hAnsi="Courier New" w:cs="Courier New" w:hint="default"/>
      </w:rPr>
    </w:lvl>
    <w:lvl w:ilvl="2">
      <w:start w:val="1"/>
      <w:numFmt w:val="bullet"/>
      <w:lvlText w:val=""/>
      <w:lvlJc w:val="left"/>
      <w:pPr>
        <w:tabs>
          <w:tab w:val="num" w:pos="1778"/>
        </w:tabs>
        <w:ind w:left="1778" w:hanging="360"/>
      </w:pPr>
      <w:rPr>
        <w:rFonts w:ascii="Wingdings" w:hAnsi="Wingdings" w:hint="default"/>
      </w:rPr>
    </w:lvl>
    <w:lvl w:ilvl="3">
      <w:start w:val="1"/>
      <w:numFmt w:val="bullet"/>
      <w:lvlText w:val=""/>
      <w:lvlJc w:val="left"/>
      <w:pPr>
        <w:tabs>
          <w:tab w:val="num" w:pos="2498"/>
        </w:tabs>
        <w:ind w:left="2498" w:hanging="360"/>
      </w:pPr>
      <w:rPr>
        <w:rFonts w:ascii="Symbol" w:hAnsi="Symbol" w:hint="default"/>
      </w:rPr>
    </w:lvl>
    <w:lvl w:ilvl="4">
      <w:start w:val="1"/>
      <w:numFmt w:val="bullet"/>
      <w:lvlText w:val="o"/>
      <w:lvlJc w:val="left"/>
      <w:pPr>
        <w:tabs>
          <w:tab w:val="num" w:pos="3218"/>
        </w:tabs>
        <w:ind w:left="3218" w:hanging="360"/>
      </w:pPr>
      <w:rPr>
        <w:rFonts w:ascii="Courier New" w:hAnsi="Courier New" w:cs="Courier New" w:hint="default"/>
      </w:rPr>
    </w:lvl>
    <w:lvl w:ilvl="5">
      <w:start w:val="1"/>
      <w:numFmt w:val="bullet"/>
      <w:lvlText w:val=""/>
      <w:lvlJc w:val="left"/>
      <w:pPr>
        <w:tabs>
          <w:tab w:val="num" w:pos="3938"/>
        </w:tabs>
        <w:ind w:left="3938" w:hanging="360"/>
      </w:pPr>
      <w:rPr>
        <w:rFonts w:ascii="Wingdings" w:hAnsi="Wingdings" w:hint="default"/>
      </w:rPr>
    </w:lvl>
    <w:lvl w:ilvl="6">
      <w:start w:val="1"/>
      <w:numFmt w:val="bullet"/>
      <w:lvlText w:val=""/>
      <w:lvlJc w:val="left"/>
      <w:pPr>
        <w:tabs>
          <w:tab w:val="num" w:pos="4658"/>
        </w:tabs>
        <w:ind w:left="4658" w:hanging="360"/>
      </w:pPr>
      <w:rPr>
        <w:rFonts w:ascii="Symbol" w:hAnsi="Symbol" w:hint="default"/>
      </w:rPr>
    </w:lvl>
    <w:lvl w:ilvl="7">
      <w:start w:val="1"/>
      <w:numFmt w:val="bullet"/>
      <w:lvlText w:val="o"/>
      <w:lvlJc w:val="left"/>
      <w:pPr>
        <w:tabs>
          <w:tab w:val="num" w:pos="5378"/>
        </w:tabs>
        <w:ind w:left="5378" w:hanging="360"/>
      </w:pPr>
      <w:rPr>
        <w:rFonts w:ascii="Courier New" w:hAnsi="Courier New" w:cs="Courier New" w:hint="default"/>
      </w:rPr>
    </w:lvl>
    <w:lvl w:ilvl="8">
      <w:start w:val="1"/>
      <w:numFmt w:val="bullet"/>
      <w:lvlText w:val=""/>
      <w:lvlJc w:val="left"/>
      <w:pPr>
        <w:tabs>
          <w:tab w:val="num" w:pos="6098"/>
        </w:tabs>
        <w:ind w:left="6098"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5"/>
  </w:num>
  <w:num w:numId="6">
    <w:abstractNumId w:val="11"/>
  </w:num>
  <w:num w:numId="7">
    <w:abstractNumId w:val="0"/>
  </w:num>
  <w:num w:numId="8">
    <w:abstractNumId w:val="1"/>
  </w:num>
  <w:num w:numId="9">
    <w:abstractNumId w:val="9"/>
  </w:num>
  <w:num w:numId="10">
    <w:abstractNumId w:val="10"/>
  </w:num>
  <w:num w:numId="11">
    <w:abstractNumId w:val="15"/>
  </w:num>
  <w:num w:numId="12">
    <w:abstractNumId w:val="14"/>
  </w:num>
  <w:num w:numId="13">
    <w:abstractNumId w:val="6"/>
  </w:num>
  <w:num w:numId="14">
    <w:abstractNumId w:val="12"/>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A6"/>
    <w:rsid w:val="000017E9"/>
    <w:rsid w:val="000154CC"/>
    <w:rsid w:val="00076571"/>
    <w:rsid w:val="00081A95"/>
    <w:rsid w:val="00092344"/>
    <w:rsid w:val="000C1924"/>
    <w:rsid w:val="000E6C1C"/>
    <w:rsid w:val="000E7076"/>
    <w:rsid w:val="00117AB5"/>
    <w:rsid w:val="00123E88"/>
    <w:rsid w:val="0012464E"/>
    <w:rsid w:val="001336F8"/>
    <w:rsid w:val="00134BC0"/>
    <w:rsid w:val="00150D1D"/>
    <w:rsid w:val="001A2761"/>
    <w:rsid w:val="001B3B31"/>
    <w:rsid w:val="00202A8E"/>
    <w:rsid w:val="00203DE3"/>
    <w:rsid w:val="00213608"/>
    <w:rsid w:val="00243DEB"/>
    <w:rsid w:val="00257FF6"/>
    <w:rsid w:val="002604C5"/>
    <w:rsid w:val="00275F5A"/>
    <w:rsid w:val="00295A95"/>
    <w:rsid w:val="002C2FA9"/>
    <w:rsid w:val="002D7033"/>
    <w:rsid w:val="003052EE"/>
    <w:rsid w:val="003054C9"/>
    <w:rsid w:val="00323DCE"/>
    <w:rsid w:val="003262F6"/>
    <w:rsid w:val="00342AAA"/>
    <w:rsid w:val="00343B32"/>
    <w:rsid w:val="0037248D"/>
    <w:rsid w:val="00387030"/>
    <w:rsid w:val="003B2657"/>
    <w:rsid w:val="003B588E"/>
    <w:rsid w:val="003D1605"/>
    <w:rsid w:val="003F223C"/>
    <w:rsid w:val="0041438C"/>
    <w:rsid w:val="00437243"/>
    <w:rsid w:val="00441114"/>
    <w:rsid w:val="00465681"/>
    <w:rsid w:val="00486161"/>
    <w:rsid w:val="004A367F"/>
    <w:rsid w:val="004D6F33"/>
    <w:rsid w:val="004F5949"/>
    <w:rsid w:val="00501413"/>
    <w:rsid w:val="0054116B"/>
    <w:rsid w:val="00542F5E"/>
    <w:rsid w:val="00612F45"/>
    <w:rsid w:val="00630B05"/>
    <w:rsid w:val="006666A6"/>
    <w:rsid w:val="00680859"/>
    <w:rsid w:val="0069333D"/>
    <w:rsid w:val="006A512D"/>
    <w:rsid w:val="006A7B1D"/>
    <w:rsid w:val="00752EE4"/>
    <w:rsid w:val="0077182D"/>
    <w:rsid w:val="00797742"/>
    <w:rsid w:val="00801A46"/>
    <w:rsid w:val="00816096"/>
    <w:rsid w:val="00824B22"/>
    <w:rsid w:val="00881732"/>
    <w:rsid w:val="008B4918"/>
    <w:rsid w:val="008C000A"/>
    <w:rsid w:val="008D67BF"/>
    <w:rsid w:val="0095095A"/>
    <w:rsid w:val="00992AC2"/>
    <w:rsid w:val="009B3681"/>
    <w:rsid w:val="009E1F03"/>
    <w:rsid w:val="009F0658"/>
    <w:rsid w:val="00A13CB8"/>
    <w:rsid w:val="00A60603"/>
    <w:rsid w:val="00A60616"/>
    <w:rsid w:val="00A87F24"/>
    <w:rsid w:val="00AB5750"/>
    <w:rsid w:val="00AD13C8"/>
    <w:rsid w:val="00B15DAF"/>
    <w:rsid w:val="00B27B6B"/>
    <w:rsid w:val="00B61A2A"/>
    <w:rsid w:val="00B8343F"/>
    <w:rsid w:val="00BA3543"/>
    <w:rsid w:val="00BC69B1"/>
    <w:rsid w:val="00BF3A2B"/>
    <w:rsid w:val="00BF5703"/>
    <w:rsid w:val="00C24D94"/>
    <w:rsid w:val="00C31FA2"/>
    <w:rsid w:val="00C36331"/>
    <w:rsid w:val="00C36DF4"/>
    <w:rsid w:val="00C42E6A"/>
    <w:rsid w:val="00C4329B"/>
    <w:rsid w:val="00CA0E00"/>
    <w:rsid w:val="00CB717A"/>
    <w:rsid w:val="00CD6840"/>
    <w:rsid w:val="00CF715F"/>
    <w:rsid w:val="00D17A76"/>
    <w:rsid w:val="00D30089"/>
    <w:rsid w:val="00D930F7"/>
    <w:rsid w:val="00E1631B"/>
    <w:rsid w:val="00E20ACC"/>
    <w:rsid w:val="00E9412A"/>
    <w:rsid w:val="00EB5766"/>
    <w:rsid w:val="00ED16B6"/>
    <w:rsid w:val="00F05036"/>
    <w:rsid w:val="00FA432A"/>
    <w:rsid w:val="00FD6685"/>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58D45E3-308D-4F75-BC6A-EFF3FB4C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715F"/>
    <w:pPr>
      <w:spacing w:line="288" w:lineRule="auto"/>
    </w:pPr>
    <w:rPr>
      <w:rFonts w:ascii="Formata Regular" w:hAnsi="Formata Regular"/>
      <w:color w:val="000000"/>
      <w:sz w:val="24"/>
      <w:lang w:eastAsia="de-DE"/>
    </w:rPr>
  </w:style>
  <w:style w:type="paragraph" w:styleId="berschrift1">
    <w:name w:val="heading 1"/>
    <w:basedOn w:val="Standard"/>
    <w:next w:val="Standard"/>
    <w:qFormat/>
    <w:rsid w:val="00CF715F"/>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rsid w:val="00CF715F"/>
    <w:pPr>
      <w:numPr>
        <w:ilvl w:val="1"/>
        <w:numId w:val="1"/>
      </w:numPr>
      <w:tabs>
        <w:tab w:val="left" w:pos="709"/>
      </w:tabs>
      <w:spacing w:before="240" w:after="120"/>
      <w:outlineLvl w:val="1"/>
    </w:pPr>
    <w:rPr>
      <w:b/>
    </w:rPr>
  </w:style>
  <w:style w:type="paragraph" w:styleId="berschrift3">
    <w:name w:val="heading 3"/>
    <w:basedOn w:val="Standard"/>
    <w:next w:val="Standard"/>
    <w:qFormat/>
    <w:rsid w:val="00CF715F"/>
    <w:pPr>
      <w:numPr>
        <w:ilvl w:val="2"/>
        <w:numId w:val="1"/>
      </w:numPr>
      <w:spacing w:before="240" w:after="120"/>
      <w:outlineLvl w:val="2"/>
    </w:pPr>
  </w:style>
  <w:style w:type="paragraph" w:styleId="berschrift4">
    <w:name w:val="heading 4"/>
    <w:basedOn w:val="Standard"/>
    <w:next w:val="Standard"/>
    <w:qFormat/>
    <w:rsid w:val="00CF715F"/>
    <w:pPr>
      <w:numPr>
        <w:ilvl w:val="3"/>
        <w:numId w:val="1"/>
      </w:numPr>
      <w:tabs>
        <w:tab w:val="left" w:pos="709"/>
      </w:tabs>
      <w:spacing w:before="240" w:after="120"/>
      <w:outlineLvl w:val="3"/>
    </w:pPr>
  </w:style>
  <w:style w:type="paragraph" w:styleId="berschrift5">
    <w:name w:val="heading 5"/>
    <w:basedOn w:val="Standard"/>
    <w:next w:val="Standard"/>
    <w:qFormat/>
    <w:rsid w:val="00CF715F"/>
    <w:pPr>
      <w:numPr>
        <w:ilvl w:val="4"/>
        <w:numId w:val="1"/>
      </w:numPr>
      <w:spacing w:before="240" w:after="60"/>
      <w:outlineLvl w:val="4"/>
    </w:pPr>
    <w:rPr>
      <w:rFonts w:ascii="Arial" w:hAnsi="Arial"/>
      <w:sz w:val="22"/>
    </w:rPr>
  </w:style>
  <w:style w:type="paragraph" w:styleId="berschrift6">
    <w:name w:val="heading 6"/>
    <w:basedOn w:val="Standard"/>
    <w:next w:val="Standard"/>
    <w:qFormat/>
    <w:rsid w:val="00CF715F"/>
    <w:pPr>
      <w:numPr>
        <w:ilvl w:val="5"/>
        <w:numId w:val="1"/>
      </w:numPr>
      <w:spacing w:before="240" w:after="60"/>
      <w:outlineLvl w:val="5"/>
    </w:pPr>
    <w:rPr>
      <w:rFonts w:ascii="Arial" w:hAnsi="Arial"/>
      <w:i/>
      <w:sz w:val="22"/>
    </w:rPr>
  </w:style>
  <w:style w:type="paragraph" w:styleId="berschrift7">
    <w:name w:val="heading 7"/>
    <w:basedOn w:val="Standard"/>
    <w:next w:val="Standard"/>
    <w:qFormat/>
    <w:rsid w:val="00CF715F"/>
    <w:pPr>
      <w:numPr>
        <w:ilvl w:val="6"/>
        <w:numId w:val="1"/>
      </w:numPr>
      <w:spacing w:before="240" w:after="60"/>
      <w:outlineLvl w:val="6"/>
    </w:pPr>
    <w:rPr>
      <w:rFonts w:ascii="Arial" w:hAnsi="Arial"/>
      <w:sz w:val="20"/>
    </w:rPr>
  </w:style>
  <w:style w:type="paragraph" w:styleId="berschrift8">
    <w:name w:val="heading 8"/>
    <w:basedOn w:val="Standard"/>
    <w:next w:val="Standard"/>
    <w:qFormat/>
    <w:rsid w:val="00CF715F"/>
    <w:pPr>
      <w:numPr>
        <w:ilvl w:val="7"/>
        <w:numId w:val="1"/>
      </w:numPr>
      <w:spacing w:before="240" w:after="60"/>
      <w:outlineLvl w:val="7"/>
    </w:pPr>
    <w:rPr>
      <w:rFonts w:ascii="Arial" w:hAnsi="Arial"/>
      <w:i/>
      <w:sz w:val="20"/>
    </w:rPr>
  </w:style>
  <w:style w:type="paragraph" w:styleId="berschrift9">
    <w:name w:val="heading 9"/>
    <w:basedOn w:val="Standard"/>
    <w:next w:val="Standard"/>
    <w:qFormat/>
    <w:rsid w:val="00CF715F"/>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816096"/>
    <w:pPr>
      <w:numPr>
        <w:numId w:val="11"/>
      </w:numPr>
      <w:tabs>
        <w:tab w:val="clear" w:pos="338"/>
        <w:tab w:val="num" w:pos="709"/>
      </w:tabs>
      <w:ind w:left="360" w:firstLine="0"/>
    </w:p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rsid w:val="00CF715F"/>
    <w:pPr>
      <w:tabs>
        <w:tab w:val="right" w:pos="8788"/>
      </w:tabs>
      <w:spacing w:before="360"/>
    </w:pPr>
    <w:rPr>
      <w:b/>
      <w:caps/>
    </w:rPr>
  </w:style>
  <w:style w:type="paragraph" w:styleId="Verzeichnis2">
    <w:name w:val="toc 2"/>
    <w:semiHidden/>
    <w:rsid w:val="00CF715F"/>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rsid w:val="00CF715F"/>
    <w:pPr>
      <w:tabs>
        <w:tab w:val="right" w:pos="8788"/>
      </w:tabs>
      <w:ind w:left="480"/>
    </w:pPr>
    <w:rPr>
      <w:sz w:val="20"/>
    </w:rPr>
  </w:style>
  <w:style w:type="paragraph" w:styleId="Verzeichnis4">
    <w:name w:val="toc 4"/>
    <w:basedOn w:val="Standard"/>
    <w:next w:val="Standard"/>
    <w:semiHidden/>
    <w:rsid w:val="00CF715F"/>
    <w:pPr>
      <w:tabs>
        <w:tab w:val="right" w:pos="8788"/>
      </w:tabs>
      <w:ind w:left="720"/>
    </w:pPr>
    <w:rPr>
      <w:rFonts w:ascii="Times New Roman" w:hAnsi="Times New Roman"/>
      <w:sz w:val="20"/>
    </w:rPr>
  </w:style>
  <w:style w:type="paragraph" w:styleId="Verzeichnis5">
    <w:name w:val="toc 5"/>
    <w:basedOn w:val="Standard"/>
    <w:next w:val="Standard"/>
    <w:semiHidden/>
    <w:rsid w:val="00CF715F"/>
    <w:pPr>
      <w:tabs>
        <w:tab w:val="right" w:pos="8788"/>
      </w:tabs>
      <w:ind w:left="960"/>
    </w:pPr>
    <w:rPr>
      <w:rFonts w:ascii="Times New Roman" w:hAnsi="Times New Roman"/>
      <w:sz w:val="20"/>
    </w:rPr>
  </w:style>
  <w:style w:type="paragraph" w:styleId="Verzeichnis6">
    <w:name w:val="toc 6"/>
    <w:basedOn w:val="Standard"/>
    <w:next w:val="Standard"/>
    <w:semiHidden/>
    <w:rsid w:val="00CF715F"/>
    <w:pPr>
      <w:tabs>
        <w:tab w:val="right" w:pos="8788"/>
      </w:tabs>
      <w:ind w:left="1200"/>
    </w:pPr>
    <w:rPr>
      <w:rFonts w:ascii="Times New Roman" w:hAnsi="Times New Roman"/>
      <w:sz w:val="20"/>
    </w:rPr>
  </w:style>
  <w:style w:type="paragraph" w:styleId="Verzeichnis7">
    <w:name w:val="toc 7"/>
    <w:basedOn w:val="Standard"/>
    <w:next w:val="Standard"/>
    <w:semiHidden/>
    <w:rsid w:val="00CF715F"/>
    <w:pPr>
      <w:tabs>
        <w:tab w:val="right" w:pos="8788"/>
      </w:tabs>
      <w:ind w:left="1440"/>
    </w:pPr>
    <w:rPr>
      <w:rFonts w:ascii="Times New Roman" w:hAnsi="Times New Roman"/>
      <w:sz w:val="20"/>
    </w:rPr>
  </w:style>
  <w:style w:type="paragraph" w:styleId="Verzeichnis8">
    <w:name w:val="toc 8"/>
    <w:basedOn w:val="Standard"/>
    <w:next w:val="Standard"/>
    <w:semiHidden/>
    <w:rsid w:val="00CF715F"/>
    <w:pPr>
      <w:tabs>
        <w:tab w:val="right" w:pos="8788"/>
      </w:tabs>
      <w:ind w:left="1680"/>
    </w:pPr>
    <w:rPr>
      <w:rFonts w:ascii="Times New Roman" w:hAnsi="Times New Roman"/>
      <w:sz w:val="20"/>
    </w:rPr>
  </w:style>
  <w:style w:type="paragraph" w:styleId="Verzeichnis9">
    <w:name w:val="toc 9"/>
    <w:basedOn w:val="Standard"/>
    <w:next w:val="Standard"/>
    <w:semiHidden/>
    <w:rsid w:val="00CF715F"/>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rsid w:val="00CF715F"/>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rsid w:val="00CF715F"/>
    <w:pPr>
      <w:spacing w:line="312" w:lineRule="auto"/>
    </w:pPr>
    <w:rPr>
      <w:rFonts w:ascii="Arial" w:hAnsi="Arial" w:cs="Arial"/>
      <w:b/>
      <w:sz w:val="16"/>
    </w:rPr>
  </w:style>
  <w:style w:type="paragraph" w:customStyle="1" w:styleId="Fiblforschungsinstitutkursiv">
    <w:name w:val="Fibl_forschungsinstitutkursiv"/>
    <w:basedOn w:val="Standard"/>
    <w:semiHidden/>
    <w:rsid w:val="00CF715F"/>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A87F24"/>
    <w:pPr>
      <w:keepNext/>
      <w:tabs>
        <w:tab w:val="left" w:pos="4800"/>
      </w:tabs>
      <w:spacing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styleId="Listenabsatz">
    <w:name w:val="List Paragraph"/>
    <w:basedOn w:val="Standard"/>
    <w:uiPriority w:val="34"/>
    <w:qFormat/>
    <w:rsid w:val="00752EE4"/>
    <w:pPr>
      <w:spacing w:line="240" w:lineRule="auto"/>
      <w:ind w:left="720"/>
      <w:contextualSpacing/>
    </w:pPr>
    <w:rPr>
      <w:rFonts w:asciiTheme="minorHAnsi" w:eastAsiaTheme="minorHAnsi" w:hAnsiTheme="minorHAnsi" w:cstheme="minorBidi"/>
      <w:color w:val="auto"/>
      <w:szCs w:val="24"/>
      <w:lang w:val="de-DE" w:eastAsia="en-US"/>
    </w:rPr>
  </w:style>
  <w:style w:type="paragraph" w:styleId="StandardWeb">
    <w:name w:val="Normal (Web)"/>
    <w:basedOn w:val="Standard"/>
    <w:uiPriority w:val="99"/>
    <w:unhideWhenUsed/>
    <w:rsid w:val="00612F45"/>
    <w:pPr>
      <w:spacing w:before="100" w:beforeAutospacing="1" w:after="100" w:afterAutospacing="1" w:line="240" w:lineRule="auto"/>
    </w:pPr>
    <w:rPr>
      <w:rFonts w:ascii="Times New Roman" w:hAnsi="Times New Roman"/>
      <w:color w:val="auto"/>
      <w:szCs w:val="24"/>
      <w:lang w:eastAsia="de-CH"/>
    </w:rPr>
  </w:style>
  <w:style w:type="character" w:styleId="Fett">
    <w:name w:val="Strong"/>
    <w:basedOn w:val="Absatz-Standardschriftart"/>
    <w:uiPriority w:val="22"/>
    <w:qFormat/>
    <w:rsid w:val="00612F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7761">
      <w:bodyDiv w:val="1"/>
      <w:marLeft w:val="0"/>
      <w:marRight w:val="0"/>
      <w:marTop w:val="0"/>
      <w:marBottom w:val="0"/>
      <w:divBdr>
        <w:top w:val="none" w:sz="0" w:space="0" w:color="auto"/>
        <w:left w:val="none" w:sz="0" w:space="0" w:color="auto"/>
        <w:bottom w:val="none" w:sz="0" w:space="0" w:color="auto"/>
        <w:right w:val="none" w:sz="0" w:space="0" w:color="auto"/>
      </w:divBdr>
      <w:divsChild>
        <w:div w:id="1708604170">
          <w:marLeft w:val="0"/>
          <w:marRight w:val="0"/>
          <w:marTop w:val="0"/>
          <w:marBottom w:val="0"/>
          <w:divBdr>
            <w:top w:val="none" w:sz="0" w:space="0" w:color="auto"/>
            <w:left w:val="none" w:sz="0" w:space="0" w:color="auto"/>
            <w:bottom w:val="none" w:sz="0" w:space="0" w:color="auto"/>
            <w:right w:val="none" w:sz="0" w:space="0" w:color="auto"/>
          </w:divBdr>
          <w:divsChild>
            <w:div w:id="763961662">
              <w:marLeft w:val="0"/>
              <w:marRight w:val="0"/>
              <w:marTop w:val="0"/>
              <w:marBottom w:val="0"/>
              <w:divBdr>
                <w:top w:val="none" w:sz="0" w:space="0" w:color="auto"/>
                <w:left w:val="none" w:sz="0" w:space="0" w:color="auto"/>
                <w:bottom w:val="none" w:sz="0" w:space="0" w:color="auto"/>
                <w:right w:val="none" w:sz="0" w:space="0" w:color="auto"/>
              </w:divBdr>
              <w:divsChild>
                <w:div w:id="221215380">
                  <w:marLeft w:val="0"/>
                  <w:marRight w:val="0"/>
                  <w:marTop w:val="0"/>
                  <w:marBottom w:val="0"/>
                  <w:divBdr>
                    <w:top w:val="none" w:sz="0" w:space="0" w:color="auto"/>
                    <w:left w:val="none" w:sz="0" w:space="0" w:color="auto"/>
                    <w:bottom w:val="none" w:sz="0" w:space="0" w:color="auto"/>
                    <w:right w:val="none" w:sz="0" w:space="0" w:color="auto"/>
                  </w:divBdr>
                  <w:divsChild>
                    <w:div w:id="363750110">
                      <w:marLeft w:val="0"/>
                      <w:marRight w:val="0"/>
                      <w:marTop w:val="0"/>
                      <w:marBottom w:val="0"/>
                      <w:divBdr>
                        <w:top w:val="none" w:sz="0" w:space="0" w:color="auto"/>
                        <w:left w:val="none" w:sz="0" w:space="0" w:color="auto"/>
                        <w:bottom w:val="none" w:sz="0" w:space="0" w:color="auto"/>
                        <w:right w:val="none" w:sz="0" w:space="0" w:color="auto"/>
                      </w:divBdr>
                      <w:divsChild>
                        <w:div w:id="635836865">
                          <w:marLeft w:val="0"/>
                          <w:marRight w:val="0"/>
                          <w:marTop w:val="0"/>
                          <w:marBottom w:val="0"/>
                          <w:divBdr>
                            <w:top w:val="none" w:sz="0" w:space="0" w:color="auto"/>
                            <w:left w:val="none" w:sz="0" w:space="0" w:color="auto"/>
                            <w:bottom w:val="none" w:sz="0" w:space="0" w:color="auto"/>
                            <w:right w:val="none" w:sz="0" w:space="0" w:color="auto"/>
                          </w:divBdr>
                          <w:divsChild>
                            <w:div w:id="746224646">
                              <w:marLeft w:val="0"/>
                              <w:marRight w:val="0"/>
                              <w:marTop w:val="0"/>
                              <w:marBottom w:val="0"/>
                              <w:divBdr>
                                <w:top w:val="none" w:sz="0" w:space="0" w:color="auto"/>
                                <w:left w:val="none" w:sz="0" w:space="0" w:color="auto"/>
                                <w:bottom w:val="none" w:sz="0" w:space="0" w:color="auto"/>
                                <w:right w:val="none" w:sz="0" w:space="0" w:color="auto"/>
                              </w:divBdr>
                              <w:divsChild>
                                <w:div w:id="1443914967">
                                  <w:marLeft w:val="0"/>
                                  <w:marRight w:val="0"/>
                                  <w:marTop w:val="0"/>
                                  <w:marBottom w:val="0"/>
                                  <w:divBdr>
                                    <w:top w:val="none" w:sz="0" w:space="0" w:color="auto"/>
                                    <w:left w:val="none" w:sz="0" w:space="0" w:color="auto"/>
                                    <w:bottom w:val="none" w:sz="0" w:space="0" w:color="auto"/>
                                    <w:right w:val="none" w:sz="0" w:space="0" w:color="auto"/>
                                  </w:divBdr>
                                  <w:divsChild>
                                    <w:div w:id="997802911">
                                      <w:marLeft w:val="0"/>
                                      <w:marRight w:val="0"/>
                                      <w:marTop w:val="0"/>
                                      <w:marBottom w:val="0"/>
                                      <w:divBdr>
                                        <w:top w:val="none" w:sz="0" w:space="0" w:color="auto"/>
                                        <w:left w:val="none" w:sz="0" w:space="0" w:color="auto"/>
                                        <w:bottom w:val="none" w:sz="0" w:space="0" w:color="auto"/>
                                        <w:right w:val="none" w:sz="0" w:space="0" w:color="auto"/>
                                      </w:divBdr>
                                      <w:divsChild>
                                        <w:div w:id="1706826982">
                                          <w:marLeft w:val="0"/>
                                          <w:marRight w:val="0"/>
                                          <w:marTop w:val="0"/>
                                          <w:marBottom w:val="0"/>
                                          <w:divBdr>
                                            <w:top w:val="none" w:sz="0" w:space="0" w:color="auto"/>
                                            <w:left w:val="none" w:sz="0" w:space="0" w:color="auto"/>
                                            <w:bottom w:val="none" w:sz="0" w:space="0" w:color="auto"/>
                                            <w:right w:val="none" w:sz="0" w:space="0" w:color="auto"/>
                                          </w:divBdr>
                                          <w:divsChild>
                                            <w:div w:id="14432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96931">
      <w:bodyDiv w:val="1"/>
      <w:marLeft w:val="0"/>
      <w:marRight w:val="0"/>
      <w:marTop w:val="0"/>
      <w:marBottom w:val="0"/>
      <w:divBdr>
        <w:top w:val="none" w:sz="0" w:space="0" w:color="auto"/>
        <w:left w:val="none" w:sz="0" w:space="0" w:color="auto"/>
        <w:bottom w:val="none" w:sz="0" w:space="0" w:color="auto"/>
        <w:right w:val="none" w:sz="0" w:space="0" w:color="auto"/>
      </w:divBdr>
    </w:div>
    <w:div w:id="432239799">
      <w:bodyDiv w:val="1"/>
      <w:marLeft w:val="0"/>
      <w:marRight w:val="0"/>
      <w:marTop w:val="0"/>
      <w:marBottom w:val="0"/>
      <w:divBdr>
        <w:top w:val="none" w:sz="0" w:space="0" w:color="auto"/>
        <w:left w:val="none" w:sz="0" w:space="0" w:color="auto"/>
        <w:bottom w:val="none" w:sz="0" w:space="0" w:color="auto"/>
        <w:right w:val="none" w:sz="0" w:space="0" w:color="auto"/>
      </w:divBdr>
      <w:divsChild>
        <w:div w:id="701789002">
          <w:marLeft w:val="0"/>
          <w:marRight w:val="0"/>
          <w:marTop w:val="0"/>
          <w:marBottom w:val="300"/>
          <w:divBdr>
            <w:top w:val="none" w:sz="0" w:space="0" w:color="auto"/>
            <w:left w:val="none" w:sz="0" w:space="0" w:color="auto"/>
            <w:bottom w:val="none" w:sz="0" w:space="0" w:color="auto"/>
            <w:right w:val="none" w:sz="0" w:space="0" w:color="auto"/>
          </w:divBdr>
          <w:divsChild>
            <w:div w:id="119610344">
              <w:marLeft w:val="0"/>
              <w:marRight w:val="0"/>
              <w:marTop w:val="0"/>
              <w:marBottom w:val="0"/>
              <w:divBdr>
                <w:top w:val="none" w:sz="0" w:space="0" w:color="auto"/>
                <w:left w:val="none" w:sz="0" w:space="0" w:color="auto"/>
                <w:bottom w:val="none" w:sz="0" w:space="0" w:color="auto"/>
                <w:right w:val="none" w:sz="0" w:space="0" w:color="auto"/>
              </w:divBdr>
              <w:divsChild>
                <w:div w:id="1190029810">
                  <w:marLeft w:val="0"/>
                  <w:marRight w:val="0"/>
                  <w:marTop w:val="180"/>
                  <w:marBottom w:val="0"/>
                  <w:divBdr>
                    <w:top w:val="none" w:sz="0" w:space="0" w:color="auto"/>
                    <w:left w:val="none" w:sz="0" w:space="0" w:color="auto"/>
                    <w:bottom w:val="none" w:sz="0" w:space="0" w:color="auto"/>
                    <w:right w:val="none" w:sz="0" w:space="0" w:color="auto"/>
                  </w:divBdr>
                  <w:divsChild>
                    <w:div w:id="984436370">
                      <w:marLeft w:val="0"/>
                      <w:marRight w:val="0"/>
                      <w:marTop w:val="0"/>
                      <w:marBottom w:val="0"/>
                      <w:divBdr>
                        <w:top w:val="none" w:sz="0" w:space="0" w:color="auto"/>
                        <w:left w:val="none" w:sz="0" w:space="0" w:color="auto"/>
                        <w:bottom w:val="none" w:sz="0" w:space="0" w:color="auto"/>
                        <w:right w:val="none" w:sz="0" w:space="0" w:color="auto"/>
                      </w:divBdr>
                      <w:divsChild>
                        <w:div w:id="875434227">
                          <w:marLeft w:val="0"/>
                          <w:marRight w:val="0"/>
                          <w:marTop w:val="0"/>
                          <w:marBottom w:val="0"/>
                          <w:divBdr>
                            <w:top w:val="none" w:sz="0" w:space="0" w:color="auto"/>
                            <w:left w:val="none" w:sz="0" w:space="0" w:color="auto"/>
                            <w:bottom w:val="none" w:sz="0" w:space="0" w:color="auto"/>
                            <w:right w:val="none" w:sz="0" w:space="0" w:color="auto"/>
                          </w:divBdr>
                          <w:divsChild>
                            <w:div w:id="1051536472">
                              <w:marLeft w:val="0"/>
                              <w:marRight w:val="0"/>
                              <w:marTop w:val="0"/>
                              <w:marBottom w:val="255"/>
                              <w:divBdr>
                                <w:top w:val="none" w:sz="0" w:space="0" w:color="auto"/>
                                <w:left w:val="none" w:sz="0" w:space="0" w:color="auto"/>
                                <w:bottom w:val="none" w:sz="0" w:space="0" w:color="auto"/>
                                <w:right w:val="none" w:sz="0" w:space="0" w:color="auto"/>
                              </w:divBdr>
                              <w:divsChild>
                                <w:div w:id="510149725">
                                  <w:marLeft w:val="0"/>
                                  <w:marRight w:val="0"/>
                                  <w:marTop w:val="0"/>
                                  <w:marBottom w:val="0"/>
                                  <w:divBdr>
                                    <w:top w:val="none" w:sz="0" w:space="0" w:color="auto"/>
                                    <w:left w:val="none" w:sz="0" w:space="0" w:color="auto"/>
                                    <w:bottom w:val="none" w:sz="0" w:space="0" w:color="auto"/>
                                    <w:right w:val="none" w:sz="0" w:space="0" w:color="auto"/>
                                  </w:divBdr>
                                  <w:divsChild>
                                    <w:div w:id="1504663656">
                                      <w:marLeft w:val="0"/>
                                      <w:marRight w:val="0"/>
                                      <w:marTop w:val="0"/>
                                      <w:marBottom w:val="0"/>
                                      <w:divBdr>
                                        <w:top w:val="none" w:sz="0" w:space="0" w:color="auto"/>
                                        <w:left w:val="none" w:sz="0" w:space="0" w:color="auto"/>
                                        <w:bottom w:val="none" w:sz="0" w:space="0" w:color="auto"/>
                                        <w:right w:val="none" w:sz="0" w:space="0" w:color="auto"/>
                                      </w:divBdr>
                                      <w:divsChild>
                                        <w:div w:id="1255626118">
                                          <w:marLeft w:val="0"/>
                                          <w:marRight w:val="0"/>
                                          <w:marTop w:val="0"/>
                                          <w:marBottom w:val="0"/>
                                          <w:divBdr>
                                            <w:top w:val="none" w:sz="0" w:space="0" w:color="auto"/>
                                            <w:left w:val="none" w:sz="0" w:space="0" w:color="auto"/>
                                            <w:bottom w:val="none" w:sz="0" w:space="0" w:color="auto"/>
                                            <w:right w:val="none" w:sz="0" w:space="0" w:color="auto"/>
                                          </w:divBdr>
                                        </w:div>
                                        <w:div w:id="1848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943691">
      <w:bodyDiv w:val="1"/>
      <w:marLeft w:val="0"/>
      <w:marRight w:val="0"/>
      <w:marTop w:val="0"/>
      <w:marBottom w:val="0"/>
      <w:divBdr>
        <w:top w:val="none" w:sz="0" w:space="0" w:color="auto"/>
        <w:left w:val="none" w:sz="0" w:space="0" w:color="auto"/>
        <w:bottom w:val="none" w:sz="0" w:space="0" w:color="auto"/>
        <w:right w:val="none" w:sz="0" w:space="0" w:color="auto"/>
      </w:divBdr>
      <w:divsChild>
        <w:div w:id="1828086868">
          <w:marLeft w:val="0"/>
          <w:marRight w:val="0"/>
          <w:marTop w:val="0"/>
          <w:marBottom w:val="300"/>
          <w:divBdr>
            <w:top w:val="none" w:sz="0" w:space="0" w:color="auto"/>
            <w:left w:val="none" w:sz="0" w:space="0" w:color="auto"/>
            <w:bottom w:val="none" w:sz="0" w:space="0" w:color="auto"/>
            <w:right w:val="none" w:sz="0" w:space="0" w:color="auto"/>
          </w:divBdr>
          <w:divsChild>
            <w:div w:id="447820633">
              <w:marLeft w:val="0"/>
              <w:marRight w:val="0"/>
              <w:marTop w:val="0"/>
              <w:marBottom w:val="0"/>
              <w:divBdr>
                <w:top w:val="none" w:sz="0" w:space="0" w:color="auto"/>
                <w:left w:val="none" w:sz="0" w:space="0" w:color="auto"/>
                <w:bottom w:val="none" w:sz="0" w:space="0" w:color="auto"/>
                <w:right w:val="none" w:sz="0" w:space="0" w:color="auto"/>
              </w:divBdr>
              <w:divsChild>
                <w:div w:id="1117524580">
                  <w:marLeft w:val="0"/>
                  <w:marRight w:val="0"/>
                  <w:marTop w:val="180"/>
                  <w:marBottom w:val="0"/>
                  <w:divBdr>
                    <w:top w:val="none" w:sz="0" w:space="0" w:color="auto"/>
                    <w:left w:val="none" w:sz="0" w:space="0" w:color="auto"/>
                    <w:bottom w:val="none" w:sz="0" w:space="0" w:color="auto"/>
                    <w:right w:val="none" w:sz="0" w:space="0" w:color="auto"/>
                  </w:divBdr>
                  <w:divsChild>
                    <w:div w:id="415830246">
                      <w:marLeft w:val="0"/>
                      <w:marRight w:val="0"/>
                      <w:marTop w:val="0"/>
                      <w:marBottom w:val="0"/>
                      <w:divBdr>
                        <w:top w:val="none" w:sz="0" w:space="0" w:color="auto"/>
                        <w:left w:val="none" w:sz="0" w:space="0" w:color="auto"/>
                        <w:bottom w:val="none" w:sz="0" w:space="0" w:color="auto"/>
                        <w:right w:val="none" w:sz="0" w:space="0" w:color="auto"/>
                      </w:divBdr>
                      <w:divsChild>
                        <w:div w:id="75438523">
                          <w:marLeft w:val="0"/>
                          <w:marRight w:val="0"/>
                          <w:marTop w:val="0"/>
                          <w:marBottom w:val="0"/>
                          <w:divBdr>
                            <w:top w:val="none" w:sz="0" w:space="0" w:color="auto"/>
                            <w:left w:val="none" w:sz="0" w:space="0" w:color="auto"/>
                            <w:bottom w:val="none" w:sz="0" w:space="0" w:color="auto"/>
                            <w:right w:val="none" w:sz="0" w:space="0" w:color="auto"/>
                          </w:divBdr>
                          <w:divsChild>
                            <w:div w:id="937525197">
                              <w:marLeft w:val="0"/>
                              <w:marRight w:val="0"/>
                              <w:marTop w:val="0"/>
                              <w:marBottom w:val="255"/>
                              <w:divBdr>
                                <w:top w:val="none" w:sz="0" w:space="0" w:color="auto"/>
                                <w:left w:val="none" w:sz="0" w:space="0" w:color="auto"/>
                                <w:bottom w:val="none" w:sz="0" w:space="0" w:color="auto"/>
                                <w:right w:val="none" w:sz="0" w:space="0" w:color="auto"/>
                              </w:divBdr>
                              <w:divsChild>
                                <w:div w:id="223835963">
                                  <w:marLeft w:val="0"/>
                                  <w:marRight w:val="0"/>
                                  <w:marTop w:val="0"/>
                                  <w:marBottom w:val="0"/>
                                  <w:divBdr>
                                    <w:top w:val="none" w:sz="0" w:space="0" w:color="auto"/>
                                    <w:left w:val="none" w:sz="0" w:space="0" w:color="auto"/>
                                    <w:bottom w:val="none" w:sz="0" w:space="0" w:color="auto"/>
                                    <w:right w:val="none" w:sz="0" w:space="0" w:color="auto"/>
                                  </w:divBdr>
                                  <w:divsChild>
                                    <w:div w:id="8946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958144">
      <w:bodyDiv w:val="1"/>
      <w:marLeft w:val="0"/>
      <w:marRight w:val="0"/>
      <w:marTop w:val="0"/>
      <w:marBottom w:val="0"/>
      <w:divBdr>
        <w:top w:val="none" w:sz="0" w:space="0" w:color="auto"/>
        <w:left w:val="none" w:sz="0" w:space="0" w:color="auto"/>
        <w:bottom w:val="none" w:sz="0" w:space="0" w:color="auto"/>
        <w:right w:val="none" w:sz="0" w:space="0" w:color="auto"/>
      </w:divBdr>
    </w:div>
    <w:div w:id="797916094">
      <w:bodyDiv w:val="1"/>
      <w:marLeft w:val="0"/>
      <w:marRight w:val="0"/>
      <w:marTop w:val="0"/>
      <w:marBottom w:val="0"/>
      <w:divBdr>
        <w:top w:val="none" w:sz="0" w:space="0" w:color="auto"/>
        <w:left w:val="none" w:sz="0" w:space="0" w:color="auto"/>
        <w:bottom w:val="none" w:sz="0" w:space="0" w:color="auto"/>
        <w:right w:val="none" w:sz="0" w:space="0" w:color="auto"/>
      </w:divBdr>
      <w:divsChild>
        <w:div w:id="399796072">
          <w:marLeft w:val="0"/>
          <w:marRight w:val="0"/>
          <w:marTop w:val="0"/>
          <w:marBottom w:val="0"/>
          <w:divBdr>
            <w:top w:val="none" w:sz="0" w:space="0" w:color="auto"/>
            <w:left w:val="none" w:sz="0" w:space="0" w:color="auto"/>
            <w:bottom w:val="none" w:sz="0" w:space="0" w:color="auto"/>
            <w:right w:val="none" w:sz="0" w:space="0" w:color="auto"/>
          </w:divBdr>
          <w:divsChild>
            <w:div w:id="734862085">
              <w:marLeft w:val="0"/>
              <w:marRight w:val="0"/>
              <w:marTop w:val="0"/>
              <w:marBottom w:val="0"/>
              <w:divBdr>
                <w:top w:val="none" w:sz="0" w:space="0" w:color="auto"/>
                <w:left w:val="none" w:sz="0" w:space="0" w:color="auto"/>
                <w:bottom w:val="none" w:sz="0" w:space="0" w:color="auto"/>
                <w:right w:val="none" w:sz="0" w:space="0" w:color="auto"/>
              </w:divBdr>
              <w:divsChild>
                <w:div w:id="1753818569">
                  <w:marLeft w:val="0"/>
                  <w:marRight w:val="0"/>
                  <w:marTop w:val="0"/>
                  <w:marBottom w:val="0"/>
                  <w:divBdr>
                    <w:top w:val="none" w:sz="0" w:space="0" w:color="auto"/>
                    <w:left w:val="none" w:sz="0" w:space="0" w:color="auto"/>
                    <w:bottom w:val="none" w:sz="0" w:space="0" w:color="auto"/>
                    <w:right w:val="none" w:sz="0" w:space="0" w:color="auto"/>
                  </w:divBdr>
                  <w:divsChild>
                    <w:div w:id="1845781010">
                      <w:marLeft w:val="0"/>
                      <w:marRight w:val="0"/>
                      <w:marTop w:val="0"/>
                      <w:marBottom w:val="0"/>
                      <w:divBdr>
                        <w:top w:val="none" w:sz="0" w:space="0" w:color="auto"/>
                        <w:left w:val="none" w:sz="0" w:space="0" w:color="auto"/>
                        <w:bottom w:val="none" w:sz="0" w:space="0" w:color="auto"/>
                        <w:right w:val="none" w:sz="0" w:space="0" w:color="auto"/>
                      </w:divBdr>
                      <w:divsChild>
                        <w:div w:id="136606674">
                          <w:marLeft w:val="0"/>
                          <w:marRight w:val="0"/>
                          <w:marTop w:val="0"/>
                          <w:marBottom w:val="0"/>
                          <w:divBdr>
                            <w:top w:val="none" w:sz="0" w:space="0" w:color="auto"/>
                            <w:left w:val="none" w:sz="0" w:space="0" w:color="auto"/>
                            <w:bottom w:val="none" w:sz="0" w:space="0" w:color="auto"/>
                            <w:right w:val="none" w:sz="0" w:space="0" w:color="auto"/>
                          </w:divBdr>
                          <w:divsChild>
                            <w:div w:id="960651761">
                              <w:marLeft w:val="0"/>
                              <w:marRight w:val="0"/>
                              <w:marTop w:val="0"/>
                              <w:marBottom w:val="0"/>
                              <w:divBdr>
                                <w:top w:val="none" w:sz="0" w:space="0" w:color="auto"/>
                                <w:left w:val="none" w:sz="0" w:space="0" w:color="auto"/>
                                <w:bottom w:val="none" w:sz="0" w:space="0" w:color="auto"/>
                                <w:right w:val="none" w:sz="0" w:space="0" w:color="auto"/>
                              </w:divBdr>
                              <w:divsChild>
                                <w:div w:id="1221744998">
                                  <w:marLeft w:val="0"/>
                                  <w:marRight w:val="0"/>
                                  <w:marTop w:val="0"/>
                                  <w:marBottom w:val="0"/>
                                  <w:divBdr>
                                    <w:top w:val="none" w:sz="0" w:space="0" w:color="auto"/>
                                    <w:left w:val="none" w:sz="0" w:space="0" w:color="auto"/>
                                    <w:bottom w:val="none" w:sz="0" w:space="0" w:color="auto"/>
                                    <w:right w:val="none" w:sz="0" w:space="0" w:color="auto"/>
                                  </w:divBdr>
                                  <w:divsChild>
                                    <w:div w:id="142086294">
                                      <w:marLeft w:val="0"/>
                                      <w:marRight w:val="0"/>
                                      <w:marTop w:val="0"/>
                                      <w:marBottom w:val="0"/>
                                      <w:divBdr>
                                        <w:top w:val="none" w:sz="0" w:space="0" w:color="auto"/>
                                        <w:left w:val="none" w:sz="0" w:space="0" w:color="auto"/>
                                        <w:bottom w:val="none" w:sz="0" w:space="0" w:color="auto"/>
                                        <w:right w:val="none" w:sz="0" w:space="0" w:color="auto"/>
                                      </w:divBdr>
                                      <w:divsChild>
                                        <w:div w:id="837575417">
                                          <w:marLeft w:val="0"/>
                                          <w:marRight w:val="0"/>
                                          <w:marTop w:val="0"/>
                                          <w:marBottom w:val="0"/>
                                          <w:divBdr>
                                            <w:top w:val="none" w:sz="0" w:space="0" w:color="auto"/>
                                            <w:left w:val="none" w:sz="0" w:space="0" w:color="auto"/>
                                            <w:bottom w:val="none" w:sz="0" w:space="0" w:color="auto"/>
                                            <w:right w:val="none" w:sz="0" w:space="0" w:color="auto"/>
                                          </w:divBdr>
                                          <w:divsChild>
                                            <w:div w:id="13521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966599">
      <w:bodyDiv w:val="1"/>
      <w:marLeft w:val="0"/>
      <w:marRight w:val="0"/>
      <w:marTop w:val="0"/>
      <w:marBottom w:val="0"/>
      <w:divBdr>
        <w:top w:val="none" w:sz="0" w:space="0" w:color="auto"/>
        <w:left w:val="none" w:sz="0" w:space="0" w:color="auto"/>
        <w:bottom w:val="none" w:sz="0" w:space="0" w:color="auto"/>
        <w:right w:val="none" w:sz="0" w:space="0" w:color="auto"/>
      </w:divBdr>
    </w:div>
    <w:div w:id="1589850379">
      <w:bodyDiv w:val="1"/>
      <w:marLeft w:val="0"/>
      <w:marRight w:val="0"/>
      <w:marTop w:val="0"/>
      <w:marBottom w:val="0"/>
      <w:divBdr>
        <w:top w:val="none" w:sz="0" w:space="0" w:color="auto"/>
        <w:left w:val="none" w:sz="0" w:space="0" w:color="auto"/>
        <w:bottom w:val="none" w:sz="0" w:space="0" w:color="auto"/>
        <w:right w:val="none" w:sz="0" w:space="0" w:color="auto"/>
      </w:divBdr>
    </w:div>
    <w:div w:id="1633975250">
      <w:bodyDiv w:val="1"/>
      <w:marLeft w:val="0"/>
      <w:marRight w:val="0"/>
      <w:marTop w:val="0"/>
      <w:marBottom w:val="0"/>
      <w:divBdr>
        <w:top w:val="none" w:sz="0" w:space="0" w:color="auto"/>
        <w:left w:val="none" w:sz="0" w:space="0" w:color="auto"/>
        <w:bottom w:val="none" w:sz="0" w:space="0" w:color="auto"/>
        <w:right w:val="none" w:sz="0" w:space="0" w:color="auto"/>
      </w:divBdr>
    </w:div>
    <w:div w:id="18639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oritz.teriete@sustainable-food.com"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fibl.org/de/themen/smart.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jan.grenz@bfh.ch"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rise.hafl.bfh.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fibl.org/de/medien.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hristian.schader@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ustainable-food-systems.com/leistungen/" TargetMode="Externa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4d230396fce60d1e1a836631da507ac9">
  <xsd:schema xmlns:xsd="http://www.w3.org/2001/XMLSchema" xmlns:xs="http://www.w3.org/2001/XMLSchema" xmlns:p="http://schemas.microsoft.com/office/2006/metadata/properties" xmlns:ns2="9bda9346-f9d5-44ba-b0bd-099e10c918fb" targetNamespace="http://schemas.microsoft.com/office/2006/metadata/properties" ma:root="true" ma:fieldsID="74c829da699b7a90ca1f622c550d3561"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F386-F2C3-4532-A68B-9FA906DE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customXml/itemProps3.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4.xml><?xml version="1.0" encoding="utf-8"?>
<ds:datastoreItem xmlns:ds="http://schemas.openxmlformats.org/officeDocument/2006/customXml" ds:itemID="{90D996C4-B861-49DA-BE41-2F062681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3377</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karin.nowack</dc:creator>
  <cp:lastModifiedBy>Basler Andreas</cp:lastModifiedBy>
  <cp:revision>5</cp:revision>
  <cp:lastPrinted>2012-06-11T13:17:00Z</cp:lastPrinted>
  <dcterms:created xsi:type="dcterms:W3CDTF">2016-01-20T11:27:00Z</dcterms:created>
  <dcterms:modified xsi:type="dcterms:W3CDTF">2016-01-22T09:05:00Z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