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26" w:rsidRPr="00C62269" w:rsidRDefault="00530226" w:rsidP="00530226">
      <w:pPr>
        <w:pStyle w:val="Fiblstandardfett"/>
        <w:framePr w:w="6950" w:h="389" w:hSpace="142" w:wrap="around" w:vAnchor="page" w:hAnchor="page" w:x="1509" w:y="1411"/>
      </w:pPr>
      <w:bookmarkStart w:id="0" w:name="_GoBack"/>
      <w:r>
        <w:t>Nachhaltig verarbeiten – Weiterbilden macht Zukunft!</w:t>
      </w:r>
    </w:p>
    <w:bookmarkEnd w:id="0"/>
    <w:p w:rsidR="00BA11ED" w:rsidRDefault="00BA11ED" w:rsidP="00325136">
      <w:pPr>
        <w:pStyle w:val="fiblbriefStandard"/>
        <w:sectPr w:rsidR="00BA11ED" w:rsidSect="000C1B3E">
          <w:headerReference w:type="default" r:id="rId9"/>
          <w:footerReference w:type="default" r:id="rId10"/>
          <w:headerReference w:type="first" r:id="rId11"/>
          <w:footerReference w:type="first" r:id="rId12"/>
          <w:pgSz w:w="11906" w:h="16838" w:code="9"/>
          <w:pgMar w:top="2268" w:right="2835" w:bottom="1134" w:left="1474" w:header="720" w:footer="1332" w:gutter="0"/>
          <w:cols w:space="720"/>
          <w:titlePg/>
        </w:sectPr>
      </w:pPr>
    </w:p>
    <w:p w:rsidR="00CC2AC4" w:rsidRPr="00530226" w:rsidRDefault="00D80BF0" w:rsidP="00755AD4">
      <w:pPr>
        <w:spacing w:after="120"/>
        <w:jc w:val="both"/>
        <w:rPr>
          <w:rFonts w:ascii="Arial" w:hAnsi="Arial" w:cs="Arial"/>
          <w:sz w:val="20"/>
          <w:lang w:val="de-DE"/>
        </w:rPr>
      </w:pPr>
      <w:r w:rsidRPr="00530226">
        <w:rPr>
          <w:rFonts w:ascii="Arial" w:hAnsi="Arial" w:cs="Arial"/>
          <w:sz w:val="20"/>
        </w:rPr>
        <w:lastRenderedPageBreak/>
        <w:t>(</w:t>
      </w:r>
      <w:r w:rsidRPr="00530226">
        <w:rPr>
          <w:rFonts w:ascii="Arial" w:hAnsi="Arial" w:cs="Arial"/>
          <w:b/>
          <w:sz w:val="20"/>
        </w:rPr>
        <w:t>Frankf</w:t>
      </w:r>
      <w:r w:rsidR="003B07FC" w:rsidRPr="00530226">
        <w:rPr>
          <w:rFonts w:ascii="Arial" w:hAnsi="Arial" w:cs="Arial"/>
          <w:b/>
          <w:sz w:val="20"/>
        </w:rPr>
        <w:t xml:space="preserve">urt am Main, </w:t>
      </w:r>
      <w:r w:rsidR="00C62269" w:rsidRPr="00530226">
        <w:rPr>
          <w:rFonts w:ascii="Arial" w:hAnsi="Arial" w:cs="Arial"/>
          <w:b/>
          <w:sz w:val="20"/>
        </w:rPr>
        <w:t>21.</w:t>
      </w:r>
      <w:r w:rsidR="00D6217C" w:rsidRPr="00530226">
        <w:rPr>
          <w:rFonts w:ascii="Arial" w:hAnsi="Arial" w:cs="Arial"/>
          <w:b/>
          <w:sz w:val="20"/>
        </w:rPr>
        <w:t>03</w:t>
      </w:r>
      <w:r w:rsidR="000C1B3E" w:rsidRPr="00530226">
        <w:rPr>
          <w:rFonts w:ascii="Arial" w:hAnsi="Arial" w:cs="Arial"/>
          <w:b/>
          <w:sz w:val="20"/>
        </w:rPr>
        <w:t>.</w:t>
      </w:r>
      <w:r w:rsidR="00F62475" w:rsidRPr="00530226">
        <w:rPr>
          <w:rFonts w:ascii="Arial" w:hAnsi="Arial" w:cs="Arial"/>
          <w:b/>
          <w:sz w:val="20"/>
        </w:rPr>
        <w:t>201</w:t>
      </w:r>
      <w:r w:rsidR="009133D5" w:rsidRPr="00530226">
        <w:rPr>
          <w:rFonts w:ascii="Arial" w:hAnsi="Arial" w:cs="Arial"/>
          <w:b/>
          <w:sz w:val="20"/>
        </w:rPr>
        <w:t>6</w:t>
      </w:r>
      <w:r w:rsidRPr="00530226">
        <w:rPr>
          <w:rFonts w:ascii="Arial" w:hAnsi="Arial" w:cs="Arial"/>
          <w:b/>
          <w:sz w:val="20"/>
        </w:rPr>
        <w:t xml:space="preserve">) </w:t>
      </w:r>
      <w:r w:rsidR="00CC2AC4" w:rsidRPr="00530226">
        <w:rPr>
          <w:rFonts w:ascii="Arial" w:hAnsi="Arial" w:cs="Arial"/>
          <w:b/>
          <w:sz w:val="20"/>
        </w:rPr>
        <w:t>Z</w:t>
      </w:r>
      <w:proofErr w:type="spellStart"/>
      <w:r w:rsidR="00CC2AC4" w:rsidRPr="00530226">
        <w:rPr>
          <w:rFonts w:ascii="Arial" w:hAnsi="Arial" w:cs="Arial"/>
          <w:b/>
          <w:sz w:val="20"/>
          <w:lang w:val="de-DE"/>
        </w:rPr>
        <w:t>ahlreiche</w:t>
      </w:r>
      <w:proofErr w:type="spellEnd"/>
      <w:r w:rsidR="00CC2AC4" w:rsidRPr="00530226">
        <w:rPr>
          <w:rFonts w:ascii="Arial" w:hAnsi="Arial" w:cs="Arial"/>
          <w:b/>
          <w:sz w:val="20"/>
          <w:lang w:val="de-DE"/>
        </w:rPr>
        <w:t xml:space="preserve"> </w:t>
      </w:r>
      <w:r w:rsidR="00CE3E9C" w:rsidRPr="00530226">
        <w:rPr>
          <w:rFonts w:ascii="Arial" w:hAnsi="Arial" w:cs="Arial"/>
          <w:b/>
          <w:sz w:val="20"/>
          <w:lang w:val="de-DE"/>
        </w:rPr>
        <w:t>hochkarätige</w:t>
      </w:r>
      <w:r w:rsidR="00DD30BD" w:rsidRPr="00530226">
        <w:rPr>
          <w:rFonts w:ascii="Arial" w:hAnsi="Arial" w:cs="Arial"/>
          <w:b/>
          <w:sz w:val="20"/>
          <w:lang w:val="de-DE"/>
        </w:rPr>
        <w:t xml:space="preserve"> </w:t>
      </w:r>
      <w:r w:rsidR="00CC2AC4" w:rsidRPr="00530226">
        <w:rPr>
          <w:rFonts w:ascii="Arial" w:hAnsi="Arial" w:cs="Arial"/>
          <w:b/>
          <w:sz w:val="20"/>
          <w:lang w:val="de-DE"/>
        </w:rPr>
        <w:t>Weiter</w:t>
      </w:r>
      <w:r w:rsidR="00FF31AA">
        <w:rPr>
          <w:rFonts w:ascii="Arial" w:hAnsi="Arial" w:cs="Arial"/>
          <w:b/>
          <w:sz w:val="20"/>
          <w:lang w:val="de-DE"/>
        </w:rPr>
        <w:t>-</w:t>
      </w:r>
      <w:proofErr w:type="spellStart"/>
      <w:r w:rsidR="00CC2AC4" w:rsidRPr="00530226">
        <w:rPr>
          <w:rFonts w:ascii="Arial" w:hAnsi="Arial" w:cs="Arial"/>
          <w:b/>
          <w:sz w:val="20"/>
          <w:lang w:val="de-DE"/>
        </w:rPr>
        <w:t>bildungsseminare</w:t>
      </w:r>
      <w:proofErr w:type="spellEnd"/>
      <w:r w:rsidR="00CC2AC4" w:rsidRPr="00530226">
        <w:rPr>
          <w:rFonts w:ascii="Arial" w:hAnsi="Arial" w:cs="Arial"/>
          <w:b/>
          <w:sz w:val="20"/>
          <w:lang w:val="de-DE"/>
        </w:rPr>
        <w:t xml:space="preserve"> für die </w:t>
      </w:r>
      <w:r w:rsidR="001D6F99" w:rsidRPr="00530226">
        <w:rPr>
          <w:rFonts w:ascii="Arial" w:hAnsi="Arial" w:cs="Arial"/>
          <w:b/>
          <w:sz w:val="20"/>
          <w:lang w:val="de-DE"/>
        </w:rPr>
        <w:t xml:space="preserve">Ernährungswirtschaft zur Thematik </w:t>
      </w:r>
      <w:r w:rsidR="00CC2AC4" w:rsidRPr="00530226">
        <w:rPr>
          <w:rFonts w:ascii="Arial" w:hAnsi="Arial" w:cs="Arial"/>
          <w:b/>
          <w:sz w:val="20"/>
          <w:lang w:val="de-DE"/>
        </w:rPr>
        <w:t xml:space="preserve">ökologische und nachhaltige </w:t>
      </w:r>
      <w:r w:rsidR="001D6F99" w:rsidRPr="00530226">
        <w:rPr>
          <w:rFonts w:ascii="Arial" w:hAnsi="Arial" w:cs="Arial"/>
          <w:b/>
          <w:sz w:val="20"/>
          <w:lang w:val="de-DE"/>
        </w:rPr>
        <w:t xml:space="preserve">Verarbeitung </w:t>
      </w:r>
      <w:r w:rsidR="00CC2AC4" w:rsidRPr="00530226">
        <w:rPr>
          <w:rFonts w:ascii="Arial" w:hAnsi="Arial" w:cs="Arial"/>
          <w:b/>
          <w:sz w:val="20"/>
          <w:lang w:val="de-DE"/>
        </w:rPr>
        <w:t>werden 2016 im Rahmen des Bundesprogramms ökologischer Landbau und andere Formen nachhaltiger Landwirtschaft (BÖLN) angeboten.</w:t>
      </w:r>
    </w:p>
    <w:p w:rsidR="00604420" w:rsidRPr="00530226" w:rsidRDefault="001E78C2" w:rsidP="00604420">
      <w:pPr>
        <w:spacing w:after="120"/>
        <w:jc w:val="both"/>
        <w:rPr>
          <w:rFonts w:ascii="Arial" w:hAnsi="Arial" w:cs="Arial"/>
          <w:sz w:val="20"/>
          <w:lang w:val="de-DE"/>
        </w:rPr>
      </w:pPr>
      <w:r w:rsidRPr="00530226">
        <w:rPr>
          <w:rFonts w:ascii="Arial" w:hAnsi="Arial" w:cs="Arial"/>
          <w:sz w:val="20"/>
          <w:lang w:val="de-DE"/>
        </w:rPr>
        <w:t xml:space="preserve">Unternehmen </w:t>
      </w:r>
      <w:r w:rsidR="00604420" w:rsidRPr="00530226">
        <w:rPr>
          <w:rFonts w:ascii="Arial" w:hAnsi="Arial" w:cs="Arial"/>
          <w:sz w:val="20"/>
          <w:lang w:val="de-DE"/>
        </w:rPr>
        <w:t xml:space="preserve">können sich durch die Stärkung einer regionalen, ökologischen und qualitätsbewussten Produktion und durch Förderung des sozialen Miteinanders </w:t>
      </w:r>
      <w:r w:rsidRPr="00530226">
        <w:rPr>
          <w:rFonts w:ascii="Arial" w:hAnsi="Arial" w:cs="Arial"/>
          <w:sz w:val="20"/>
          <w:lang w:val="de-DE"/>
        </w:rPr>
        <w:t>nachhaltig positionieren</w:t>
      </w:r>
      <w:r w:rsidR="00604420" w:rsidRPr="00530226">
        <w:rPr>
          <w:rFonts w:ascii="Arial" w:hAnsi="Arial" w:cs="Arial"/>
          <w:sz w:val="20"/>
          <w:lang w:val="de-DE"/>
        </w:rPr>
        <w:t xml:space="preserve">. Um diese Ziele zu erreichen, wird für die Ernährungswirtschaft die </w:t>
      </w:r>
      <w:r w:rsidRPr="00530226">
        <w:rPr>
          <w:rFonts w:ascii="Arial" w:hAnsi="Arial" w:cs="Arial"/>
          <w:sz w:val="20"/>
          <w:lang w:val="de-DE"/>
        </w:rPr>
        <w:t xml:space="preserve">Veranstaltungsreihe </w:t>
      </w:r>
      <w:r w:rsidR="002A6105" w:rsidRPr="00530226">
        <w:rPr>
          <w:rFonts w:ascii="Arial" w:hAnsi="Arial" w:cs="Arial"/>
          <w:sz w:val="20"/>
          <w:lang w:val="de-DE"/>
        </w:rPr>
        <w:t>„Bio und Nachhaltig – mehr als ein Trend!“</w:t>
      </w:r>
      <w:r w:rsidR="00EC194C" w:rsidRPr="00530226">
        <w:rPr>
          <w:rFonts w:ascii="Arial" w:hAnsi="Arial" w:cs="Arial"/>
          <w:sz w:val="20"/>
          <w:lang w:val="de-DE"/>
        </w:rPr>
        <w:t xml:space="preserve"> angeboten</w:t>
      </w:r>
      <w:r w:rsidR="0098675B" w:rsidRPr="00530226">
        <w:rPr>
          <w:rFonts w:ascii="Arial" w:hAnsi="Arial" w:cs="Arial"/>
          <w:sz w:val="20"/>
          <w:lang w:val="de-DE"/>
        </w:rPr>
        <w:t xml:space="preserve">. </w:t>
      </w:r>
      <w:r w:rsidR="00EC194C" w:rsidRPr="00530226">
        <w:rPr>
          <w:rFonts w:ascii="Arial" w:hAnsi="Arial" w:cs="Arial"/>
          <w:sz w:val="20"/>
          <w:lang w:val="de-DE"/>
        </w:rPr>
        <w:t>Das diesjährige</w:t>
      </w:r>
      <w:r w:rsidR="002A6105" w:rsidRPr="00530226">
        <w:rPr>
          <w:rFonts w:ascii="Arial" w:hAnsi="Arial" w:cs="Arial"/>
          <w:sz w:val="20"/>
          <w:lang w:val="de-DE"/>
        </w:rPr>
        <w:t xml:space="preserve"> Programm </w:t>
      </w:r>
      <w:r w:rsidR="00EC194C" w:rsidRPr="00530226">
        <w:rPr>
          <w:rFonts w:ascii="Arial" w:hAnsi="Arial" w:cs="Arial"/>
          <w:sz w:val="20"/>
          <w:lang w:val="de-DE"/>
        </w:rPr>
        <w:t>verspricht</w:t>
      </w:r>
      <w:r w:rsidR="002A6105" w:rsidRPr="00530226">
        <w:rPr>
          <w:rFonts w:ascii="Arial" w:hAnsi="Arial" w:cs="Arial"/>
          <w:sz w:val="20"/>
          <w:lang w:val="de-DE"/>
        </w:rPr>
        <w:t xml:space="preserve"> </w:t>
      </w:r>
      <w:r w:rsidR="00CE3E9C" w:rsidRPr="00530226">
        <w:rPr>
          <w:rFonts w:ascii="Arial" w:hAnsi="Arial" w:cs="Arial"/>
          <w:sz w:val="20"/>
          <w:lang w:val="de-DE"/>
        </w:rPr>
        <w:t>ein breites, zielgruppenspezifisches Seminarangebot</w:t>
      </w:r>
      <w:r w:rsidR="00F558EB" w:rsidRPr="00530226">
        <w:rPr>
          <w:rFonts w:ascii="Arial" w:hAnsi="Arial" w:cs="Arial"/>
          <w:sz w:val="20"/>
          <w:lang w:val="de-DE"/>
        </w:rPr>
        <w:t>.</w:t>
      </w:r>
      <w:r w:rsidR="00FB4D36" w:rsidRPr="00530226">
        <w:rPr>
          <w:rFonts w:ascii="Arial" w:hAnsi="Arial" w:cs="Arial"/>
          <w:sz w:val="20"/>
          <w:lang w:val="de-DE"/>
        </w:rPr>
        <w:t xml:space="preserve"> </w:t>
      </w:r>
      <w:r w:rsidR="00F558EB" w:rsidRPr="00530226">
        <w:rPr>
          <w:rFonts w:ascii="Arial" w:hAnsi="Arial" w:cs="Arial"/>
          <w:sz w:val="20"/>
          <w:lang w:val="de-DE"/>
        </w:rPr>
        <w:t>N</w:t>
      </w:r>
      <w:r w:rsidR="00FB4D36" w:rsidRPr="00530226">
        <w:rPr>
          <w:rFonts w:ascii="Arial" w:hAnsi="Arial" w:cs="Arial"/>
          <w:sz w:val="20"/>
          <w:lang w:val="de-DE"/>
        </w:rPr>
        <w:t xml:space="preserve">eben </w:t>
      </w:r>
      <w:r w:rsidR="0098675B" w:rsidRPr="00530226">
        <w:rPr>
          <w:rFonts w:ascii="Arial" w:hAnsi="Arial" w:cs="Arial"/>
          <w:sz w:val="20"/>
          <w:lang w:val="de-DE"/>
        </w:rPr>
        <w:t xml:space="preserve">den Anforderungen an </w:t>
      </w:r>
      <w:r w:rsidR="00FB4D36" w:rsidRPr="00530226">
        <w:rPr>
          <w:rFonts w:ascii="Arial" w:hAnsi="Arial" w:cs="Arial"/>
          <w:sz w:val="20"/>
          <w:lang w:val="de-DE"/>
        </w:rPr>
        <w:t xml:space="preserve">Qualitätsverständnis und Qualitätssicherung </w:t>
      </w:r>
      <w:r w:rsidR="00E12609" w:rsidRPr="00530226">
        <w:rPr>
          <w:rFonts w:ascii="Arial" w:hAnsi="Arial" w:cs="Arial"/>
          <w:sz w:val="20"/>
          <w:lang w:val="de-DE"/>
        </w:rPr>
        <w:t xml:space="preserve">bei der Verarbeitung von nachhaltig erzeugten Rohstoffen </w:t>
      </w:r>
      <w:r w:rsidR="00FB4D36" w:rsidRPr="00530226">
        <w:rPr>
          <w:rFonts w:ascii="Arial" w:hAnsi="Arial" w:cs="Arial"/>
          <w:sz w:val="20"/>
          <w:lang w:val="de-DE"/>
        </w:rPr>
        <w:t xml:space="preserve">werden beispielsweise auch Veranstaltungen zu den </w:t>
      </w:r>
      <w:r w:rsidR="006C35A1" w:rsidRPr="00530226">
        <w:rPr>
          <w:rFonts w:ascii="Arial" w:hAnsi="Arial" w:cs="Arial"/>
          <w:sz w:val="20"/>
          <w:lang w:val="de-DE"/>
        </w:rPr>
        <w:t xml:space="preserve">Themen Generationswechsel oder </w:t>
      </w:r>
      <w:proofErr w:type="spellStart"/>
      <w:r w:rsidR="00E12609" w:rsidRPr="00530226">
        <w:rPr>
          <w:rFonts w:ascii="Arial" w:hAnsi="Arial" w:cs="Arial"/>
          <w:sz w:val="20"/>
          <w:lang w:val="de-DE"/>
        </w:rPr>
        <w:t>bio</w:t>
      </w:r>
      <w:proofErr w:type="spellEnd"/>
      <w:r w:rsidR="00E12609" w:rsidRPr="00530226">
        <w:rPr>
          <w:rFonts w:ascii="Arial" w:hAnsi="Arial" w:cs="Arial"/>
          <w:sz w:val="20"/>
          <w:lang w:val="de-DE"/>
        </w:rPr>
        <w:t xml:space="preserve"> und </w:t>
      </w:r>
      <w:r w:rsidR="00604420" w:rsidRPr="00530226">
        <w:rPr>
          <w:rFonts w:ascii="Arial" w:hAnsi="Arial" w:cs="Arial"/>
          <w:sz w:val="20"/>
          <w:lang w:val="de-DE"/>
        </w:rPr>
        <w:t>v</w:t>
      </w:r>
      <w:r w:rsidR="00FB4D36" w:rsidRPr="00530226">
        <w:rPr>
          <w:rFonts w:ascii="Arial" w:hAnsi="Arial" w:cs="Arial"/>
          <w:sz w:val="20"/>
          <w:lang w:val="de-DE"/>
        </w:rPr>
        <w:t>egan</w:t>
      </w:r>
      <w:r w:rsidR="00604420" w:rsidRPr="00530226">
        <w:rPr>
          <w:rFonts w:ascii="Arial" w:hAnsi="Arial" w:cs="Arial"/>
          <w:sz w:val="20"/>
          <w:lang w:val="de-DE"/>
        </w:rPr>
        <w:t>e Produkte</w:t>
      </w:r>
      <w:r w:rsidR="00FB4D36" w:rsidRPr="00530226">
        <w:rPr>
          <w:rFonts w:ascii="Arial" w:hAnsi="Arial" w:cs="Arial"/>
          <w:sz w:val="20"/>
          <w:lang w:val="de-DE"/>
        </w:rPr>
        <w:t xml:space="preserve"> angeboten.</w:t>
      </w:r>
      <w:r w:rsidR="00C62269" w:rsidRPr="00530226">
        <w:rPr>
          <w:rFonts w:ascii="Arial" w:hAnsi="Arial" w:cs="Arial"/>
          <w:sz w:val="20"/>
          <w:lang w:val="de-DE"/>
        </w:rPr>
        <w:br/>
      </w:r>
      <w:r w:rsidR="00604420" w:rsidRPr="00530226">
        <w:rPr>
          <w:rFonts w:ascii="Arial" w:hAnsi="Arial" w:cs="Arial"/>
          <w:sz w:val="20"/>
          <w:lang w:val="de-DE"/>
        </w:rPr>
        <w:t xml:space="preserve">Information, Vernetzung, Diskussion – </w:t>
      </w:r>
      <w:r w:rsidR="000775F7" w:rsidRPr="00530226">
        <w:rPr>
          <w:rFonts w:ascii="Arial" w:hAnsi="Arial" w:cs="Arial"/>
          <w:sz w:val="20"/>
          <w:lang w:val="de-DE"/>
        </w:rPr>
        <w:t>renommierte</w:t>
      </w:r>
      <w:r w:rsidR="00604420" w:rsidRPr="00530226">
        <w:rPr>
          <w:rFonts w:ascii="Arial" w:hAnsi="Arial" w:cs="Arial"/>
          <w:sz w:val="20"/>
          <w:lang w:val="de-DE"/>
        </w:rPr>
        <w:t xml:space="preserve"> Referenten und die Teilnehmenden aus der Ernährungswirtschaft arbeiten auf einer Ebene zusammen und bilden Think-Tanks. Die Veranstaltungen richten sich an fachlich versierte und leitende Mitarbeiter der Ernährungswirtschaft. Unternehmen, die sich für den Einstieg in die nachhaltige und Bioverarbeitung interessieren, sind ebenso willkommen wie biozertifizierte oder teilzertifizierte Betriebe. Die Seminare finden dezentral an verschiedenen Standorten in der B</w:t>
      </w:r>
      <w:r w:rsidR="00C62269" w:rsidRPr="00530226">
        <w:rPr>
          <w:rFonts w:ascii="Arial" w:hAnsi="Arial" w:cs="Arial"/>
          <w:sz w:val="20"/>
          <w:lang w:val="de-DE"/>
        </w:rPr>
        <w:t>undesrepublik statt,</w:t>
      </w:r>
      <w:r w:rsidR="00F558EB" w:rsidRPr="00530226">
        <w:rPr>
          <w:rFonts w:ascii="Arial" w:hAnsi="Arial" w:cs="Arial"/>
          <w:sz w:val="20"/>
          <w:lang w:val="de-DE"/>
        </w:rPr>
        <w:t xml:space="preserve"> und werden</w:t>
      </w:r>
      <w:r w:rsidR="00C62269" w:rsidRPr="00530226">
        <w:rPr>
          <w:rFonts w:ascii="Arial" w:hAnsi="Arial" w:cs="Arial"/>
          <w:sz w:val="20"/>
          <w:lang w:val="de-DE"/>
        </w:rPr>
        <w:t xml:space="preserve"> von der </w:t>
      </w:r>
      <w:proofErr w:type="spellStart"/>
      <w:r w:rsidR="00C62269" w:rsidRPr="00530226">
        <w:rPr>
          <w:rFonts w:ascii="Arial" w:hAnsi="Arial" w:cs="Arial"/>
          <w:sz w:val="20"/>
          <w:lang w:val="de-DE"/>
        </w:rPr>
        <w:t>FiBL</w:t>
      </w:r>
      <w:proofErr w:type="spellEnd"/>
      <w:r w:rsidR="00C62269" w:rsidRPr="00530226">
        <w:rPr>
          <w:rFonts w:ascii="Arial" w:hAnsi="Arial" w:cs="Arial"/>
          <w:sz w:val="20"/>
          <w:lang w:val="de-DE"/>
        </w:rPr>
        <w:t xml:space="preserve"> Projekte GmbH</w:t>
      </w:r>
      <w:r w:rsidR="00F558EB" w:rsidRPr="00530226">
        <w:rPr>
          <w:rFonts w:ascii="Arial" w:hAnsi="Arial" w:cs="Arial"/>
          <w:sz w:val="20"/>
          <w:lang w:val="de-DE"/>
        </w:rPr>
        <w:t xml:space="preserve"> durchgeführt</w:t>
      </w:r>
      <w:r w:rsidR="00C62269" w:rsidRPr="00530226">
        <w:rPr>
          <w:rFonts w:ascii="Arial" w:hAnsi="Arial" w:cs="Arial"/>
          <w:sz w:val="20"/>
          <w:lang w:val="de-DE"/>
        </w:rPr>
        <w:t>.</w:t>
      </w:r>
    </w:p>
    <w:p w:rsidR="00CC2AC4" w:rsidRPr="00530226" w:rsidRDefault="00CC2AC4" w:rsidP="00604420">
      <w:pPr>
        <w:spacing w:after="120"/>
        <w:jc w:val="both"/>
        <w:rPr>
          <w:rFonts w:ascii="Arial" w:hAnsi="Arial" w:cs="Arial"/>
          <w:sz w:val="20"/>
          <w:lang w:val="de-DE"/>
        </w:rPr>
      </w:pPr>
      <w:r w:rsidRPr="00530226">
        <w:rPr>
          <w:rFonts w:ascii="Arial" w:hAnsi="Arial" w:cs="Arial"/>
          <w:sz w:val="20"/>
          <w:lang w:val="de-DE"/>
        </w:rPr>
        <w:t>Alle Termine und Veranstaltungsdetails finden Sie unter</w:t>
      </w:r>
      <w:r w:rsidR="003659ED" w:rsidRPr="00530226">
        <w:rPr>
          <w:rFonts w:ascii="Arial" w:hAnsi="Arial" w:cs="Arial"/>
          <w:sz w:val="20"/>
          <w:lang w:val="de-DE"/>
        </w:rPr>
        <w:tab/>
      </w:r>
      <w:r w:rsidRPr="00530226">
        <w:rPr>
          <w:rFonts w:ascii="Arial" w:hAnsi="Arial" w:cs="Arial"/>
          <w:sz w:val="20"/>
          <w:lang w:val="de-DE"/>
        </w:rPr>
        <w:br/>
      </w:r>
      <w:hyperlink r:id="rId13" w:history="1">
        <w:r w:rsidR="000775F7" w:rsidRPr="00530226">
          <w:rPr>
            <w:rStyle w:val="Hyperlink"/>
            <w:rFonts w:ascii="Arial" w:hAnsi="Arial" w:cs="Arial"/>
            <w:sz w:val="20"/>
            <w:lang w:val="de-DE"/>
          </w:rPr>
          <w:t>www.oekolandbau.de/verarbeiter/herstellungspraxis/weiterbildung/seminare-ernaehrungswirtschaft/</w:t>
        </w:r>
      </w:hyperlink>
    </w:p>
    <w:p w:rsidR="00097BCF" w:rsidRPr="00530226" w:rsidRDefault="006976C5" w:rsidP="00EC194C">
      <w:pPr>
        <w:spacing w:after="120"/>
        <w:jc w:val="both"/>
        <w:rPr>
          <w:rFonts w:ascii="Arial" w:hAnsi="Arial" w:cs="Arial"/>
          <w:sz w:val="20"/>
        </w:rPr>
      </w:pPr>
      <w:r w:rsidRPr="00530226">
        <w:rPr>
          <w:rFonts w:ascii="Arial" w:hAnsi="Arial" w:cs="Arial"/>
          <w:sz w:val="20"/>
        </w:rPr>
        <w:t>Die Teilnahme an den Veranstaltungen ist kostenlos. Für</w:t>
      </w:r>
      <w:r w:rsidR="00C62269" w:rsidRPr="00530226">
        <w:rPr>
          <w:rFonts w:ascii="Arial" w:hAnsi="Arial" w:cs="Arial"/>
          <w:sz w:val="20"/>
        </w:rPr>
        <w:t xml:space="preserve"> die Bewirtung wird eine P</w:t>
      </w:r>
      <w:r w:rsidRPr="00530226">
        <w:rPr>
          <w:rFonts w:ascii="Arial" w:hAnsi="Arial" w:cs="Arial"/>
          <w:sz w:val="20"/>
        </w:rPr>
        <w:t xml:space="preserve">auschale erhoben. Die Teilnehmerzahl der Veranstaltungen ist begrenzt. Für die Teilnahme </w:t>
      </w:r>
      <w:r w:rsidR="003C48D7" w:rsidRPr="00530226">
        <w:rPr>
          <w:rFonts w:ascii="Arial" w:hAnsi="Arial" w:cs="Arial"/>
          <w:sz w:val="20"/>
        </w:rPr>
        <w:t>wir</w:t>
      </w:r>
      <w:r w:rsidR="0060659E" w:rsidRPr="00530226">
        <w:rPr>
          <w:rFonts w:ascii="Arial" w:hAnsi="Arial" w:cs="Arial"/>
          <w:sz w:val="20"/>
        </w:rPr>
        <w:t>d</w:t>
      </w:r>
      <w:r w:rsidR="003C48D7" w:rsidRPr="00530226">
        <w:rPr>
          <w:rFonts w:ascii="Arial" w:hAnsi="Arial" w:cs="Arial"/>
          <w:sz w:val="20"/>
        </w:rPr>
        <w:t xml:space="preserve"> um</w:t>
      </w:r>
      <w:r w:rsidR="00C62269" w:rsidRPr="00530226">
        <w:rPr>
          <w:rFonts w:ascii="Arial" w:hAnsi="Arial" w:cs="Arial"/>
          <w:sz w:val="20"/>
        </w:rPr>
        <w:t xml:space="preserve"> Anmeldung bis </w:t>
      </w:r>
      <w:r w:rsidRPr="00530226">
        <w:rPr>
          <w:rFonts w:ascii="Arial" w:hAnsi="Arial" w:cs="Arial"/>
          <w:sz w:val="20"/>
        </w:rPr>
        <w:t xml:space="preserve">14 Tage vor der Veranstaltung </w:t>
      </w:r>
      <w:r w:rsidR="003C48D7" w:rsidRPr="00530226">
        <w:rPr>
          <w:rFonts w:ascii="Arial" w:hAnsi="Arial" w:cs="Arial"/>
          <w:sz w:val="20"/>
        </w:rPr>
        <w:t>gebeten</w:t>
      </w:r>
      <w:r w:rsidRPr="00530226">
        <w:rPr>
          <w:rFonts w:ascii="Arial" w:hAnsi="Arial" w:cs="Arial"/>
          <w:sz w:val="20"/>
        </w:rPr>
        <w:t>.</w:t>
      </w:r>
    </w:p>
    <w:p w:rsidR="00097BCF" w:rsidRPr="00530226" w:rsidRDefault="00B0425A" w:rsidP="00091B10">
      <w:pPr>
        <w:pStyle w:val="Fiblstandard"/>
        <w:spacing w:line="240" w:lineRule="auto"/>
        <w:rPr>
          <w:sz w:val="20"/>
        </w:rPr>
      </w:pPr>
      <w:r w:rsidRPr="00530226">
        <w:rPr>
          <w:sz w:val="20"/>
        </w:rPr>
        <w:t>1</w:t>
      </w:r>
      <w:r w:rsidR="00530226">
        <w:rPr>
          <w:sz w:val="20"/>
        </w:rPr>
        <w:t>910</w:t>
      </w:r>
      <w:r w:rsidR="00097BCF" w:rsidRPr="00530226">
        <w:rPr>
          <w:sz w:val="20"/>
        </w:rPr>
        <w:t xml:space="preserve"> Zeichen, Abdruck honorarfrei, um ein Belegexemplar wird gebeten.</w:t>
      </w:r>
    </w:p>
    <w:p w:rsidR="006976C5" w:rsidRPr="00530226" w:rsidRDefault="006976C5" w:rsidP="00405B75">
      <w:pPr>
        <w:pStyle w:val="Fiblzusatzinfo"/>
        <w:spacing w:line="240" w:lineRule="auto"/>
        <w:outlineLvl w:val="0"/>
        <w:rPr>
          <w:rFonts w:cs="Arial"/>
          <w:sz w:val="20"/>
        </w:rPr>
      </w:pPr>
      <w:r w:rsidRPr="00530226">
        <w:rPr>
          <w:rFonts w:cs="Arial"/>
          <w:sz w:val="20"/>
        </w:rPr>
        <w:t>Ihre Ansprechpartner</w:t>
      </w:r>
    </w:p>
    <w:tbl>
      <w:tblPr>
        <w:tblW w:w="0" w:type="auto"/>
        <w:tblLook w:val="01E0" w:firstRow="1" w:lastRow="1" w:firstColumn="1" w:lastColumn="1" w:noHBand="0" w:noVBand="0"/>
      </w:tblPr>
      <w:tblGrid>
        <w:gridCol w:w="3369"/>
        <w:gridCol w:w="4368"/>
      </w:tblGrid>
      <w:tr w:rsidR="00405B75" w:rsidRPr="00530226" w:rsidTr="00831646">
        <w:tc>
          <w:tcPr>
            <w:tcW w:w="3369" w:type="dxa"/>
            <w:shd w:val="clear" w:color="auto" w:fill="auto"/>
          </w:tcPr>
          <w:p w:rsidR="00405B75" w:rsidRPr="00530226" w:rsidRDefault="00405B75" w:rsidP="00831646">
            <w:pPr>
              <w:pStyle w:val="Fiblstandard"/>
              <w:spacing w:line="240" w:lineRule="auto"/>
              <w:rPr>
                <w:sz w:val="20"/>
              </w:rPr>
            </w:pPr>
            <w:r w:rsidRPr="00530226">
              <w:rPr>
                <w:sz w:val="20"/>
              </w:rPr>
              <w:t xml:space="preserve">Gerd Eymann </w:t>
            </w:r>
            <w:r w:rsidR="0003354F" w:rsidRPr="00530226">
              <w:rPr>
                <w:sz w:val="20"/>
              </w:rPr>
              <w:br/>
            </w:r>
            <w:r w:rsidR="000D0EE5" w:rsidRPr="00530226">
              <w:rPr>
                <w:sz w:val="20"/>
              </w:rPr>
              <w:t>(Seminar</w:t>
            </w:r>
            <w:r w:rsidRPr="00530226">
              <w:rPr>
                <w:sz w:val="20"/>
              </w:rPr>
              <w:t>service)</w:t>
            </w:r>
          </w:p>
          <w:p w:rsidR="00405B75" w:rsidRPr="00530226" w:rsidRDefault="00405B75" w:rsidP="00831646">
            <w:pPr>
              <w:pStyle w:val="Fiblstandard"/>
              <w:spacing w:line="240" w:lineRule="auto"/>
              <w:rPr>
                <w:sz w:val="20"/>
              </w:rPr>
            </w:pPr>
            <w:r w:rsidRPr="00530226">
              <w:rPr>
                <w:sz w:val="20"/>
              </w:rPr>
              <w:t>Tel. +49 69 7137699-46</w:t>
            </w:r>
          </w:p>
          <w:p w:rsidR="00723405" w:rsidRPr="00530226" w:rsidRDefault="00793813" w:rsidP="00723405">
            <w:pPr>
              <w:pStyle w:val="Fiblstandard"/>
              <w:spacing w:line="240" w:lineRule="auto"/>
              <w:rPr>
                <w:sz w:val="20"/>
              </w:rPr>
            </w:pPr>
            <w:hyperlink r:id="rId14" w:history="1">
              <w:r w:rsidR="00723405" w:rsidRPr="00530226">
                <w:rPr>
                  <w:rStyle w:val="Hyperlink"/>
                  <w:sz w:val="20"/>
                </w:rPr>
                <w:t>seminare@fibl.org</w:t>
              </w:r>
            </w:hyperlink>
          </w:p>
          <w:p w:rsidR="00723405" w:rsidRPr="00530226" w:rsidRDefault="00793813" w:rsidP="00831646">
            <w:pPr>
              <w:pStyle w:val="Fiblstandard"/>
              <w:spacing w:line="240" w:lineRule="auto"/>
              <w:rPr>
                <w:color w:val="0000FF"/>
                <w:sz w:val="20"/>
                <w:u w:val="single"/>
              </w:rPr>
            </w:pPr>
            <w:hyperlink r:id="rId15" w:history="1">
              <w:r w:rsidR="00723405" w:rsidRPr="00530226">
                <w:rPr>
                  <w:rStyle w:val="Hyperlink"/>
                  <w:sz w:val="20"/>
                </w:rPr>
                <w:t>www.fibl.org</w:t>
              </w:r>
            </w:hyperlink>
          </w:p>
        </w:tc>
        <w:tc>
          <w:tcPr>
            <w:tcW w:w="4368" w:type="dxa"/>
            <w:shd w:val="clear" w:color="auto" w:fill="auto"/>
          </w:tcPr>
          <w:p w:rsidR="00704919" w:rsidRPr="00530226" w:rsidRDefault="00704919" w:rsidP="00704919">
            <w:pPr>
              <w:pStyle w:val="Fiblstandard"/>
              <w:spacing w:line="240" w:lineRule="auto"/>
              <w:rPr>
                <w:sz w:val="20"/>
              </w:rPr>
            </w:pPr>
            <w:r w:rsidRPr="00530226">
              <w:rPr>
                <w:sz w:val="20"/>
              </w:rPr>
              <w:t xml:space="preserve">Ann-Sofie Henryson </w:t>
            </w:r>
            <w:r w:rsidRPr="00530226">
              <w:rPr>
                <w:sz w:val="20"/>
              </w:rPr>
              <w:br/>
              <w:t>(Seminarkoordination &amp; Öffentlichkeitsarbeit)</w:t>
            </w:r>
          </w:p>
          <w:p w:rsidR="00405B75" w:rsidRPr="00530226" w:rsidRDefault="00704919" w:rsidP="00704919">
            <w:pPr>
              <w:pStyle w:val="Fiblstandard"/>
              <w:spacing w:line="240" w:lineRule="auto"/>
              <w:rPr>
                <w:sz w:val="20"/>
              </w:rPr>
            </w:pPr>
            <w:r w:rsidRPr="00530226">
              <w:rPr>
                <w:sz w:val="20"/>
              </w:rPr>
              <w:t>Tel. +49 69 7137699-47</w:t>
            </w:r>
          </w:p>
        </w:tc>
      </w:tr>
    </w:tbl>
    <w:p w:rsidR="006976C5" w:rsidRPr="00530226" w:rsidRDefault="00D6217C" w:rsidP="00D6217C">
      <w:pPr>
        <w:pStyle w:val="Fiblzusatzinfo"/>
        <w:spacing w:line="240" w:lineRule="auto"/>
        <w:outlineLvl w:val="0"/>
        <w:rPr>
          <w:rFonts w:cs="Arial"/>
          <w:sz w:val="20"/>
        </w:rPr>
      </w:pPr>
      <w:r w:rsidRPr="00530226">
        <w:rPr>
          <w:rFonts w:cs="Arial"/>
          <w:sz w:val="20"/>
        </w:rPr>
        <w:t>D</w:t>
      </w:r>
      <w:r w:rsidR="006976C5" w:rsidRPr="00530226">
        <w:rPr>
          <w:rFonts w:cs="Arial"/>
          <w:sz w:val="20"/>
        </w:rPr>
        <w:t xml:space="preserve">iese Pressemitteilung </w:t>
      </w:r>
      <w:r w:rsidR="00A34076" w:rsidRPr="00530226">
        <w:rPr>
          <w:rFonts w:cs="Arial"/>
          <w:sz w:val="20"/>
        </w:rPr>
        <w:t xml:space="preserve">sowie Bildmaterial </w:t>
      </w:r>
      <w:r w:rsidRPr="00530226">
        <w:rPr>
          <w:rFonts w:cs="Arial"/>
          <w:sz w:val="20"/>
        </w:rPr>
        <w:t xml:space="preserve">finden Sie </w:t>
      </w:r>
      <w:r w:rsidR="006976C5" w:rsidRPr="00530226">
        <w:rPr>
          <w:rFonts w:cs="Arial"/>
          <w:sz w:val="20"/>
        </w:rPr>
        <w:t>im Internet unter</w:t>
      </w:r>
    </w:p>
    <w:p w:rsidR="003C2A4E" w:rsidRDefault="00723405" w:rsidP="00405B75">
      <w:pPr>
        <w:pStyle w:val="Fiblstandard"/>
        <w:spacing w:line="240" w:lineRule="auto"/>
        <w:rPr>
          <w:rStyle w:val="Hyperlink"/>
          <w:sz w:val="20"/>
        </w:rPr>
        <w:sectPr w:rsidR="003C2A4E" w:rsidSect="003F50DD">
          <w:headerReference w:type="default" r:id="rId16"/>
          <w:footerReference w:type="default" r:id="rId17"/>
          <w:headerReference w:type="first" r:id="rId18"/>
          <w:footerReference w:type="first" r:id="rId19"/>
          <w:type w:val="continuous"/>
          <w:pgSz w:w="11906" w:h="16838" w:code="9"/>
          <w:pgMar w:top="1134" w:right="2835" w:bottom="1559" w:left="1474" w:header="720" w:footer="1332" w:gutter="0"/>
          <w:cols w:space="720"/>
        </w:sectPr>
      </w:pPr>
      <w:r w:rsidRPr="00530226">
        <w:rPr>
          <w:sz w:val="20"/>
        </w:rPr>
        <w:t xml:space="preserve">  </w:t>
      </w:r>
      <w:hyperlink r:id="rId20" w:history="1">
        <w:r w:rsidR="00A66B1F" w:rsidRPr="00530226">
          <w:rPr>
            <w:rStyle w:val="Hyperlink"/>
            <w:sz w:val="20"/>
          </w:rPr>
          <w:t>www.fibl.org/de/medien.html</w:t>
        </w:r>
      </w:hyperlink>
    </w:p>
    <w:tbl>
      <w:tblPr>
        <w:tblW w:w="9639" w:type="dxa"/>
        <w:tblBorders>
          <w:top w:val="single" w:sz="4" w:space="0" w:color="auto"/>
          <w:bottom w:val="single" w:sz="4" w:space="0" w:color="auto"/>
          <w:insideH w:val="single" w:sz="4" w:space="0" w:color="auto"/>
        </w:tblBorders>
        <w:tblLook w:val="01E0" w:firstRow="1" w:lastRow="1" w:firstColumn="1" w:lastColumn="1" w:noHBand="0" w:noVBand="0"/>
      </w:tblPr>
      <w:tblGrid>
        <w:gridCol w:w="5387"/>
        <w:gridCol w:w="4252"/>
      </w:tblGrid>
      <w:tr w:rsidR="00CC2AC4" w:rsidRPr="00831646" w:rsidTr="00C334AD">
        <w:trPr>
          <w:trHeight w:val="3542"/>
        </w:trPr>
        <w:tc>
          <w:tcPr>
            <w:tcW w:w="5387" w:type="dxa"/>
            <w:shd w:val="clear" w:color="auto" w:fill="auto"/>
            <w:tcMar>
              <w:top w:w="108" w:type="dxa"/>
              <w:bottom w:w="108" w:type="dxa"/>
            </w:tcMar>
          </w:tcPr>
          <w:p w:rsidR="00CC2AC4" w:rsidRPr="003C031E" w:rsidRDefault="00CC2AC4" w:rsidP="00CC2AC4">
            <w:pPr>
              <w:pStyle w:val="fiblaufzaehlung"/>
              <w:rPr>
                <w:b/>
                <w:sz w:val="20"/>
              </w:rPr>
            </w:pPr>
            <w:r>
              <w:rPr>
                <w:b/>
                <w:sz w:val="20"/>
              </w:rPr>
              <w:lastRenderedPageBreak/>
              <w:t>Qualitätssicherung optimieren –</w:t>
            </w:r>
            <w:r>
              <w:rPr>
                <w:b/>
                <w:sz w:val="20"/>
              </w:rPr>
              <w:br/>
            </w:r>
            <w:r w:rsidRPr="00CC2AC4">
              <w:rPr>
                <w:b/>
                <w:sz w:val="20"/>
              </w:rPr>
              <w:t>Unternehmenszukunft stabilisieren</w:t>
            </w:r>
          </w:p>
          <w:p w:rsidR="001D6F99" w:rsidRPr="00F54A6F" w:rsidRDefault="001D6F99" w:rsidP="00CC2AC4">
            <w:pPr>
              <w:spacing w:after="60" w:line="240" w:lineRule="auto"/>
              <w:rPr>
                <w:rFonts w:ascii="Arial" w:hAnsi="Arial" w:cs="Arial"/>
                <w:sz w:val="20"/>
                <w:lang w:val="de-DE"/>
              </w:rPr>
            </w:pPr>
          </w:p>
          <w:p w:rsidR="00CC2AC4" w:rsidRPr="00831646" w:rsidRDefault="00CC2AC4" w:rsidP="00CC2AC4">
            <w:pPr>
              <w:spacing w:after="60" w:line="240" w:lineRule="auto"/>
              <w:rPr>
                <w:rFonts w:ascii="Arial" w:hAnsi="Arial" w:cs="Arial"/>
                <w:sz w:val="20"/>
              </w:rPr>
            </w:pPr>
            <w:r>
              <w:rPr>
                <w:rFonts w:ascii="Arial" w:hAnsi="Arial" w:cs="Arial"/>
                <w:sz w:val="20"/>
              </w:rPr>
              <w:t>20. April 2016</w:t>
            </w:r>
          </w:p>
          <w:p w:rsidR="006D59D9" w:rsidRDefault="00CC2AC4" w:rsidP="00C62269">
            <w:pPr>
              <w:spacing w:after="60" w:line="240" w:lineRule="auto"/>
              <w:rPr>
                <w:rFonts w:ascii="Arial" w:hAnsi="Arial" w:cs="Arial"/>
                <w:sz w:val="20"/>
              </w:rPr>
            </w:pPr>
            <w:r>
              <w:rPr>
                <w:rFonts w:ascii="Arial" w:hAnsi="Arial" w:cs="Arial"/>
                <w:sz w:val="20"/>
              </w:rPr>
              <w:t>in 36039 Fulda</w:t>
            </w:r>
          </w:p>
          <w:p w:rsidR="00C62269" w:rsidRDefault="00C62269" w:rsidP="00C62269">
            <w:pPr>
              <w:spacing w:after="60" w:line="240" w:lineRule="auto"/>
              <w:rPr>
                <w:rFonts w:ascii="Arial" w:hAnsi="Arial" w:cs="Arial"/>
                <w:sz w:val="20"/>
              </w:rPr>
            </w:pPr>
          </w:p>
          <w:p w:rsidR="00CC2AC4" w:rsidRPr="00D6217C" w:rsidRDefault="00CC2AC4" w:rsidP="00CC2AC4">
            <w:pPr>
              <w:spacing w:before="80" w:after="40" w:line="240" w:lineRule="auto"/>
              <w:rPr>
                <w:rFonts w:ascii="Arial" w:hAnsi="Arial" w:cs="Arial"/>
                <w:sz w:val="20"/>
              </w:rPr>
            </w:pPr>
            <w:r w:rsidRPr="00D6217C">
              <w:rPr>
                <w:rFonts w:ascii="Arial" w:hAnsi="Arial" w:cs="Arial"/>
                <w:sz w:val="20"/>
              </w:rPr>
              <w:t>Referenten:</w:t>
            </w:r>
          </w:p>
          <w:p w:rsidR="00CC2AC4" w:rsidRPr="00E12609" w:rsidRDefault="00CC2AC4" w:rsidP="00697F8A">
            <w:pPr>
              <w:pStyle w:val="fiblaufzaehlung"/>
              <w:numPr>
                <w:ilvl w:val="0"/>
                <w:numId w:val="7"/>
              </w:numPr>
              <w:tabs>
                <w:tab w:val="clear" w:pos="113"/>
                <w:tab w:val="num" w:pos="505"/>
              </w:tabs>
              <w:spacing w:before="40" w:after="40" w:line="240" w:lineRule="auto"/>
              <w:ind w:left="142" w:hanging="142"/>
              <w:rPr>
                <w:bCs/>
                <w:sz w:val="20"/>
                <w:szCs w:val="20"/>
                <w:lang w:val="en-US"/>
              </w:rPr>
            </w:pPr>
            <w:r w:rsidRPr="00E12609">
              <w:rPr>
                <w:bCs/>
                <w:sz w:val="20"/>
                <w:szCs w:val="20"/>
                <w:lang w:val="en-US"/>
              </w:rPr>
              <w:t xml:space="preserve">Christoph </w:t>
            </w:r>
            <w:proofErr w:type="spellStart"/>
            <w:r w:rsidRPr="00E12609">
              <w:rPr>
                <w:bCs/>
                <w:sz w:val="20"/>
                <w:szCs w:val="20"/>
                <w:lang w:val="en-US"/>
              </w:rPr>
              <w:t>Soika</w:t>
            </w:r>
            <w:proofErr w:type="spellEnd"/>
            <w:r w:rsidR="008B57C4" w:rsidRPr="00E12609">
              <w:rPr>
                <w:bCs/>
                <w:sz w:val="20"/>
                <w:szCs w:val="20"/>
                <w:lang w:val="en-US"/>
              </w:rPr>
              <w:t xml:space="preserve">, </w:t>
            </w:r>
            <w:r w:rsidR="00755AD4" w:rsidRPr="00E12609">
              <w:rPr>
                <w:bCs/>
                <w:sz w:val="20"/>
                <w:szCs w:val="20"/>
                <w:lang w:val="en-US"/>
              </w:rPr>
              <w:t>CSB(Bio-Handel) / CSC(Consulting)</w:t>
            </w:r>
          </w:p>
          <w:p w:rsidR="00CC2AC4" w:rsidRPr="00697F8A" w:rsidRDefault="00893DFA"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Florian-Fritz Preuss</w:t>
            </w:r>
            <w:r w:rsidR="008B57C4" w:rsidRPr="00697F8A">
              <w:rPr>
                <w:bCs/>
                <w:sz w:val="20"/>
                <w:szCs w:val="20"/>
              </w:rPr>
              <w:t xml:space="preserve">, </w:t>
            </w:r>
            <w:r w:rsidR="00755AD4" w:rsidRPr="00697F8A">
              <w:rPr>
                <w:bCs/>
                <w:sz w:val="20"/>
                <w:szCs w:val="20"/>
              </w:rPr>
              <w:t>Geschäftsführer Quant Qualitätssicherung GmbH</w:t>
            </w:r>
          </w:p>
          <w:p w:rsidR="00893DFA" w:rsidRPr="00893DFA" w:rsidRDefault="00755AD4" w:rsidP="004565AE">
            <w:pPr>
              <w:pStyle w:val="fiblaufzaehlung"/>
              <w:numPr>
                <w:ilvl w:val="0"/>
                <w:numId w:val="7"/>
              </w:numPr>
              <w:tabs>
                <w:tab w:val="clear" w:pos="113"/>
                <w:tab w:val="num" w:pos="505"/>
              </w:tabs>
              <w:spacing w:before="40" w:after="40" w:line="240" w:lineRule="auto"/>
              <w:ind w:left="142" w:hanging="142"/>
            </w:pPr>
            <w:r w:rsidRPr="004565AE">
              <w:rPr>
                <w:bCs/>
                <w:sz w:val="20"/>
                <w:szCs w:val="20"/>
              </w:rPr>
              <w:t>Timo Weitzel, Leitung Zentrale Dienste Recht,</w:t>
            </w:r>
            <w:r w:rsidR="00697F8A" w:rsidRPr="004565AE">
              <w:rPr>
                <w:bCs/>
                <w:sz w:val="20"/>
                <w:szCs w:val="20"/>
              </w:rPr>
              <w:br/>
            </w:r>
            <w:r w:rsidRPr="004565AE">
              <w:rPr>
                <w:bCs/>
                <w:sz w:val="20"/>
                <w:szCs w:val="20"/>
              </w:rPr>
              <w:t>W-E-G Stiftung &amp; Co. KG</w:t>
            </w:r>
          </w:p>
        </w:tc>
        <w:tc>
          <w:tcPr>
            <w:tcW w:w="4252" w:type="dxa"/>
            <w:shd w:val="clear" w:color="auto" w:fill="auto"/>
            <w:tcMar>
              <w:top w:w="108" w:type="dxa"/>
              <w:bottom w:w="108" w:type="dxa"/>
            </w:tcMar>
          </w:tcPr>
          <w:p w:rsidR="00EF07F7" w:rsidRDefault="00EF07F7" w:rsidP="00697F8A">
            <w:pPr>
              <w:pStyle w:val="fiblaufzaehlung"/>
              <w:numPr>
                <w:ilvl w:val="0"/>
                <w:numId w:val="7"/>
              </w:numPr>
              <w:tabs>
                <w:tab w:val="clear" w:pos="113"/>
                <w:tab w:val="num" w:pos="505"/>
              </w:tabs>
              <w:spacing w:before="40" w:after="40" w:line="240" w:lineRule="auto"/>
              <w:ind w:left="142" w:hanging="142"/>
              <w:rPr>
                <w:bCs/>
                <w:sz w:val="20"/>
                <w:szCs w:val="20"/>
              </w:rPr>
            </w:pPr>
            <w:r>
              <w:rPr>
                <w:bCs/>
                <w:sz w:val="20"/>
                <w:szCs w:val="20"/>
              </w:rPr>
              <w:t>Qualitätssicherung für biologisch und nachhaltig erzeugte Rohstoffe</w:t>
            </w:r>
          </w:p>
          <w:p w:rsidR="008B57C4" w:rsidRPr="00697F8A" w:rsidRDefault="008B57C4"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Aktuelle Vollzugspraxis und Anforderungen des Gesetzgebers</w:t>
            </w:r>
          </w:p>
          <w:p w:rsidR="008B57C4" w:rsidRPr="00697F8A" w:rsidRDefault="008B57C4"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Qualitätsanforderungen und Qualitätssicherungsanforderungen</w:t>
            </w:r>
            <w:r w:rsidR="00697F8A">
              <w:rPr>
                <w:bCs/>
                <w:sz w:val="20"/>
                <w:szCs w:val="20"/>
              </w:rPr>
              <w:br/>
            </w:r>
            <w:r w:rsidRPr="00697F8A">
              <w:rPr>
                <w:bCs/>
                <w:sz w:val="20"/>
                <w:szCs w:val="20"/>
              </w:rPr>
              <w:t>in den Handelsstufen</w:t>
            </w:r>
          </w:p>
          <w:p w:rsidR="008B57C4" w:rsidRPr="00697F8A" w:rsidRDefault="008B57C4"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 xml:space="preserve">Praxisberichte: </w:t>
            </w:r>
            <w:r w:rsidR="00755AD4" w:rsidRPr="00697F8A">
              <w:rPr>
                <w:bCs/>
                <w:sz w:val="20"/>
                <w:szCs w:val="20"/>
              </w:rPr>
              <w:br/>
            </w:r>
            <w:r w:rsidRPr="00697F8A">
              <w:rPr>
                <w:bCs/>
                <w:sz w:val="20"/>
                <w:szCs w:val="20"/>
              </w:rPr>
              <w:t>Aktuelle Herausforderungen aus Verarbeitung und Absatzmärkten</w:t>
            </w:r>
          </w:p>
          <w:p w:rsidR="00CC2AC4" w:rsidRPr="00D6217C" w:rsidRDefault="008B57C4" w:rsidP="00697F8A">
            <w:pPr>
              <w:pStyle w:val="fiblaufzaehlung"/>
              <w:numPr>
                <w:ilvl w:val="0"/>
                <w:numId w:val="7"/>
              </w:numPr>
              <w:tabs>
                <w:tab w:val="clear" w:pos="113"/>
                <w:tab w:val="num" w:pos="505"/>
              </w:tabs>
              <w:spacing w:before="40" w:after="40" w:line="240" w:lineRule="auto"/>
              <w:ind w:left="142" w:hanging="142"/>
              <w:rPr>
                <w:sz w:val="20"/>
              </w:rPr>
            </w:pPr>
            <w:r w:rsidRPr="00697F8A">
              <w:rPr>
                <w:bCs/>
                <w:sz w:val="20"/>
                <w:szCs w:val="20"/>
              </w:rPr>
              <w:t xml:space="preserve">Von der Pflicht zur Kür: </w:t>
            </w:r>
            <w:r w:rsidRPr="00697F8A">
              <w:rPr>
                <w:bCs/>
                <w:sz w:val="20"/>
                <w:szCs w:val="20"/>
              </w:rPr>
              <w:br/>
              <w:t>Anforderungen an moderne QM-Systeme und deren Nutzen</w:t>
            </w:r>
          </w:p>
        </w:tc>
      </w:tr>
      <w:tr w:rsidR="00DF1077" w:rsidRPr="00831646" w:rsidTr="00C334AD">
        <w:trPr>
          <w:trHeight w:val="2759"/>
        </w:trPr>
        <w:tc>
          <w:tcPr>
            <w:tcW w:w="5387" w:type="dxa"/>
            <w:shd w:val="clear" w:color="auto" w:fill="auto"/>
            <w:tcMar>
              <w:top w:w="108" w:type="dxa"/>
              <w:bottom w:w="108" w:type="dxa"/>
            </w:tcMar>
          </w:tcPr>
          <w:p w:rsidR="00DF1077" w:rsidRPr="00893DFA" w:rsidRDefault="00893DFA" w:rsidP="00893DFA">
            <w:pPr>
              <w:pStyle w:val="fiblaufzaehlung"/>
              <w:rPr>
                <w:b/>
                <w:sz w:val="20"/>
              </w:rPr>
            </w:pPr>
            <w:r w:rsidRPr="00893DFA">
              <w:rPr>
                <w:b/>
                <w:sz w:val="20"/>
              </w:rPr>
              <w:t>Crashkurs Bio – Qualität, Verarbeitung und Zertifizierung</w:t>
            </w:r>
          </w:p>
          <w:p w:rsidR="00893DFA" w:rsidRDefault="00893DFA" w:rsidP="00893DFA">
            <w:pPr>
              <w:rPr>
                <w:lang w:val="de-DE"/>
              </w:rPr>
            </w:pPr>
          </w:p>
          <w:p w:rsidR="00893DFA" w:rsidRPr="00893DFA" w:rsidRDefault="00893DFA" w:rsidP="00893DFA">
            <w:pPr>
              <w:spacing w:after="60" w:line="240" w:lineRule="auto"/>
              <w:rPr>
                <w:rFonts w:ascii="Arial" w:hAnsi="Arial" w:cs="Arial"/>
                <w:sz w:val="20"/>
              </w:rPr>
            </w:pPr>
            <w:r w:rsidRPr="00893DFA">
              <w:rPr>
                <w:rFonts w:ascii="Arial" w:hAnsi="Arial" w:cs="Arial"/>
                <w:sz w:val="20"/>
              </w:rPr>
              <w:t>03. Mai 2016</w:t>
            </w:r>
          </w:p>
          <w:p w:rsidR="00893DFA" w:rsidRDefault="00893DFA" w:rsidP="00893DFA">
            <w:pPr>
              <w:spacing w:after="60" w:line="240" w:lineRule="auto"/>
              <w:rPr>
                <w:rFonts w:ascii="Arial" w:hAnsi="Arial" w:cs="Arial"/>
                <w:sz w:val="20"/>
              </w:rPr>
            </w:pPr>
            <w:r w:rsidRPr="00893DFA">
              <w:rPr>
                <w:rFonts w:ascii="Arial" w:hAnsi="Arial" w:cs="Arial"/>
                <w:sz w:val="20"/>
              </w:rPr>
              <w:t>in 88662 Überlingen</w:t>
            </w:r>
          </w:p>
          <w:p w:rsidR="00893DFA" w:rsidRPr="00893DFA" w:rsidRDefault="00893DFA" w:rsidP="00893DFA">
            <w:pPr>
              <w:spacing w:after="60" w:line="240" w:lineRule="auto"/>
              <w:rPr>
                <w:rFonts w:ascii="Arial" w:hAnsi="Arial" w:cs="Arial"/>
                <w:sz w:val="20"/>
              </w:rPr>
            </w:pPr>
          </w:p>
          <w:p w:rsidR="00893DFA" w:rsidRPr="00831646" w:rsidRDefault="00893DFA" w:rsidP="00893DFA">
            <w:pPr>
              <w:spacing w:before="80" w:after="40" w:line="240" w:lineRule="auto"/>
              <w:rPr>
                <w:rFonts w:ascii="Arial" w:hAnsi="Arial" w:cs="Arial"/>
                <w:sz w:val="20"/>
              </w:rPr>
            </w:pPr>
            <w:r w:rsidRPr="00831646">
              <w:rPr>
                <w:rFonts w:ascii="Arial" w:hAnsi="Arial" w:cs="Arial"/>
                <w:sz w:val="20"/>
              </w:rPr>
              <w:t>Referenten:</w:t>
            </w:r>
          </w:p>
          <w:p w:rsidR="00893DFA" w:rsidRPr="00697F8A" w:rsidRDefault="00893DFA"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Sigrid Alexander</w:t>
            </w:r>
            <w:r w:rsidR="00405770" w:rsidRPr="00697F8A">
              <w:rPr>
                <w:bCs/>
                <w:sz w:val="20"/>
                <w:szCs w:val="20"/>
              </w:rPr>
              <w:t xml:space="preserve">, </w:t>
            </w:r>
            <w:proofErr w:type="spellStart"/>
            <w:r w:rsidR="00C334AD">
              <w:rPr>
                <w:bCs/>
                <w:sz w:val="20"/>
                <w:szCs w:val="20"/>
              </w:rPr>
              <w:t>FiBL</w:t>
            </w:r>
            <w:proofErr w:type="spellEnd"/>
            <w:r w:rsidR="00C334AD">
              <w:rPr>
                <w:bCs/>
                <w:sz w:val="20"/>
                <w:szCs w:val="20"/>
              </w:rPr>
              <w:t xml:space="preserve"> Schweiz</w:t>
            </w:r>
            <w:r w:rsidR="00405770" w:rsidRPr="00697F8A">
              <w:rPr>
                <w:bCs/>
                <w:sz w:val="20"/>
                <w:szCs w:val="20"/>
              </w:rPr>
              <w:t xml:space="preserve"> </w:t>
            </w:r>
          </w:p>
          <w:p w:rsidR="00893DFA" w:rsidRPr="00893DFA" w:rsidRDefault="00893DFA" w:rsidP="00697F8A">
            <w:pPr>
              <w:pStyle w:val="fiblaufzaehlung"/>
              <w:numPr>
                <w:ilvl w:val="0"/>
                <w:numId w:val="7"/>
              </w:numPr>
              <w:tabs>
                <w:tab w:val="clear" w:pos="113"/>
                <w:tab w:val="num" w:pos="505"/>
              </w:tabs>
              <w:spacing w:before="40" w:after="40" w:line="240" w:lineRule="auto"/>
              <w:ind w:left="142" w:hanging="142"/>
            </w:pPr>
            <w:r w:rsidRPr="00697F8A">
              <w:rPr>
                <w:bCs/>
                <w:sz w:val="20"/>
                <w:szCs w:val="20"/>
              </w:rPr>
              <w:t>Tamara Heidenreich</w:t>
            </w:r>
            <w:r w:rsidR="00405770" w:rsidRPr="00697F8A">
              <w:rPr>
                <w:bCs/>
                <w:sz w:val="20"/>
                <w:szCs w:val="20"/>
              </w:rPr>
              <w:t>, ABCERT GmbH</w:t>
            </w:r>
          </w:p>
        </w:tc>
        <w:tc>
          <w:tcPr>
            <w:tcW w:w="4252" w:type="dxa"/>
            <w:shd w:val="clear" w:color="auto" w:fill="auto"/>
            <w:tcMar>
              <w:top w:w="108" w:type="dxa"/>
              <w:bottom w:w="108" w:type="dxa"/>
            </w:tcMar>
          </w:tcPr>
          <w:p w:rsidR="00405770" w:rsidRPr="00697F8A" w:rsidRDefault="00405770"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Rechtsvorschriften für den ökologischen Landbau</w:t>
            </w:r>
          </w:p>
          <w:p w:rsidR="00405770" w:rsidRPr="00697F8A" w:rsidRDefault="00405770"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Bio-Sensorik</w:t>
            </w:r>
          </w:p>
          <w:p w:rsidR="00405770" w:rsidRPr="00697F8A" w:rsidRDefault="00405770"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Kennzeichnungen und Label</w:t>
            </w:r>
          </w:p>
          <w:p w:rsidR="00405770" w:rsidRPr="00697F8A" w:rsidRDefault="00405770"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Ökokontrolle – was kommt auf unser Unternehmen zu?</w:t>
            </w:r>
          </w:p>
          <w:p w:rsidR="00DF1077" w:rsidRPr="00697F8A" w:rsidRDefault="00405770"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Chancen und Risiken der Biobranche</w:t>
            </w:r>
          </w:p>
          <w:p w:rsidR="00031F32" w:rsidRPr="00031F32" w:rsidRDefault="00697F8A" w:rsidP="00697F8A">
            <w:pPr>
              <w:pStyle w:val="fiblaufzaehlung"/>
              <w:numPr>
                <w:ilvl w:val="0"/>
                <w:numId w:val="7"/>
              </w:numPr>
              <w:tabs>
                <w:tab w:val="clear" w:pos="113"/>
                <w:tab w:val="num" w:pos="505"/>
              </w:tabs>
              <w:spacing w:before="40" w:after="40" w:line="240" w:lineRule="auto"/>
              <w:ind w:left="142" w:hanging="142"/>
              <w:rPr>
                <w:sz w:val="20"/>
              </w:rPr>
            </w:pPr>
            <w:r w:rsidRPr="00697F8A">
              <w:rPr>
                <w:bCs/>
                <w:sz w:val="20"/>
                <w:szCs w:val="20"/>
              </w:rPr>
              <w:t>Betriebsführung BODAN Naturkost GmbH</w:t>
            </w:r>
          </w:p>
        </w:tc>
      </w:tr>
      <w:tr w:rsidR="00DF1077" w:rsidRPr="00831646" w:rsidTr="00C334AD">
        <w:trPr>
          <w:trHeight w:val="2320"/>
        </w:trPr>
        <w:tc>
          <w:tcPr>
            <w:tcW w:w="5387" w:type="dxa"/>
            <w:shd w:val="clear" w:color="auto" w:fill="auto"/>
            <w:tcMar>
              <w:top w:w="108" w:type="dxa"/>
              <w:bottom w:w="108" w:type="dxa"/>
            </w:tcMar>
          </w:tcPr>
          <w:p w:rsidR="00DF1077" w:rsidRDefault="00893DFA" w:rsidP="00893DFA">
            <w:pPr>
              <w:pStyle w:val="fiblaufzaehlung"/>
              <w:rPr>
                <w:b/>
                <w:sz w:val="20"/>
              </w:rPr>
            </w:pPr>
            <w:r w:rsidRPr="00893DFA">
              <w:rPr>
                <w:b/>
                <w:sz w:val="20"/>
              </w:rPr>
              <w:t>Qualität</w:t>
            </w:r>
            <w:r w:rsidR="00D6217C">
              <w:rPr>
                <w:b/>
                <w:sz w:val="20"/>
              </w:rPr>
              <w:t xml:space="preserve"> nachhaltig sichern: Regionale Rohstoffverfügbarkeit durch Kooperation stärken</w:t>
            </w:r>
          </w:p>
          <w:p w:rsidR="00893DFA" w:rsidRDefault="00893DFA" w:rsidP="00893DFA">
            <w:pPr>
              <w:rPr>
                <w:lang w:val="de-DE"/>
              </w:rPr>
            </w:pPr>
          </w:p>
          <w:p w:rsidR="00893DFA" w:rsidRPr="00893DFA" w:rsidRDefault="00893DFA" w:rsidP="00893DFA">
            <w:pPr>
              <w:spacing w:after="60" w:line="240" w:lineRule="auto"/>
              <w:rPr>
                <w:rFonts w:ascii="Arial" w:hAnsi="Arial" w:cs="Arial"/>
                <w:sz w:val="20"/>
              </w:rPr>
            </w:pPr>
            <w:r w:rsidRPr="00893DFA">
              <w:rPr>
                <w:rFonts w:ascii="Arial" w:hAnsi="Arial" w:cs="Arial"/>
                <w:sz w:val="20"/>
              </w:rPr>
              <w:t>0</w:t>
            </w:r>
            <w:r>
              <w:rPr>
                <w:rFonts w:ascii="Arial" w:hAnsi="Arial" w:cs="Arial"/>
                <w:sz w:val="20"/>
              </w:rPr>
              <w:t>1</w:t>
            </w:r>
            <w:r w:rsidRPr="00893DFA">
              <w:rPr>
                <w:rFonts w:ascii="Arial" w:hAnsi="Arial" w:cs="Arial"/>
                <w:sz w:val="20"/>
              </w:rPr>
              <w:t xml:space="preserve">. </w:t>
            </w:r>
            <w:r>
              <w:rPr>
                <w:rFonts w:ascii="Arial" w:hAnsi="Arial" w:cs="Arial"/>
                <w:sz w:val="20"/>
              </w:rPr>
              <w:t>Juni</w:t>
            </w:r>
            <w:r w:rsidRPr="00893DFA">
              <w:rPr>
                <w:rFonts w:ascii="Arial" w:hAnsi="Arial" w:cs="Arial"/>
                <w:sz w:val="20"/>
              </w:rPr>
              <w:t xml:space="preserve"> 2016</w:t>
            </w:r>
          </w:p>
          <w:p w:rsidR="00893DFA" w:rsidRPr="00893DFA" w:rsidRDefault="00460241" w:rsidP="00893DFA">
            <w:pPr>
              <w:spacing w:after="60" w:line="240" w:lineRule="auto"/>
              <w:rPr>
                <w:rFonts w:ascii="Arial" w:hAnsi="Arial" w:cs="Arial"/>
                <w:sz w:val="20"/>
              </w:rPr>
            </w:pPr>
            <w:r>
              <w:rPr>
                <w:rFonts w:ascii="Arial" w:hAnsi="Arial" w:cs="Arial"/>
                <w:sz w:val="20"/>
              </w:rPr>
              <w:t>In Planung</w:t>
            </w:r>
          </w:p>
          <w:p w:rsidR="00893DFA" w:rsidRPr="00831646" w:rsidRDefault="00893DFA" w:rsidP="00893DFA">
            <w:pPr>
              <w:spacing w:before="80" w:after="40" w:line="240" w:lineRule="auto"/>
              <w:rPr>
                <w:rFonts w:ascii="Arial" w:hAnsi="Arial" w:cs="Arial"/>
                <w:sz w:val="20"/>
              </w:rPr>
            </w:pPr>
            <w:r w:rsidRPr="00831646">
              <w:rPr>
                <w:rFonts w:ascii="Arial" w:hAnsi="Arial" w:cs="Arial"/>
                <w:sz w:val="20"/>
              </w:rPr>
              <w:t>Referenten:</w:t>
            </w:r>
          </w:p>
          <w:p w:rsidR="00893DFA" w:rsidRPr="00893DFA" w:rsidRDefault="00D6217C" w:rsidP="00A47DD3">
            <w:pPr>
              <w:pStyle w:val="fiblaufzaehlung"/>
              <w:numPr>
                <w:ilvl w:val="0"/>
                <w:numId w:val="7"/>
              </w:numPr>
              <w:tabs>
                <w:tab w:val="clear" w:pos="113"/>
                <w:tab w:val="num" w:pos="505"/>
              </w:tabs>
              <w:spacing w:before="40" w:after="40" w:line="240" w:lineRule="auto"/>
              <w:ind w:left="142" w:hanging="142"/>
            </w:pPr>
            <w:r w:rsidRPr="00A47DD3">
              <w:rPr>
                <w:bCs/>
                <w:sz w:val="20"/>
                <w:szCs w:val="20"/>
              </w:rPr>
              <w:t>In Planung</w:t>
            </w:r>
            <w:r w:rsidR="00DF4F50">
              <w:rPr>
                <w:sz w:val="20"/>
              </w:rPr>
              <w:t xml:space="preserve"> </w:t>
            </w:r>
          </w:p>
        </w:tc>
        <w:tc>
          <w:tcPr>
            <w:tcW w:w="4252" w:type="dxa"/>
            <w:shd w:val="clear" w:color="auto" w:fill="auto"/>
            <w:tcMar>
              <w:top w:w="108" w:type="dxa"/>
              <w:bottom w:w="108" w:type="dxa"/>
            </w:tcMar>
          </w:tcPr>
          <w:p w:rsidR="00D6217C" w:rsidRPr="00697F8A" w:rsidRDefault="00D6217C"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 xml:space="preserve">Regionale Zusammenarbeit: </w:t>
            </w:r>
            <w:r w:rsidR="004816DC">
              <w:rPr>
                <w:bCs/>
                <w:sz w:val="20"/>
                <w:szCs w:val="20"/>
              </w:rPr>
              <w:br/>
            </w:r>
            <w:r w:rsidRPr="00697F8A">
              <w:rPr>
                <w:bCs/>
                <w:sz w:val="20"/>
                <w:szCs w:val="20"/>
              </w:rPr>
              <w:t>Wie packen</w:t>
            </w:r>
            <w:r w:rsidR="004816DC">
              <w:rPr>
                <w:bCs/>
                <w:sz w:val="20"/>
                <w:szCs w:val="20"/>
              </w:rPr>
              <w:t xml:space="preserve"> </w:t>
            </w:r>
            <w:r w:rsidRPr="00697F8A">
              <w:rPr>
                <w:bCs/>
                <w:sz w:val="20"/>
                <w:szCs w:val="20"/>
              </w:rPr>
              <w:t>wir es an?</w:t>
            </w:r>
          </w:p>
          <w:p w:rsidR="00D6217C" w:rsidRPr="00697F8A" w:rsidRDefault="00D6217C"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Ein Gewinn für alle: Der Dialog entlang der Wertschöpfungskette</w:t>
            </w:r>
          </w:p>
          <w:p w:rsidR="00D6217C" w:rsidRPr="00697F8A" w:rsidRDefault="00D6217C" w:rsidP="00697F8A">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Praxisbeispiele vertikale Kooperation</w:t>
            </w:r>
          </w:p>
          <w:p w:rsidR="00596B79" w:rsidRDefault="00D6217C" w:rsidP="00596B79">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Austausch und Diskussion</w:t>
            </w:r>
            <w:r w:rsidR="00EC194C">
              <w:rPr>
                <w:bCs/>
                <w:sz w:val="20"/>
                <w:szCs w:val="20"/>
              </w:rPr>
              <w:t xml:space="preserve"> –</w:t>
            </w:r>
            <w:r w:rsidRPr="00697F8A">
              <w:rPr>
                <w:bCs/>
                <w:sz w:val="20"/>
                <w:szCs w:val="20"/>
              </w:rPr>
              <w:t xml:space="preserve"> </w:t>
            </w:r>
            <w:r w:rsidR="00EC194C">
              <w:rPr>
                <w:bCs/>
                <w:sz w:val="20"/>
                <w:szCs w:val="20"/>
              </w:rPr>
              <w:br/>
            </w:r>
            <w:r w:rsidRPr="00697F8A">
              <w:rPr>
                <w:bCs/>
                <w:sz w:val="20"/>
                <w:szCs w:val="20"/>
              </w:rPr>
              <w:t>entlang der Wertschöpfungskette</w:t>
            </w:r>
          </w:p>
          <w:p w:rsidR="006D59D9" w:rsidRPr="00460241" w:rsidRDefault="00460241" w:rsidP="00460241">
            <w:pPr>
              <w:pStyle w:val="fiblaufzaehlung"/>
              <w:numPr>
                <w:ilvl w:val="0"/>
                <w:numId w:val="7"/>
              </w:numPr>
              <w:tabs>
                <w:tab w:val="clear" w:pos="113"/>
                <w:tab w:val="num" w:pos="505"/>
              </w:tabs>
              <w:spacing w:before="40" w:after="40" w:line="240" w:lineRule="auto"/>
              <w:ind w:left="142" w:hanging="142"/>
              <w:rPr>
                <w:b/>
                <w:bCs/>
                <w:caps/>
                <w:sz w:val="20"/>
                <w:szCs w:val="20"/>
              </w:rPr>
            </w:pPr>
            <w:r w:rsidRPr="00460241">
              <w:rPr>
                <w:bCs/>
                <w:sz w:val="20"/>
                <w:szCs w:val="20"/>
              </w:rPr>
              <w:t>Angef</w:t>
            </w:r>
            <w:r>
              <w:rPr>
                <w:bCs/>
                <w:sz w:val="20"/>
                <w:szCs w:val="20"/>
              </w:rPr>
              <w:t>rag</w:t>
            </w:r>
            <w:r w:rsidRPr="00460241">
              <w:rPr>
                <w:bCs/>
                <w:sz w:val="20"/>
                <w:szCs w:val="20"/>
              </w:rPr>
              <w:t>t</w:t>
            </w:r>
            <w:r>
              <w:rPr>
                <w:bCs/>
                <w:sz w:val="20"/>
                <w:szCs w:val="20"/>
              </w:rPr>
              <w:t xml:space="preserve"> Ökomodellregion</w:t>
            </w:r>
          </w:p>
        </w:tc>
      </w:tr>
      <w:tr w:rsidR="00F558EB" w:rsidRPr="00831646" w:rsidTr="00C334AD">
        <w:trPr>
          <w:trHeight w:val="2320"/>
        </w:trPr>
        <w:tc>
          <w:tcPr>
            <w:tcW w:w="5387" w:type="dxa"/>
            <w:shd w:val="clear" w:color="auto" w:fill="auto"/>
            <w:tcMar>
              <w:top w:w="108" w:type="dxa"/>
              <w:bottom w:w="108" w:type="dxa"/>
            </w:tcMar>
          </w:tcPr>
          <w:p w:rsidR="00F558EB" w:rsidRDefault="00F558EB" w:rsidP="00F558EB">
            <w:pPr>
              <w:pStyle w:val="fiblaufzaehlung"/>
              <w:rPr>
                <w:b/>
                <w:sz w:val="20"/>
              </w:rPr>
            </w:pPr>
            <w:r w:rsidRPr="00893DFA">
              <w:rPr>
                <w:b/>
                <w:sz w:val="20"/>
              </w:rPr>
              <w:t>Projekt Generationswechsel –</w:t>
            </w:r>
            <w:r>
              <w:rPr>
                <w:b/>
                <w:sz w:val="20"/>
              </w:rPr>
              <w:br/>
            </w:r>
            <w:r w:rsidRPr="00893DFA">
              <w:rPr>
                <w:b/>
                <w:sz w:val="20"/>
              </w:rPr>
              <w:t>den Wandel nachhaltig gestalten</w:t>
            </w:r>
          </w:p>
          <w:p w:rsidR="00F558EB" w:rsidRPr="00893DFA" w:rsidRDefault="00F558EB" w:rsidP="00F558EB">
            <w:pPr>
              <w:rPr>
                <w:lang w:val="de-DE"/>
              </w:rPr>
            </w:pPr>
          </w:p>
          <w:p w:rsidR="00F558EB" w:rsidRPr="00893DFA" w:rsidRDefault="00F558EB" w:rsidP="00F558EB">
            <w:pPr>
              <w:spacing w:after="60" w:line="240" w:lineRule="auto"/>
              <w:rPr>
                <w:rFonts w:ascii="Arial" w:hAnsi="Arial" w:cs="Arial"/>
                <w:sz w:val="20"/>
              </w:rPr>
            </w:pPr>
            <w:r w:rsidRPr="00893DFA">
              <w:rPr>
                <w:rFonts w:ascii="Arial" w:hAnsi="Arial" w:cs="Arial"/>
                <w:sz w:val="20"/>
              </w:rPr>
              <w:t>0</w:t>
            </w:r>
            <w:r>
              <w:rPr>
                <w:rFonts w:ascii="Arial" w:hAnsi="Arial" w:cs="Arial"/>
                <w:sz w:val="20"/>
              </w:rPr>
              <w:t>3</w:t>
            </w:r>
            <w:r w:rsidRPr="00893DFA">
              <w:rPr>
                <w:rFonts w:ascii="Arial" w:hAnsi="Arial" w:cs="Arial"/>
                <w:sz w:val="20"/>
              </w:rPr>
              <w:t xml:space="preserve">. </w:t>
            </w:r>
            <w:r>
              <w:rPr>
                <w:rFonts w:ascii="Arial" w:hAnsi="Arial" w:cs="Arial"/>
                <w:sz w:val="20"/>
              </w:rPr>
              <w:t>Juni</w:t>
            </w:r>
            <w:r w:rsidRPr="00893DFA">
              <w:rPr>
                <w:rFonts w:ascii="Arial" w:hAnsi="Arial" w:cs="Arial"/>
                <w:sz w:val="20"/>
              </w:rPr>
              <w:t xml:space="preserve"> 2016</w:t>
            </w:r>
          </w:p>
          <w:p w:rsidR="00F558EB" w:rsidRPr="00831646" w:rsidRDefault="00F558EB" w:rsidP="00F558EB">
            <w:pPr>
              <w:spacing w:after="60" w:line="240" w:lineRule="auto"/>
              <w:rPr>
                <w:rFonts w:ascii="Arial" w:hAnsi="Arial" w:cs="Arial"/>
                <w:sz w:val="20"/>
              </w:rPr>
            </w:pPr>
            <w:r>
              <w:rPr>
                <w:rFonts w:ascii="Arial" w:hAnsi="Arial" w:cs="Arial"/>
                <w:sz w:val="20"/>
              </w:rPr>
              <w:t>in 3603</w:t>
            </w:r>
            <w:r w:rsidR="00F61B43">
              <w:rPr>
                <w:rFonts w:ascii="Arial" w:hAnsi="Arial" w:cs="Arial"/>
                <w:sz w:val="20"/>
              </w:rPr>
              <w:t>7</w:t>
            </w:r>
            <w:r>
              <w:rPr>
                <w:rFonts w:ascii="Arial" w:hAnsi="Arial" w:cs="Arial"/>
                <w:sz w:val="20"/>
              </w:rPr>
              <w:t xml:space="preserve"> Fulda</w:t>
            </w:r>
          </w:p>
          <w:p w:rsidR="00F558EB" w:rsidRPr="00893DFA" w:rsidRDefault="00F558EB" w:rsidP="00F558EB">
            <w:pPr>
              <w:spacing w:after="60" w:line="240" w:lineRule="auto"/>
              <w:rPr>
                <w:rFonts w:ascii="Arial" w:hAnsi="Arial" w:cs="Arial"/>
                <w:sz w:val="20"/>
              </w:rPr>
            </w:pPr>
          </w:p>
          <w:p w:rsidR="00F558EB" w:rsidRPr="00831646" w:rsidRDefault="00F558EB" w:rsidP="00F558EB">
            <w:pPr>
              <w:spacing w:before="80" w:after="40" w:line="240" w:lineRule="auto"/>
              <w:rPr>
                <w:rFonts w:ascii="Arial" w:hAnsi="Arial" w:cs="Arial"/>
                <w:sz w:val="20"/>
              </w:rPr>
            </w:pPr>
            <w:r w:rsidRPr="00831646">
              <w:rPr>
                <w:rFonts w:ascii="Arial" w:hAnsi="Arial" w:cs="Arial"/>
                <w:sz w:val="20"/>
              </w:rPr>
              <w:t>Referenten:</w:t>
            </w:r>
          </w:p>
          <w:p w:rsidR="00F558EB" w:rsidRPr="00697F8A" w:rsidRDefault="00F558EB" w:rsidP="00F558EB">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Marianne Nobelmann</w:t>
            </w:r>
          </w:p>
          <w:p w:rsidR="00F558EB" w:rsidRDefault="00F558EB" w:rsidP="00F558EB">
            <w:pPr>
              <w:pStyle w:val="fiblaufzaehlung"/>
              <w:numPr>
                <w:ilvl w:val="0"/>
                <w:numId w:val="7"/>
              </w:numPr>
              <w:tabs>
                <w:tab w:val="clear" w:pos="113"/>
                <w:tab w:val="num" w:pos="505"/>
              </w:tabs>
              <w:spacing w:before="40" w:after="40" w:line="240" w:lineRule="auto"/>
              <w:ind w:left="142" w:hanging="142"/>
              <w:rPr>
                <w:bCs/>
                <w:sz w:val="20"/>
                <w:szCs w:val="20"/>
                <w:lang w:val="en-US"/>
              </w:rPr>
            </w:pPr>
            <w:r w:rsidRPr="007C7AC0">
              <w:rPr>
                <w:bCs/>
                <w:sz w:val="20"/>
                <w:szCs w:val="20"/>
                <w:lang w:val="en-US"/>
              </w:rPr>
              <w:t>C</w:t>
            </w:r>
            <w:r w:rsidRPr="009D46BB">
              <w:rPr>
                <w:bCs/>
                <w:sz w:val="20"/>
                <w:szCs w:val="20"/>
                <w:lang w:val="en-US"/>
              </w:rPr>
              <w:t xml:space="preserve">hristoph </w:t>
            </w:r>
            <w:proofErr w:type="spellStart"/>
            <w:r w:rsidRPr="009D46BB">
              <w:rPr>
                <w:bCs/>
                <w:sz w:val="20"/>
                <w:szCs w:val="20"/>
                <w:lang w:val="en-US"/>
              </w:rPr>
              <w:t>Soika</w:t>
            </w:r>
            <w:proofErr w:type="spellEnd"/>
            <w:r w:rsidRPr="009D46BB">
              <w:rPr>
                <w:bCs/>
                <w:sz w:val="20"/>
                <w:szCs w:val="20"/>
                <w:lang w:val="en-US"/>
              </w:rPr>
              <w:t>, CSB(Bio-Handel) / CSC(Consulting)</w:t>
            </w:r>
          </w:p>
          <w:p w:rsidR="00F558EB" w:rsidRPr="00F558EB" w:rsidRDefault="00F558EB" w:rsidP="00F558EB">
            <w:pPr>
              <w:pStyle w:val="fiblaufzaehlung"/>
              <w:numPr>
                <w:ilvl w:val="0"/>
                <w:numId w:val="7"/>
              </w:numPr>
              <w:tabs>
                <w:tab w:val="clear" w:pos="113"/>
                <w:tab w:val="num" w:pos="505"/>
              </w:tabs>
              <w:spacing w:before="40" w:after="40" w:line="240" w:lineRule="auto"/>
              <w:ind w:left="142" w:hanging="142"/>
              <w:rPr>
                <w:bCs/>
                <w:sz w:val="20"/>
                <w:szCs w:val="20"/>
                <w:lang w:val="en-US"/>
              </w:rPr>
            </w:pPr>
            <w:r w:rsidRPr="00F558EB">
              <w:rPr>
                <w:bCs/>
                <w:sz w:val="20"/>
                <w:szCs w:val="20"/>
              </w:rPr>
              <w:t xml:space="preserve">Sebastian </w:t>
            </w:r>
            <w:proofErr w:type="spellStart"/>
            <w:r w:rsidRPr="00F558EB">
              <w:rPr>
                <w:bCs/>
                <w:sz w:val="20"/>
                <w:szCs w:val="20"/>
              </w:rPr>
              <w:t>Baensch</w:t>
            </w:r>
            <w:proofErr w:type="spellEnd"/>
            <w:r w:rsidRPr="00F558EB">
              <w:rPr>
                <w:bCs/>
                <w:sz w:val="20"/>
                <w:szCs w:val="20"/>
              </w:rPr>
              <w:t xml:space="preserve">, Ölmühle </w:t>
            </w:r>
            <w:proofErr w:type="spellStart"/>
            <w:r w:rsidRPr="00F558EB">
              <w:rPr>
                <w:bCs/>
                <w:sz w:val="20"/>
                <w:szCs w:val="20"/>
              </w:rPr>
              <w:t>Solling</w:t>
            </w:r>
            <w:proofErr w:type="spellEnd"/>
          </w:p>
        </w:tc>
        <w:tc>
          <w:tcPr>
            <w:tcW w:w="4252" w:type="dxa"/>
            <w:shd w:val="clear" w:color="auto" w:fill="auto"/>
            <w:tcMar>
              <w:top w:w="108" w:type="dxa"/>
              <w:bottom w:w="108" w:type="dxa"/>
            </w:tcMar>
          </w:tcPr>
          <w:p w:rsidR="00F558EB" w:rsidRPr="00697F8A" w:rsidRDefault="00F558EB" w:rsidP="00F558EB">
            <w:pPr>
              <w:pStyle w:val="fiblaufzaehlung"/>
              <w:numPr>
                <w:ilvl w:val="0"/>
                <w:numId w:val="7"/>
              </w:numPr>
              <w:tabs>
                <w:tab w:val="clear" w:pos="113"/>
                <w:tab w:val="num" w:pos="505"/>
              </w:tabs>
              <w:spacing w:before="40" w:after="40" w:line="240" w:lineRule="auto"/>
              <w:ind w:left="142" w:hanging="142"/>
              <w:rPr>
                <w:bCs/>
                <w:sz w:val="20"/>
                <w:szCs w:val="20"/>
              </w:rPr>
            </w:pPr>
            <w:proofErr w:type="spellStart"/>
            <w:r w:rsidRPr="00697F8A">
              <w:rPr>
                <w:bCs/>
                <w:sz w:val="20"/>
                <w:szCs w:val="20"/>
              </w:rPr>
              <w:t>Öko</w:t>
            </w:r>
            <w:r w:rsidRPr="00F558EB">
              <w:rPr>
                <w:rFonts w:ascii="Cambria Math" w:hAnsi="Cambria Math" w:cs="Cambria Math"/>
                <w:bCs/>
                <w:sz w:val="20"/>
                <w:szCs w:val="20"/>
              </w:rPr>
              <w:t>‐</w:t>
            </w:r>
            <w:r w:rsidRPr="00697F8A">
              <w:rPr>
                <w:bCs/>
                <w:sz w:val="20"/>
                <w:szCs w:val="20"/>
              </w:rPr>
              <w:t>Lebensmittelhersteller</w:t>
            </w:r>
            <w:proofErr w:type="spellEnd"/>
            <w:r w:rsidRPr="00697F8A">
              <w:rPr>
                <w:bCs/>
                <w:sz w:val="20"/>
                <w:szCs w:val="20"/>
              </w:rPr>
              <w:t xml:space="preserve"> im Wandel: </w:t>
            </w:r>
            <w:r w:rsidRPr="00697F8A">
              <w:rPr>
                <w:bCs/>
                <w:sz w:val="20"/>
                <w:szCs w:val="20"/>
              </w:rPr>
              <w:br/>
              <w:t>den Entwicklungsstand im Unternehmen bestimmen</w:t>
            </w:r>
          </w:p>
          <w:p w:rsidR="00F558EB" w:rsidRPr="00697F8A" w:rsidRDefault="00F558EB" w:rsidP="00F558EB">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Orientierung im Projekt Generationswechsel: die Nachfolge als Prozess mit unterschiedlichen Phasen</w:t>
            </w:r>
          </w:p>
          <w:p w:rsidR="00F558EB" w:rsidRPr="00697F8A" w:rsidRDefault="00F558EB" w:rsidP="00F558EB">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Familienunternehmen verstehen: besondere Herausforderungen im Nachfolgeprozess</w:t>
            </w:r>
          </w:p>
          <w:p w:rsidR="00F558EB" w:rsidRPr="00697F8A" w:rsidRDefault="00F558EB" w:rsidP="00F558EB">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Gestaltung der Nachfolge: zentrale Aufgaben und Fragestellungen</w:t>
            </w:r>
          </w:p>
          <w:p w:rsidR="00F558EB" w:rsidRPr="00697F8A" w:rsidRDefault="00F558EB" w:rsidP="00F558EB">
            <w:pPr>
              <w:pStyle w:val="fiblaufzaehlung"/>
              <w:numPr>
                <w:ilvl w:val="0"/>
                <w:numId w:val="7"/>
              </w:numPr>
              <w:tabs>
                <w:tab w:val="clear" w:pos="113"/>
                <w:tab w:val="num" w:pos="505"/>
              </w:tabs>
              <w:spacing w:before="40" w:after="40" w:line="240" w:lineRule="auto"/>
              <w:ind w:left="142" w:hanging="142"/>
              <w:rPr>
                <w:bCs/>
                <w:sz w:val="20"/>
                <w:szCs w:val="20"/>
              </w:rPr>
            </w:pPr>
            <w:r>
              <w:rPr>
                <w:bCs/>
                <w:sz w:val="20"/>
                <w:szCs w:val="20"/>
              </w:rPr>
              <w:t>Aus der Praxis lernen</w:t>
            </w:r>
            <w:r w:rsidRPr="00697F8A">
              <w:rPr>
                <w:bCs/>
                <w:sz w:val="20"/>
                <w:szCs w:val="20"/>
              </w:rPr>
              <w:t>: Erfahrungen aus</w:t>
            </w:r>
            <w:r>
              <w:rPr>
                <w:bCs/>
                <w:sz w:val="20"/>
                <w:szCs w:val="20"/>
              </w:rPr>
              <w:t xml:space="preserve"> </w:t>
            </w:r>
            <w:r w:rsidRPr="00697F8A">
              <w:rPr>
                <w:bCs/>
                <w:sz w:val="20"/>
                <w:szCs w:val="20"/>
              </w:rPr>
              <w:t>einem laufenden Übergabeprozess</w:t>
            </w:r>
          </w:p>
        </w:tc>
      </w:tr>
      <w:tr w:rsidR="00C334AD" w:rsidRPr="00831646" w:rsidTr="00C334AD">
        <w:trPr>
          <w:trHeight w:val="2320"/>
        </w:trPr>
        <w:tc>
          <w:tcPr>
            <w:tcW w:w="5387" w:type="dxa"/>
            <w:shd w:val="clear" w:color="auto" w:fill="auto"/>
            <w:tcMar>
              <w:top w:w="108" w:type="dxa"/>
              <w:bottom w:w="108" w:type="dxa"/>
            </w:tcMar>
          </w:tcPr>
          <w:p w:rsidR="00C334AD" w:rsidRPr="00122CCC" w:rsidRDefault="00C334AD" w:rsidP="00C334AD">
            <w:pPr>
              <w:pStyle w:val="fiblaufzaehlung"/>
              <w:rPr>
                <w:b/>
                <w:sz w:val="20"/>
              </w:rPr>
            </w:pPr>
            <w:r w:rsidRPr="00122CCC">
              <w:rPr>
                <w:b/>
                <w:sz w:val="20"/>
              </w:rPr>
              <w:lastRenderedPageBreak/>
              <w:t>Soziale Standards in der Bio-Lebensmittelwirtschaft – Situation, Anspruch und Wege</w:t>
            </w:r>
          </w:p>
          <w:p w:rsidR="00C334AD" w:rsidRPr="00893DFA" w:rsidRDefault="00C334AD" w:rsidP="00C334AD">
            <w:pPr>
              <w:rPr>
                <w:lang w:val="de-DE"/>
              </w:rPr>
            </w:pPr>
          </w:p>
          <w:p w:rsidR="00C334AD" w:rsidRPr="00893DFA" w:rsidRDefault="00C334AD" w:rsidP="00C334AD">
            <w:pPr>
              <w:spacing w:after="60" w:line="240" w:lineRule="auto"/>
              <w:rPr>
                <w:rFonts w:ascii="Arial" w:hAnsi="Arial" w:cs="Arial"/>
                <w:sz w:val="20"/>
              </w:rPr>
            </w:pPr>
            <w:r>
              <w:rPr>
                <w:rFonts w:ascii="Arial" w:hAnsi="Arial" w:cs="Arial"/>
                <w:sz w:val="20"/>
              </w:rPr>
              <w:t>14</w:t>
            </w:r>
            <w:r w:rsidRPr="00893DFA">
              <w:rPr>
                <w:rFonts w:ascii="Arial" w:hAnsi="Arial" w:cs="Arial"/>
                <w:sz w:val="20"/>
              </w:rPr>
              <w:t xml:space="preserve">. </w:t>
            </w:r>
            <w:r>
              <w:rPr>
                <w:rFonts w:ascii="Arial" w:hAnsi="Arial" w:cs="Arial"/>
                <w:sz w:val="20"/>
              </w:rPr>
              <w:t>Juni</w:t>
            </w:r>
            <w:r w:rsidRPr="00893DFA">
              <w:rPr>
                <w:rFonts w:ascii="Arial" w:hAnsi="Arial" w:cs="Arial"/>
                <w:sz w:val="20"/>
              </w:rPr>
              <w:t xml:space="preserve"> 2016</w:t>
            </w:r>
          </w:p>
          <w:p w:rsidR="00C334AD" w:rsidRPr="00831646" w:rsidRDefault="00C334AD" w:rsidP="00C334AD">
            <w:pPr>
              <w:spacing w:after="60" w:line="240" w:lineRule="auto"/>
              <w:rPr>
                <w:rFonts w:ascii="Arial" w:hAnsi="Arial" w:cs="Arial"/>
                <w:sz w:val="20"/>
              </w:rPr>
            </w:pPr>
            <w:r>
              <w:rPr>
                <w:rFonts w:ascii="Arial" w:hAnsi="Arial" w:cs="Arial"/>
                <w:sz w:val="20"/>
              </w:rPr>
              <w:t>in 36039 Fulda</w:t>
            </w:r>
          </w:p>
          <w:p w:rsidR="00C334AD" w:rsidRPr="00893DFA" w:rsidRDefault="00C334AD" w:rsidP="00C334AD">
            <w:pPr>
              <w:spacing w:after="60" w:line="240" w:lineRule="auto"/>
              <w:rPr>
                <w:rFonts w:ascii="Arial" w:hAnsi="Arial" w:cs="Arial"/>
                <w:sz w:val="20"/>
              </w:rPr>
            </w:pPr>
          </w:p>
          <w:p w:rsidR="00C334AD" w:rsidRPr="00031F32" w:rsidRDefault="00C334AD" w:rsidP="00C334AD">
            <w:pPr>
              <w:spacing w:before="80" w:after="40" w:line="240" w:lineRule="auto"/>
              <w:rPr>
                <w:rFonts w:ascii="Arial" w:hAnsi="Arial" w:cs="Arial"/>
                <w:sz w:val="20"/>
              </w:rPr>
            </w:pPr>
            <w:r w:rsidRPr="00031F32">
              <w:rPr>
                <w:rFonts w:ascii="Arial" w:hAnsi="Arial" w:cs="Arial"/>
                <w:sz w:val="20"/>
              </w:rPr>
              <w:t>Referenten:</w:t>
            </w:r>
          </w:p>
          <w:p w:rsidR="00C334AD"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 xml:space="preserve">Tobias Bandel, </w:t>
            </w:r>
            <w:proofErr w:type="spellStart"/>
            <w:r w:rsidRPr="00697F8A">
              <w:rPr>
                <w:bCs/>
                <w:sz w:val="20"/>
                <w:szCs w:val="20"/>
              </w:rPr>
              <w:t>Soil</w:t>
            </w:r>
            <w:proofErr w:type="spellEnd"/>
            <w:r w:rsidRPr="00697F8A">
              <w:rPr>
                <w:bCs/>
                <w:sz w:val="20"/>
                <w:szCs w:val="20"/>
              </w:rPr>
              <w:t xml:space="preserve"> &amp; More International</w:t>
            </w:r>
          </w:p>
          <w:p w:rsidR="00C334AD" w:rsidRPr="00C334AD"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C334AD">
              <w:rPr>
                <w:bCs/>
                <w:sz w:val="20"/>
                <w:szCs w:val="20"/>
              </w:rPr>
              <w:t>Weitere Referenten angefragt</w:t>
            </w:r>
          </w:p>
        </w:tc>
        <w:tc>
          <w:tcPr>
            <w:tcW w:w="4252" w:type="dxa"/>
            <w:shd w:val="clear" w:color="auto" w:fill="auto"/>
            <w:tcMar>
              <w:top w:w="108" w:type="dxa"/>
              <w:bottom w:w="108" w:type="dxa"/>
            </w:tcMar>
          </w:tcPr>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Sozialstandards: ein Überblick</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ILO Kernarbeitsnormen</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Best-Practice Beispiele aus der Unternehmenspraxis</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Impulsreferate mit interaktive</w:t>
            </w:r>
            <w:r>
              <w:rPr>
                <w:bCs/>
                <w:sz w:val="20"/>
                <w:szCs w:val="20"/>
              </w:rPr>
              <w:t>r</w:t>
            </w:r>
            <w:r w:rsidRPr="00697F8A">
              <w:rPr>
                <w:bCs/>
                <w:sz w:val="20"/>
                <w:szCs w:val="20"/>
              </w:rPr>
              <w:t xml:space="preserve"> Ausstellung zu </w:t>
            </w:r>
            <w:r>
              <w:rPr>
                <w:bCs/>
                <w:sz w:val="20"/>
                <w:szCs w:val="20"/>
              </w:rPr>
              <w:t>verschiedenen</w:t>
            </w:r>
            <w:r w:rsidRPr="00697F8A">
              <w:rPr>
                <w:bCs/>
                <w:sz w:val="20"/>
                <w:szCs w:val="20"/>
              </w:rPr>
              <w:t xml:space="preserve"> Standards</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Diskussion: Chancen und Risiken diverser Standardmodelle</w:t>
            </w:r>
          </w:p>
        </w:tc>
      </w:tr>
      <w:tr w:rsidR="00C334AD" w:rsidRPr="00831646" w:rsidTr="00C334AD">
        <w:trPr>
          <w:trHeight w:val="2320"/>
        </w:trPr>
        <w:tc>
          <w:tcPr>
            <w:tcW w:w="5387" w:type="dxa"/>
            <w:shd w:val="clear" w:color="auto" w:fill="auto"/>
            <w:tcMar>
              <w:top w:w="108" w:type="dxa"/>
              <w:bottom w:w="108" w:type="dxa"/>
            </w:tcMar>
          </w:tcPr>
          <w:p w:rsidR="00C334AD" w:rsidRDefault="00C334AD" w:rsidP="00C334AD">
            <w:pPr>
              <w:pStyle w:val="fiblaufzaehlung"/>
              <w:rPr>
                <w:b/>
                <w:sz w:val="20"/>
              </w:rPr>
            </w:pPr>
            <w:r>
              <w:rPr>
                <w:b/>
                <w:sz w:val="20"/>
              </w:rPr>
              <w:t>Bio und Vegan</w:t>
            </w:r>
          </w:p>
          <w:p w:rsidR="00C334AD" w:rsidRDefault="00C334AD" w:rsidP="00C334AD">
            <w:pPr>
              <w:rPr>
                <w:lang w:val="de-DE"/>
              </w:rPr>
            </w:pPr>
          </w:p>
          <w:p w:rsidR="00C334AD" w:rsidRPr="00893DFA" w:rsidRDefault="00C334AD" w:rsidP="00C334AD">
            <w:pPr>
              <w:spacing w:after="60" w:line="240" w:lineRule="auto"/>
              <w:rPr>
                <w:rFonts w:ascii="Arial" w:hAnsi="Arial" w:cs="Arial"/>
                <w:sz w:val="20"/>
              </w:rPr>
            </w:pPr>
            <w:r>
              <w:rPr>
                <w:rFonts w:ascii="Arial" w:hAnsi="Arial" w:cs="Arial"/>
                <w:sz w:val="20"/>
              </w:rPr>
              <w:t>07</w:t>
            </w:r>
            <w:r w:rsidRPr="00893DFA">
              <w:rPr>
                <w:rFonts w:ascii="Arial" w:hAnsi="Arial" w:cs="Arial"/>
                <w:sz w:val="20"/>
              </w:rPr>
              <w:t xml:space="preserve">. </w:t>
            </w:r>
            <w:r>
              <w:rPr>
                <w:rFonts w:ascii="Arial" w:hAnsi="Arial" w:cs="Arial"/>
                <w:sz w:val="20"/>
              </w:rPr>
              <w:t>Juli</w:t>
            </w:r>
            <w:r w:rsidRPr="00893DFA">
              <w:rPr>
                <w:rFonts w:ascii="Arial" w:hAnsi="Arial" w:cs="Arial"/>
                <w:sz w:val="20"/>
              </w:rPr>
              <w:t xml:space="preserve"> 2016</w:t>
            </w:r>
          </w:p>
          <w:p w:rsidR="00C334AD" w:rsidRPr="00831646" w:rsidRDefault="00C334AD" w:rsidP="00C334AD">
            <w:pPr>
              <w:spacing w:after="60" w:line="240" w:lineRule="auto"/>
              <w:rPr>
                <w:rFonts w:ascii="Arial" w:hAnsi="Arial" w:cs="Arial"/>
                <w:sz w:val="20"/>
              </w:rPr>
            </w:pPr>
            <w:r>
              <w:rPr>
                <w:rFonts w:ascii="Arial" w:hAnsi="Arial" w:cs="Arial"/>
                <w:sz w:val="20"/>
              </w:rPr>
              <w:t>in 60528 Frankfurt</w:t>
            </w:r>
          </w:p>
          <w:p w:rsidR="00C334AD" w:rsidRPr="00893DFA" w:rsidRDefault="00C334AD" w:rsidP="00C334AD">
            <w:pPr>
              <w:spacing w:after="60" w:line="240" w:lineRule="auto"/>
              <w:rPr>
                <w:rFonts w:ascii="Arial" w:hAnsi="Arial" w:cs="Arial"/>
                <w:sz w:val="20"/>
              </w:rPr>
            </w:pPr>
          </w:p>
          <w:p w:rsidR="00C334AD" w:rsidRPr="00831646" w:rsidRDefault="00C334AD" w:rsidP="00C334AD">
            <w:pPr>
              <w:spacing w:before="80" w:after="40" w:line="240" w:lineRule="auto"/>
              <w:rPr>
                <w:rFonts w:ascii="Arial" w:hAnsi="Arial" w:cs="Arial"/>
                <w:sz w:val="20"/>
              </w:rPr>
            </w:pPr>
            <w:r w:rsidRPr="00831646">
              <w:rPr>
                <w:rFonts w:ascii="Arial" w:hAnsi="Arial" w:cs="Arial"/>
                <w:sz w:val="20"/>
              </w:rPr>
              <w:t>Referenten:</w:t>
            </w:r>
          </w:p>
          <w:p w:rsidR="00C334AD" w:rsidRPr="009D46BB" w:rsidRDefault="00C334AD" w:rsidP="00C334AD">
            <w:pPr>
              <w:pStyle w:val="fiblaufzaehlung"/>
              <w:numPr>
                <w:ilvl w:val="0"/>
                <w:numId w:val="7"/>
              </w:numPr>
              <w:tabs>
                <w:tab w:val="clear" w:pos="113"/>
                <w:tab w:val="num" w:pos="505"/>
              </w:tabs>
              <w:spacing w:before="40" w:after="40" w:line="240" w:lineRule="auto"/>
              <w:ind w:left="142" w:hanging="142"/>
              <w:rPr>
                <w:bCs/>
                <w:sz w:val="20"/>
                <w:szCs w:val="20"/>
                <w:lang w:val="en-US"/>
              </w:rPr>
            </w:pPr>
            <w:r w:rsidRPr="009D46BB">
              <w:rPr>
                <w:bCs/>
                <w:sz w:val="20"/>
                <w:szCs w:val="20"/>
                <w:lang w:val="en-US"/>
              </w:rPr>
              <w:t xml:space="preserve">Alexander Beck, </w:t>
            </w:r>
            <w:proofErr w:type="spellStart"/>
            <w:r w:rsidRPr="009D46BB">
              <w:rPr>
                <w:bCs/>
                <w:sz w:val="20"/>
                <w:szCs w:val="20"/>
                <w:lang w:val="en-US"/>
              </w:rPr>
              <w:t>VegOrganic</w:t>
            </w:r>
            <w:proofErr w:type="spellEnd"/>
            <w:r w:rsidRPr="009D46BB">
              <w:rPr>
                <w:bCs/>
                <w:sz w:val="20"/>
                <w:szCs w:val="20"/>
                <w:lang w:val="en-US"/>
              </w:rPr>
              <w:t xml:space="preserve"> </w:t>
            </w:r>
            <w:proofErr w:type="spellStart"/>
            <w:r w:rsidRPr="009D46BB">
              <w:rPr>
                <w:bCs/>
                <w:sz w:val="20"/>
                <w:szCs w:val="20"/>
                <w:lang w:val="en-US"/>
              </w:rPr>
              <w:t>e.V</w:t>
            </w:r>
            <w:proofErr w:type="spellEnd"/>
            <w:r w:rsidRPr="009D46BB">
              <w:rPr>
                <w:bCs/>
                <w:sz w:val="20"/>
                <w:szCs w:val="20"/>
                <w:lang w:val="en-US"/>
              </w:rPr>
              <w:t>.</w:t>
            </w:r>
          </w:p>
          <w:p w:rsidR="00C334AD"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 xml:space="preserve">Sigrid Alexander, </w:t>
            </w:r>
            <w:proofErr w:type="spellStart"/>
            <w:r>
              <w:rPr>
                <w:bCs/>
                <w:sz w:val="20"/>
                <w:szCs w:val="20"/>
              </w:rPr>
              <w:t>FiBL</w:t>
            </w:r>
            <w:proofErr w:type="spellEnd"/>
            <w:r>
              <w:rPr>
                <w:bCs/>
                <w:sz w:val="20"/>
                <w:szCs w:val="20"/>
              </w:rPr>
              <w:t xml:space="preserve"> Schweiz</w:t>
            </w:r>
          </w:p>
          <w:p w:rsidR="00C334AD" w:rsidRPr="00C334AD"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C334AD">
              <w:rPr>
                <w:bCs/>
                <w:sz w:val="20"/>
                <w:szCs w:val="20"/>
              </w:rPr>
              <w:t xml:space="preserve">Victoria </w:t>
            </w:r>
            <w:proofErr w:type="spellStart"/>
            <w:r w:rsidRPr="00C334AD">
              <w:rPr>
                <w:bCs/>
                <w:sz w:val="20"/>
                <w:szCs w:val="20"/>
              </w:rPr>
              <w:t>Ekstrand</w:t>
            </w:r>
            <w:proofErr w:type="spellEnd"/>
            <w:r w:rsidRPr="00C334AD">
              <w:rPr>
                <w:bCs/>
                <w:sz w:val="20"/>
                <w:szCs w:val="20"/>
              </w:rPr>
              <w:t xml:space="preserve">, </w:t>
            </w:r>
            <w:proofErr w:type="spellStart"/>
            <w:r w:rsidRPr="00C334AD">
              <w:rPr>
                <w:bCs/>
                <w:sz w:val="20"/>
                <w:szCs w:val="20"/>
              </w:rPr>
              <w:t>Veganz</w:t>
            </w:r>
            <w:proofErr w:type="spellEnd"/>
            <w:r w:rsidRPr="00C334AD">
              <w:rPr>
                <w:bCs/>
                <w:sz w:val="20"/>
                <w:szCs w:val="20"/>
              </w:rPr>
              <w:t xml:space="preserve"> Frankfurt</w:t>
            </w:r>
          </w:p>
        </w:tc>
        <w:tc>
          <w:tcPr>
            <w:tcW w:w="4252" w:type="dxa"/>
            <w:shd w:val="clear" w:color="auto" w:fill="auto"/>
            <w:tcMar>
              <w:top w:w="108" w:type="dxa"/>
              <w:bottom w:w="108" w:type="dxa"/>
            </w:tcMar>
          </w:tcPr>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Einführung vegane Lebensmittelverarbeitung</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 xml:space="preserve">Vegan-Label, Schwerpunkt </w:t>
            </w:r>
            <w:proofErr w:type="spellStart"/>
            <w:r w:rsidRPr="00697F8A">
              <w:rPr>
                <w:bCs/>
                <w:sz w:val="20"/>
                <w:szCs w:val="20"/>
              </w:rPr>
              <w:t>EcoVeg</w:t>
            </w:r>
            <w:proofErr w:type="spellEnd"/>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Hersteller-Impulsreferate: Vegane Trends und Produkte</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Veganer Lebensmittelmarkt</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Degustation</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Wie nachhaltig ist Vegan?</w:t>
            </w:r>
          </w:p>
        </w:tc>
      </w:tr>
      <w:tr w:rsidR="00C334AD" w:rsidRPr="00831646" w:rsidTr="00C334AD">
        <w:trPr>
          <w:trHeight w:val="2320"/>
        </w:trPr>
        <w:tc>
          <w:tcPr>
            <w:tcW w:w="5387" w:type="dxa"/>
            <w:shd w:val="clear" w:color="auto" w:fill="auto"/>
            <w:tcMar>
              <w:top w:w="108" w:type="dxa"/>
              <w:bottom w:w="108" w:type="dxa"/>
            </w:tcMar>
          </w:tcPr>
          <w:p w:rsidR="00C334AD" w:rsidRDefault="00C334AD" w:rsidP="00C334AD">
            <w:pPr>
              <w:pStyle w:val="fiblaufzaehlung"/>
              <w:rPr>
                <w:b/>
                <w:sz w:val="20"/>
              </w:rPr>
            </w:pPr>
            <w:r w:rsidRPr="00122CCC">
              <w:rPr>
                <w:b/>
                <w:sz w:val="20"/>
              </w:rPr>
              <w:t xml:space="preserve">Crashkurs Bio </w:t>
            </w:r>
            <w:r>
              <w:rPr>
                <w:b/>
                <w:sz w:val="20"/>
              </w:rPr>
              <w:t>–</w:t>
            </w:r>
            <w:r w:rsidRPr="00122CCC">
              <w:rPr>
                <w:b/>
                <w:sz w:val="20"/>
              </w:rPr>
              <w:t xml:space="preserve"> Qualität, Verarbeitung und Zertifizierung</w:t>
            </w:r>
          </w:p>
          <w:p w:rsidR="00C334AD" w:rsidRDefault="00C334AD" w:rsidP="00C334AD">
            <w:pPr>
              <w:rPr>
                <w:lang w:val="de-DE"/>
              </w:rPr>
            </w:pPr>
          </w:p>
          <w:p w:rsidR="00C334AD" w:rsidRDefault="00C334AD" w:rsidP="00C334AD">
            <w:pPr>
              <w:spacing w:after="60" w:line="240" w:lineRule="auto"/>
              <w:rPr>
                <w:rFonts w:ascii="Arial" w:hAnsi="Arial" w:cs="Arial"/>
                <w:sz w:val="20"/>
              </w:rPr>
            </w:pPr>
            <w:r w:rsidRPr="00CA2BB8">
              <w:rPr>
                <w:rFonts w:ascii="Arial" w:hAnsi="Arial" w:cs="Arial"/>
                <w:sz w:val="20"/>
              </w:rPr>
              <w:t>November 2016</w:t>
            </w:r>
          </w:p>
          <w:p w:rsidR="00C334AD" w:rsidRDefault="00C334AD" w:rsidP="00C334AD">
            <w:pPr>
              <w:spacing w:after="60" w:line="240" w:lineRule="auto"/>
              <w:rPr>
                <w:rFonts w:ascii="Arial" w:hAnsi="Arial" w:cs="Arial"/>
                <w:sz w:val="20"/>
              </w:rPr>
            </w:pPr>
            <w:r>
              <w:rPr>
                <w:rFonts w:ascii="Arial" w:hAnsi="Arial" w:cs="Arial"/>
                <w:sz w:val="20"/>
              </w:rPr>
              <w:t xml:space="preserve">in </w:t>
            </w:r>
            <w:r w:rsidRPr="002C55B9">
              <w:rPr>
                <w:rFonts w:ascii="Arial" w:hAnsi="Arial" w:cs="Arial"/>
                <w:sz w:val="20"/>
              </w:rPr>
              <w:t>61267 Neu-</w:t>
            </w:r>
            <w:proofErr w:type="spellStart"/>
            <w:r w:rsidRPr="002C55B9">
              <w:rPr>
                <w:rFonts w:ascii="Arial" w:hAnsi="Arial" w:cs="Arial"/>
                <w:sz w:val="20"/>
              </w:rPr>
              <w:t>Anspach</w:t>
            </w:r>
            <w:proofErr w:type="spellEnd"/>
          </w:p>
          <w:p w:rsidR="00C334AD" w:rsidRDefault="00C334AD" w:rsidP="00C334AD">
            <w:pPr>
              <w:spacing w:before="80" w:after="40" w:line="240" w:lineRule="auto"/>
              <w:rPr>
                <w:rFonts w:ascii="Arial" w:hAnsi="Arial" w:cs="Arial"/>
                <w:sz w:val="20"/>
              </w:rPr>
            </w:pPr>
          </w:p>
          <w:p w:rsidR="00C334AD" w:rsidRPr="002C55B9" w:rsidRDefault="00C334AD" w:rsidP="00C334AD">
            <w:pPr>
              <w:spacing w:before="80" w:after="40" w:line="240" w:lineRule="auto"/>
              <w:rPr>
                <w:rFonts w:ascii="Arial" w:hAnsi="Arial" w:cs="Arial"/>
                <w:sz w:val="20"/>
              </w:rPr>
            </w:pPr>
            <w:r w:rsidRPr="002C55B9">
              <w:rPr>
                <w:rFonts w:ascii="Arial" w:hAnsi="Arial" w:cs="Arial"/>
                <w:sz w:val="20"/>
              </w:rPr>
              <w:t>Referenten:</w:t>
            </w:r>
          </w:p>
          <w:p w:rsidR="00C334AD"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 xml:space="preserve">Sigrid Alexander, </w:t>
            </w:r>
            <w:proofErr w:type="spellStart"/>
            <w:r>
              <w:rPr>
                <w:bCs/>
                <w:sz w:val="20"/>
                <w:szCs w:val="20"/>
              </w:rPr>
              <w:t>FiBL</w:t>
            </w:r>
            <w:proofErr w:type="spellEnd"/>
            <w:r>
              <w:rPr>
                <w:bCs/>
                <w:sz w:val="20"/>
                <w:szCs w:val="20"/>
              </w:rPr>
              <w:t xml:space="preserve"> Schweiz</w:t>
            </w:r>
          </w:p>
          <w:p w:rsidR="00C334AD" w:rsidRPr="00C334AD"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C334AD">
              <w:rPr>
                <w:bCs/>
                <w:sz w:val="20"/>
                <w:szCs w:val="20"/>
              </w:rPr>
              <w:t>Tamara Heidenreich, ABCERT GmbH</w:t>
            </w:r>
          </w:p>
        </w:tc>
        <w:tc>
          <w:tcPr>
            <w:tcW w:w="4252" w:type="dxa"/>
            <w:shd w:val="clear" w:color="auto" w:fill="auto"/>
            <w:tcMar>
              <w:top w:w="108" w:type="dxa"/>
              <w:bottom w:w="108" w:type="dxa"/>
            </w:tcMar>
          </w:tcPr>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Rechtsvorschriften für den ökologischen Landbau</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Bio-Sensorik</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Kennzeichnungen und Label</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Ökokontrolle – was kommt auf unser Unternehmen zu?</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sidRPr="00697F8A">
              <w:rPr>
                <w:bCs/>
                <w:sz w:val="20"/>
                <w:szCs w:val="20"/>
              </w:rPr>
              <w:t>Chancen und Risiken der Biobranche</w:t>
            </w:r>
          </w:p>
          <w:p w:rsidR="00C334AD" w:rsidRPr="00697F8A" w:rsidRDefault="00C334AD" w:rsidP="00C334AD">
            <w:pPr>
              <w:pStyle w:val="fiblaufzaehlung"/>
              <w:numPr>
                <w:ilvl w:val="0"/>
                <w:numId w:val="7"/>
              </w:numPr>
              <w:tabs>
                <w:tab w:val="clear" w:pos="113"/>
                <w:tab w:val="num" w:pos="505"/>
              </w:tabs>
              <w:spacing w:before="40" w:after="40" w:line="240" w:lineRule="auto"/>
              <w:ind w:left="142" w:hanging="142"/>
              <w:rPr>
                <w:bCs/>
                <w:sz w:val="20"/>
                <w:szCs w:val="20"/>
              </w:rPr>
            </w:pPr>
            <w:r>
              <w:rPr>
                <w:bCs/>
                <w:sz w:val="20"/>
                <w:szCs w:val="20"/>
              </w:rPr>
              <w:t>Betriebsführung</w:t>
            </w:r>
            <w:r w:rsidRPr="00697F8A">
              <w:rPr>
                <w:bCs/>
                <w:sz w:val="20"/>
                <w:szCs w:val="20"/>
              </w:rPr>
              <w:t xml:space="preserve"> </w:t>
            </w:r>
            <w:r w:rsidRPr="00697F8A">
              <w:rPr>
                <w:bCs/>
                <w:sz w:val="20"/>
                <w:szCs w:val="20"/>
              </w:rPr>
              <w:br/>
            </w:r>
            <w:proofErr w:type="spellStart"/>
            <w:r w:rsidRPr="00697F8A">
              <w:rPr>
                <w:bCs/>
                <w:sz w:val="20"/>
                <w:szCs w:val="20"/>
              </w:rPr>
              <w:t>Biback</w:t>
            </w:r>
            <w:proofErr w:type="spellEnd"/>
            <w:r w:rsidRPr="00697F8A">
              <w:rPr>
                <w:bCs/>
                <w:sz w:val="20"/>
                <w:szCs w:val="20"/>
              </w:rPr>
              <w:t xml:space="preserve"> </w:t>
            </w:r>
            <w:proofErr w:type="spellStart"/>
            <w:r w:rsidRPr="00697F8A">
              <w:rPr>
                <w:bCs/>
                <w:sz w:val="20"/>
                <w:szCs w:val="20"/>
              </w:rPr>
              <w:t>Zwiebackfabrik</w:t>
            </w:r>
            <w:proofErr w:type="spellEnd"/>
            <w:r w:rsidRPr="00697F8A">
              <w:rPr>
                <w:bCs/>
                <w:sz w:val="20"/>
                <w:szCs w:val="20"/>
              </w:rPr>
              <w:t xml:space="preserve"> Sommer &amp; Co. KG</w:t>
            </w:r>
          </w:p>
        </w:tc>
      </w:tr>
    </w:tbl>
    <w:p w:rsidR="00031F32" w:rsidRDefault="00031F32" w:rsidP="00C334AD">
      <w:pPr>
        <w:spacing w:line="240" w:lineRule="auto"/>
      </w:pPr>
    </w:p>
    <w:p w:rsidR="004565AE" w:rsidRDefault="004565AE"/>
    <w:p w:rsidR="00A54950" w:rsidRPr="00F558EB" w:rsidRDefault="00A54950" w:rsidP="00A54950">
      <w:pPr>
        <w:pStyle w:val="fiblaufzaehlung"/>
        <w:rPr>
          <w:b/>
          <w:sz w:val="20"/>
        </w:rPr>
      </w:pPr>
      <w:r w:rsidRPr="00F558EB">
        <w:rPr>
          <w:b/>
          <w:sz w:val="20"/>
        </w:rPr>
        <w:t>Weitere Seminarthemen in Planung:</w:t>
      </w:r>
    </w:p>
    <w:p w:rsidR="00A54950" w:rsidRPr="00F558EB" w:rsidRDefault="00A54950" w:rsidP="00F558EB">
      <w:pPr>
        <w:pStyle w:val="fiblaufzaehlung"/>
        <w:numPr>
          <w:ilvl w:val="0"/>
          <w:numId w:val="7"/>
        </w:numPr>
        <w:tabs>
          <w:tab w:val="clear" w:pos="113"/>
          <w:tab w:val="num" w:pos="505"/>
        </w:tabs>
        <w:spacing w:before="40" w:after="40" w:line="240" w:lineRule="auto"/>
        <w:ind w:left="142" w:hanging="142"/>
        <w:rPr>
          <w:bCs/>
          <w:sz w:val="20"/>
          <w:szCs w:val="20"/>
        </w:rPr>
      </w:pPr>
      <w:r w:rsidRPr="00F558EB">
        <w:rPr>
          <w:bCs/>
          <w:sz w:val="20"/>
          <w:szCs w:val="20"/>
        </w:rPr>
        <w:t>Messeauftritt – Chancen, Planung, Beratung</w:t>
      </w:r>
    </w:p>
    <w:p w:rsidR="00A54950" w:rsidRPr="00F558EB" w:rsidRDefault="00A54950" w:rsidP="00F558EB">
      <w:pPr>
        <w:pStyle w:val="fiblaufzaehlung"/>
        <w:numPr>
          <w:ilvl w:val="0"/>
          <w:numId w:val="7"/>
        </w:numPr>
        <w:tabs>
          <w:tab w:val="clear" w:pos="113"/>
          <w:tab w:val="num" w:pos="505"/>
        </w:tabs>
        <w:spacing w:before="40" w:after="40" w:line="240" w:lineRule="auto"/>
        <w:ind w:left="142" w:hanging="142"/>
        <w:rPr>
          <w:bCs/>
          <w:sz w:val="20"/>
          <w:szCs w:val="20"/>
        </w:rPr>
      </w:pPr>
      <w:r w:rsidRPr="00F558EB">
        <w:rPr>
          <w:bCs/>
          <w:sz w:val="20"/>
          <w:szCs w:val="20"/>
        </w:rPr>
        <w:t>Regionale Partnerschaften mit dem Handel</w:t>
      </w:r>
    </w:p>
    <w:p w:rsidR="00A54950" w:rsidRPr="00F558EB" w:rsidRDefault="00A54950" w:rsidP="00F558EB">
      <w:pPr>
        <w:pStyle w:val="fiblaufzaehlung"/>
        <w:numPr>
          <w:ilvl w:val="0"/>
          <w:numId w:val="7"/>
        </w:numPr>
        <w:tabs>
          <w:tab w:val="clear" w:pos="113"/>
          <w:tab w:val="num" w:pos="505"/>
        </w:tabs>
        <w:spacing w:before="40" w:after="40" w:line="240" w:lineRule="auto"/>
        <w:ind w:left="142" w:hanging="142"/>
        <w:rPr>
          <w:bCs/>
          <w:sz w:val="20"/>
          <w:szCs w:val="20"/>
        </w:rPr>
      </w:pPr>
      <w:r w:rsidRPr="00F558EB">
        <w:rPr>
          <w:bCs/>
          <w:sz w:val="20"/>
          <w:szCs w:val="20"/>
        </w:rPr>
        <w:t>Neue Vertriebswege erschließen</w:t>
      </w:r>
    </w:p>
    <w:p w:rsidR="00723405" w:rsidRDefault="006E5DB3" w:rsidP="00F558EB">
      <w:pPr>
        <w:pStyle w:val="fiblaufzaehlung"/>
        <w:numPr>
          <w:ilvl w:val="0"/>
          <w:numId w:val="7"/>
        </w:numPr>
        <w:tabs>
          <w:tab w:val="clear" w:pos="113"/>
          <w:tab w:val="num" w:pos="505"/>
        </w:tabs>
        <w:spacing w:before="40" w:after="40" w:line="240" w:lineRule="auto"/>
        <w:ind w:left="142" w:hanging="142"/>
        <w:rPr>
          <w:bCs/>
          <w:sz w:val="20"/>
          <w:szCs w:val="20"/>
        </w:rPr>
      </w:pPr>
      <w:r w:rsidRPr="00F558EB">
        <w:rPr>
          <w:bCs/>
          <w:sz w:val="20"/>
          <w:szCs w:val="20"/>
        </w:rPr>
        <w:t>Zollre</w:t>
      </w:r>
      <w:r w:rsidR="0084171E">
        <w:rPr>
          <w:bCs/>
          <w:sz w:val="20"/>
          <w:szCs w:val="20"/>
        </w:rPr>
        <w:t>gularien für Bio-Rohstoffeinfuhr</w:t>
      </w:r>
    </w:p>
    <w:p w:rsidR="0084171E" w:rsidRDefault="0084171E" w:rsidP="0084171E">
      <w:pPr>
        <w:rPr>
          <w:lang w:val="de-DE"/>
        </w:rPr>
      </w:pPr>
    </w:p>
    <w:p w:rsidR="0084171E" w:rsidRDefault="0084171E" w:rsidP="0084171E">
      <w:pPr>
        <w:rPr>
          <w:lang w:val="de-DE"/>
        </w:rPr>
      </w:pPr>
    </w:p>
    <w:sectPr w:rsidR="0084171E" w:rsidSect="00723405">
      <w:headerReference w:type="default" r:id="rId21"/>
      <w:pgSz w:w="11906" w:h="16838" w:code="9"/>
      <w:pgMar w:top="1134" w:right="2835" w:bottom="1559" w:left="1474" w:header="720" w:footer="13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13" w:rsidRDefault="00793813">
      <w:r>
        <w:separator/>
      </w:r>
    </w:p>
  </w:endnote>
  <w:endnote w:type="continuationSeparator" w:id="0">
    <w:p w:rsidR="00793813" w:rsidRDefault="0079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Arial Narrow"/>
    <w:panose1 w:val="00000000000000000000"/>
    <w:charset w:val="00"/>
    <w:family w:val="auto"/>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Medium">
    <w:panose1 w:val="000005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29" w:rsidRDefault="00642DDE">
    <w:pPr>
      <w:pStyle w:val="Kopfzeile"/>
      <w:jc w:val="center"/>
    </w:pPr>
    <w:r>
      <w:rPr>
        <w:noProof/>
        <w:sz w:val="20"/>
        <w:lang w:val="de-DE"/>
      </w:rPr>
      <mc:AlternateContent>
        <mc:Choice Requires="wps">
          <w:drawing>
            <wp:anchor distT="0" distB="0" distL="114300" distR="114300" simplePos="0" relativeHeight="251655680" behindDoc="0" locked="0" layoutInCell="1" allowOverlap="0" wp14:anchorId="05405829" wp14:editId="7F1BF4BC">
              <wp:simplePos x="0" y="0"/>
              <wp:positionH relativeFrom="page">
                <wp:posOffset>5842635</wp:posOffset>
              </wp:positionH>
              <wp:positionV relativeFrom="page">
                <wp:posOffset>8136890</wp:posOffset>
              </wp:positionV>
              <wp:extent cx="1524000" cy="4572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D29" w:rsidRDefault="00C83D29">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C83D29" w:rsidRDefault="00C83D29">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405829"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CT&#10;6La6ggIAAA8FAAAOAAAAAAAAAAAAAAAAAC4CAABkcnMvZTJvRG9jLnhtbFBLAQItABQABgAIAAAA&#10;IQCvJAzo4QAAAA4BAAAPAAAAAAAAAAAAAAAAANwEAABkcnMvZG93bnJldi54bWxQSwUGAAAAAAQA&#10;BADzAAAA6gUAAAAA&#10;" o:allowoverlap="f" stroked="f">
              <v:textbox>
                <w:txbxContent>
                  <w:p w14:paraId="123F19D8" w14:textId="77777777" w:rsidR="00C83D29" w:rsidRDefault="00C83D29">
                    <w:pPr>
                      <w:rPr>
                        <w:rFonts w:ascii="FormataBQ-Medium" w:hAnsi="FormataBQ-Medium"/>
                        <w:bCs/>
                        <w:color w:val="00B091"/>
                        <w:sz w:val="16"/>
                        <w:lang w:val="it-IT"/>
                      </w:rPr>
                    </w:pPr>
                    <w:r>
                      <w:rPr>
                        <w:rFonts w:ascii="FormataBQ-Medium" w:hAnsi="FormataBQ-Medium"/>
                        <w:bCs/>
                        <w:color w:val="00B091"/>
                        <w:sz w:val="16"/>
                        <w:lang w:val="it-IT"/>
                      </w:rPr>
                      <w:t>FiBL Frick</w:t>
                    </w:r>
                  </w:p>
                  <w:p w14:paraId="19CF266C" w14:textId="77777777" w:rsidR="00C83D29" w:rsidRDefault="00C83D29">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C83D29">
      <w:t xml:space="preserve">Seite - </w:t>
    </w:r>
    <w:r w:rsidR="00D907BD">
      <w:rPr>
        <w:rStyle w:val="Seitenzahl"/>
        <w:rFonts w:ascii="FormataBQ-Cond" w:hAnsi="FormataBQ-Cond"/>
        <w:sz w:val="22"/>
        <w:szCs w:val="22"/>
      </w:rPr>
      <w:fldChar w:fldCharType="begin"/>
    </w:r>
    <w:r w:rsidR="00C83D29">
      <w:rPr>
        <w:rStyle w:val="Seitenzahl"/>
        <w:rFonts w:ascii="FormataBQ-Cond" w:hAnsi="FormataBQ-Cond"/>
        <w:sz w:val="22"/>
        <w:szCs w:val="22"/>
      </w:rPr>
      <w:instrText xml:space="preserve"> PAGE </w:instrText>
    </w:r>
    <w:r w:rsidR="00D907BD">
      <w:rPr>
        <w:rStyle w:val="Seitenzahl"/>
        <w:rFonts w:ascii="FormataBQ-Cond" w:hAnsi="FormataBQ-Cond"/>
        <w:sz w:val="22"/>
        <w:szCs w:val="22"/>
      </w:rPr>
      <w:fldChar w:fldCharType="separate"/>
    </w:r>
    <w:r w:rsidR="00C83D29">
      <w:rPr>
        <w:rStyle w:val="Seitenzahl"/>
        <w:rFonts w:ascii="FormataBQ-Cond" w:hAnsi="FormataBQ-Cond"/>
        <w:noProof/>
        <w:sz w:val="22"/>
        <w:szCs w:val="22"/>
      </w:rPr>
      <w:t>1</w:t>
    </w:r>
    <w:r w:rsidR="00D907BD">
      <w:rPr>
        <w:rStyle w:val="Seitenzahl"/>
        <w:rFonts w:ascii="FormataBQ-Cond" w:hAnsi="FormataBQ-Cond"/>
        <w:sz w:val="22"/>
        <w:szCs w:val="22"/>
      </w:rPr>
      <w:fldChar w:fldCharType="end"/>
    </w:r>
    <w:r w:rsidR="00C83D29">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29" w:rsidRDefault="007F7094">
    <w:pPr>
      <w:pStyle w:val="Fuzeile"/>
    </w:pPr>
    <w:r>
      <w:rPr>
        <w:noProof/>
        <w:lang w:val="de-DE"/>
      </w:rPr>
      <w:drawing>
        <wp:anchor distT="0" distB="0" distL="114300" distR="114300" simplePos="0" relativeHeight="251665920" behindDoc="1" locked="0" layoutInCell="1" allowOverlap="1" wp14:anchorId="48F4FAA5" wp14:editId="79406E18">
          <wp:simplePos x="0" y="0"/>
          <wp:positionH relativeFrom="page">
            <wp:align>left</wp:align>
          </wp:positionH>
          <wp:positionV relativeFrom="paragraph">
            <wp:posOffset>101411</wp:posOffset>
          </wp:positionV>
          <wp:extent cx="7571740" cy="942975"/>
          <wp:effectExtent l="0" t="0" r="0"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942975"/>
                  </a:xfrm>
                  <a:prstGeom prst="rect">
                    <a:avLst/>
                  </a:prstGeom>
                  <a:noFill/>
                </pic:spPr>
              </pic:pic>
            </a:graphicData>
          </a:graphic>
        </wp:anchor>
      </w:drawing>
    </w:r>
    <w:r>
      <w:rPr>
        <w:noProof/>
        <w:lang w:val="de-DE"/>
      </w:rPr>
      <w:drawing>
        <wp:anchor distT="0" distB="0" distL="114300" distR="114300" simplePos="0" relativeHeight="251664896" behindDoc="0" locked="0" layoutInCell="1" allowOverlap="1" wp14:anchorId="37CC8CF9" wp14:editId="3D4908D8">
          <wp:simplePos x="0" y="0"/>
          <wp:positionH relativeFrom="column">
            <wp:posOffset>6985</wp:posOffset>
          </wp:positionH>
          <wp:positionV relativeFrom="paragraph">
            <wp:posOffset>9797415</wp:posOffset>
          </wp:positionV>
          <wp:extent cx="7560310" cy="932815"/>
          <wp:effectExtent l="0" t="0" r="2540" b="635"/>
          <wp:wrapNone/>
          <wp:docPr id="16" name="Grafik 16" descr="qualifiz_briefpapier_fleisch_110823_salat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fiz_briefpapier_fleisch_110823_salat_fu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932815"/>
                  </a:xfrm>
                  <a:prstGeom prst="rect">
                    <a:avLst/>
                  </a:prstGeom>
                  <a:noFill/>
                  <a:ln>
                    <a:noFill/>
                  </a:ln>
                </pic:spPr>
              </pic:pic>
            </a:graphicData>
          </a:graphic>
        </wp:anchor>
      </w:drawing>
    </w:r>
    <w:r>
      <w:rPr>
        <w:noProof/>
        <w:lang w:val="de-DE"/>
      </w:rPr>
      <w:drawing>
        <wp:anchor distT="0" distB="0" distL="114300" distR="114300" simplePos="0" relativeHeight="251663872" behindDoc="0" locked="0" layoutInCell="1" allowOverlap="1" wp14:anchorId="35E51EE3" wp14:editId="31DEAAD4">
          <wp:simplePos x="0" y="0"/>
          <wp:positionH relativeFrom="column">
            <wp:posOffset>6985</wp:posOffset>
          </wp:positionH>
          <wp:positionV relativeFrom="paragraph">
            <wp:posOffset>9797415</wp:posOffset>
          </wp:positionV>
          <wp:extent cx="7560310" cy="932815"/>
          <wp:effectExtent l="0" t="0" r="2540" b="635"/>
          <wp:wrapNone/>
          <wp:docPr id="17" name="Grafik 17" descr="qualifiz_briefpapier_fleisch_110823_salat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fiz_briefpapier_fleisch_110823_salat_fu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932815"/>
                  </a:xfrm>
                  <a:prstGeom prst="rect">
                    <a:avLst/>
                  </a:prstGeom>
                  <a:noFill/>
                  <a:ln>
                    <a:noFill/>
                  </a:ln>
                </pic:spPr>
              </pic:pic>
            </a:graphicData>
          </a:graphic>
        </wp:anchor>
      </w:drawing>
    </w:r>
    <w:r>
      <w:rPr>
        <w:noProof/>
        <w:lang w:val="de-DE"/>
      </w:rPr>
      <w:drawing>
        <wp:anchor distT="0" distB="0" distL="114300" distR="114300" simplePos="0" relativeHeight="251662848" behindDoc="0" locked="0" layoutInCell="1" allowOverlap="1" wp14:anchorId="464C61FA" wp14:editId="7B57A14A">
          <wp:simplePos x="0" y="0"/>
          <wp:positionH relativeFrom="column">
            <wp:posOffset>6985</wp:posOffset>
          </wp:positionH>
          <wp:positionV relativeFrom="paragraph">
            <wp:posOffset>9797415</wp:posOffset>
          </wp:positionV>
          <wp:extent cx="7560310" cy="932815"/>
          <wp:effectExtent l="0" t="0" r="2540" b="635"/>
          <wp:wrapNone/>
          <wp:docPr id="18" name="Grafik 18" descr="qualifiz_briefpapier_fleisch_110823_salat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fiz_briefpapier_fleisch_110823_salat_fu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93281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29" w:rsidRPr="00AF4320" w:rsidRDefault="007F7094" w:rsidP="00AF4320">
    <w:pPr>
      <w:pStyle w:val="Fuzeile"/>
    </w:pPr>
    <w:r>
      <w:rPr>
        <w:noProof/>
        <w:lang w:val="de-DE"/>
      </w:rPr>
      <w:drawing>
        <wp:anchor distT="0" distB="0" distL="114300" distR="114300" simplePos="0" relativeHeight="251666944" behindDoc="1" locked="0" layoutInCell="1" allowOverlap="1" wp14:anchorId="6BD37C2E" wp14:editId="2B4FEAEC">
          <wp:simplePos x="0" y="0"/>
          <wp:positionH relativeFrom="page">
            <wp:align>left</wp:align>
          </wp:positionH>
          <wp:positionV relativeFrom="paragraph">
            <wp:posOffset>102046</wp:posOffset>
          </wp:positionV>
          <wp:extent cx="7571740" cy="942975"/>
          <wp:effectExtent l="0" t="0" r="0"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942975"/>
                  </a:xfrm>
                  <a:prstGeom prst="rect">
                    <a:avLst/>
                  </a:prstGeom>
                  <a:noFill/>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29" w:rsidRDefault="00C83D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13" w:rsidRDefault="00793813">
      <w:r>
        <w:separator/>
      </w:r>
    </w:p>
  </w:footnote>
  <w:footnote w:type="continuationSeparator" w:id="0">
    <w:p w:rsidR="00793813" w:rsidRDefault="00793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29" w:rsidRDefault="00131520">
    <w:pPr>
      <w:pStyle w:val="Kopfzeile"/>
    </w:pPr>
    <w:r>
      <w:rPr>
        <w:noProof/>
        <w:sz w:val="20"/>
        <w:lang w:val="de-DE"/>
      </w:rPr>
      <w:drawing>
        <wp:anchor distT="0" distB="0" distL="114300" distR="114300" simplePos="0" relativeHeight="251654656" behindDoc="0" locked="0" layoutInCell="1" allowOverlap="1" wp14:anchorId="4AE15610" wp14:editId="41AF82F9">
          <wp:simplePos x="0" y="0"/>
          <wp:positionH relativeFrom="column">
            <wp:posOffset>5287645</wp:posOffset>
          </wp:positionH>
          <wp:positionV relativeFrom="paragraph">
            <wp:posOffset>345440</wp:posOffset>
          </wp:positionV>
          <wp:extent cx="1166495" cy="763905"/>
          <wp:effectExtent l="0" t="0" r="0" b="0"/>
          <wp:wrapNone/>
          <wp:docPr id="8" name="Bild 7"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29" w:rsidRPr="003C48D7" w:rsidRDefault="00BC5ED8" w:rsidP="00405B75">
    <w:pPr>
      <w:pStyle w:val="Fibl26"/>
      <w:framePr w:w="0" w:hRule="auto" w:wrap="auto" w:vAnchor="margin" w:yAlign="inline"/>
      <w:rPr>
        <w:sz w:val="22"/>
        <w:szCs w:val="22"/>
      </w:rPr>
    </w:pPr>
    <w:r>
      <w:rPr>
        <w:noProof/>
        <w:sz w:val="22"/>
        <w:szCs w:val="22"/>
      </w:rPr>
      <w:drawing>
        <wp:anchor distT="0" distB="0" distL="114300" distR="114300" simplePos="0" relativeHeight="251667968" behindDoc="1" locked="0" layoutInCell="1" allowOverlap="1" wp14:anchorId="1082DE3C" wp14:editId="07946643">
          <wp:simplePos x="0" y="0"/>
          <wp:positionH relativeFrom="column">
            <wp:posOffset>5090907</wp:posOffset>
          </wp:positionH>
          <wp:positionV relativeFrom="paragraph">
            <wp:posOffset>32385</wp:posOffset>
          </wp:positionV>
          <wp:extent cx="1433195" cy="1733550"/>
          <wp:effectExtent l="0" t="0" r="0" b="0"/>
          <wp:wrapNone/>
          <wp:docPr id="12" name="Grafik 12" descr="qualifiz_briefpapier_fleisch_150926_marginale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lifiz_briefpapier_fleisch_150926_marginale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1733550"/>
                  </a:xfrm>
                  <a:prstGeom prst="rect">
                    <a:avLst/>
                  </a:prstGeom>
                  <a:noFill/>
                  <a:ln>
                    <a:noFill/>
                  </a:ln>
                </pic:spPr>
              </pic:pic>
            </a:graphicData>
          </a:graphic>
        </wp:anchor>
      </w:drawing>
    </w:r>
    <w:r w:rsidR="0046786E">
      <w:rPr>
        <w:noProof/>
        <w:sz w:val="22"/>
        <w:szCs w:val="22"/>
      </w:rPr>
      <w:drawing>
        <wp:anchor distT="0" distB="0" distL="114300" distR="114300" simplePos="0" relativeHeight="251661824" behindDoc="1" locked="0" layoutInCell="1" allowOverlap="1" wp14:anchorId="6323D03C" wp14:editId="6FF87AF7">
          <wp:simplePos x="0" y="0"/>
          <wp:positionH relativeFrom="column">
            <wp:posOffset>5095875</wp:posOffset>
          </wp:positionH>
          <wp:positionV relativeFrom="paragraph">
            <wp:posOffset>3857625</wp:posOffset>
          </wp:positionV>
          <wp:extent cx="1323975" cy="5260975"/>
          <wp:effectExtent l="0" t="0" r="9525" b="0"/>
          <wp:wrapNone/>
          <wp:docPr id="14" name="Grafik 14" descr="qualifiz_briefpapier_fleisch_150926_marginale_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lifiz_briefpapier_fleisch_150926_marginale_unt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260975"/>
                  </a:xfrm>
                  <a:prstGeom prst="rect">
                    <a:avLst/>
                  </a:prstGeom>
                  <a:noFill/>
                  <a:ln>
                    <a:noFill/>
                  </a:ln>
                </pic:spPr>
              </pic:pic>
            </a:graphicData>
          </a:graphic>
        </wp:anchor>
      </w:drawing>
    </w:r>
    <w:r w:rsidR="00C83D29" w:rsidRPr="003C48D7">
      <w:rPr>
        <w:sz w:val="22"/>
        <w:szCs w:val="22"/>
      </w:rPr>
      <w:t>Pressemitteilung</w:t>
    </w:r>
    <w:r w:rsidR="00642DDE">
      <w:rPr>
        <w:noProof/>
        <w:sz w:val="22"/>
        <w:szCs w:val="22"/>
      </w:rPr>
      <mc:AlternateContent>
        <mc:Choice Requires="wps">
          <w:drawing>
            <wp:anchor distT="0" distB="0" distL="114300" distR="114300" simplePos="0" relativeHeight="251659776" behindDoc="0" locked="0" layoutInCell="1" allowOverlap="0" wp14:anchorId="2A924886" wp14:editId="32D55B6A">
              <wp:simplePos x="0" y="0"/>
              <wp:positionH relativeFrom="page">
                <wp:posOffset>5918835</wp:posOffset>
              </wp:positionH>
              <wp:positionV relativeFrom="page">
                <wp:posOffset>432435</wp:posOffset>
              </wp:positionV>
              <wp:extent cx="234315" cy="22860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D29" w:rsidRPr="00EE25F7" w:rsidRDefault="00C83D29" w:rsidP="006976C5">
                          <w:pPr>
                            <w:pStyle w:val="fiblbriefmarginale"/>
                            <w:rPr>
                              <w:lang w:val="de-D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924886" id="_x0000_t202" coordsize="21600,21600" o:spt="202" path="m,l,21600r21600,l21600,xe">
              <v:stroke joinstyle="miter"/>
              <v:path gradientshapeok="t" o:connecttype="rect"/>
            </v:shapetype>
            <v:shape id="Text Box 28" o:spid="_x0000_s1027" type="#_x0000_t202" style="position:absolute;margin-left:466.05pt;margin-top:34.05pt;width:18.45pt;height:18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" o:allowoverlap="f" stroked="f">
              <v:textbox style="mso-fit-shape-to-text:t">
                <w:txbxContent>
                  <w:p w14:paraId="4DDBE5A5" w14:textId="77777777" w:rsidR="00C83D29" w:rsidRPr="00EE25F7" w:rsidRDefault="00C83D29" w:rsidP="006976C5">
                    <w:pPr>
                      <w:pStyle w:val="fiblbriefmarginale"/>
                      <w:rPr>
                        <w:lang w:val="de-DE"/>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29" w:rsidRDefault="00C83D29" w:rsidP="003F50DD">
    <w:pPr>
      <w:pStyle w:val="Kopfzeile"/>
      <w:rPr>
        <w:rFonts w:ascii="Arial" w:hAnsi="Arial" w:cs="Arial"/>
        <w:b/>
        <w:sz w:val="28"/>
        <w:szCs w:val="28"/>
      </w:rPr>
    </w:pPr>
    <w:r w:rsidRPr="00992A51">
      <w:rPr>
        <w:rFonts w:ascii="Arial" w:hAnsi="Arial" w:cs="Arial"/>
        <w:b/>
        <w:sz w:val="28"/>
        <w:szCs w:val="28"/>
      </w:rPr>
      <w:t>S</w:t>
    </w:r>
    <w:r w:rsidR="00BC5ED8">
      <w:rPr>
        <w:rFonts w:ascii="Arial" w:hAnsi="Arial" w:cs="Arial"/>
        <w:b/>
        <w:sz w:val="28"/>
        <w:szCs w:val="28"/>
      </w:rPr>
      <w:t>eminartermine für die</w:t>
    </w:r>
    <w:r w:rsidRPr="00992A51">
      <w:rPr>
        <w:rFonts w:ascii="Arial" w:hAnsi="Arial" w:cs="Arial"/>
        <w:b/>
        <w:sz w:val="28"/>
        <w:szCs w:val="28"/>
      </w:rPr>
      <w:t xml:space="preserve"> </w:t>
    </w:r>
    <w:r w:rsidR="00BC5ED8">
      <w:rPr>
        <w:rFonts w:ascii="Arial" w:hAnsi="Arial" w:cs="Arial"/>
        <w:b/>
        <w:sz w:val="28"/>
        <w:szCs w:val="28"/>
      </w:rPr>
      <w:t>Ernährungs</w:t>
    </w:r>
    <w:r w:rsidR="00CC2AC4">
      <w:rPr>
        <w:rFonts w:ascii="Arial" w:hAnsi="Arial" w:cs="Arial"/>
        <w:b/>
        <w:sz w:val="28"/>
        <w:szCs w:val="28"/>
      </w:rPr>
      <w:t>wirt</w:t>
    </w:r>
    <w:r w:rsidR="00BC5ED8">
      <w:rPr>
        <w:rFonts w:ascii="Arial" w:hAnsi="Arial" w:cs="Arial"/>
        <w:b/>
        <w:sz w:val="28"/>
        <w:szCs w:val="28"/>
      </w:rPr>
      <w:t>schaft</w:t>
    </w:r>
    <w:r>
      <w:rPr>
        <w:rFonts w:ascii="Arial" w:hAnsi="Arial" w:cs="Arial"/>
        <w:b/>
        <w:sz w:val="28"/>
        <w:szCs w:val="28"/>
      </w:rPr>
      <w:t xml:space="preserve"> 201</w:t>
    </w:r>
    <w:r w:rsidR="009133D5">
      <w:rPr>
        <w:rFonts w:ascii="Arial" w:hAnsi="Arial" w:cs="Arial"/>
        <w:b/>
        <w:sz w:val="28"/>
        <w:szCs w:val="28"/>
      </w:rPr>
      <w:t>6</w:t>
    </w:r>
  </w:p>
  <w:p w:rsidR="00C83D29" w:rsidRPr="00992A51" w:rsidRDefault="00C83D29" w:rsidP="003F50DD">
    <w:pPr>
      <w:pStyle w:val="Kopfzeile"/>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29" w:rsidRDefault="00131520">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6704" behindDoc="0" locked="0" layoutInCell="1" allowOverlap="1" wp14:anchorId="33F41D1A" wp14:editId="370D3F38">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a:ln>
                    <a:noFill/>
                  </a:ln>
                </pic:spPr>
              </pic:pic>
            </a:graphicData>
          </a:graphic>
        </wp:anchor>
      </w:drawing>
    </w:r>
    <w:r w:rsidR="00C83D29">
      <w:rPr>
        <w:rFonts w:ascii="FormataBQ-Cond" w:hAnsi="FormataBQ-Cond"/>
        <w:sz w:val="22"/>
        <w:szCs w:val="22"/>
      </w:rPr>
      <w:t xml:space="preserve">Seite - </w:t>
    </w:r>
    <w:r w:rsidR="00D907BD">
      <w:rPr>
        <w:rStyle w:val="Seitenzahl"/>
        <w:rFonts w:ascii="FormataBQ-Cond" w:hAnsi="FormataBQ-Cond"/>
        <w:sz w:val="22"/>
        <w:szCs w:val="22"/>
      </w:rPr>
      <w:fldChar w:fldCharType="begin"/>
    </w:r>
    <w:r w:rsidR="00C83D29">
      <w:rPr>
        <w:rStyle w:val="Seitenzahl"/>
        <w:rFonts w:ascii="FormataBQ-Cond" w:hAnsi="FormataBQ-Cond"/>
        <w:sz w:val="22"/>
        <w:szCs w:val="22"/>
      </w:rPr>
      <w:instrText xml:space="preserve"> PAGE </w:instrText>
    </w:r>
    <w:r w:rsidR="00D907BD">
      <w:rPr>
        <w:rStyle w:val="Seitenzahl"/>
        <w:rFonts w:ascii="FormataBQ-Cond" w:hAnsi="FormataBQ-Cond"/>
        <w:sz w:val="22"/>
        <w:szCs w:val="22"/>
      </w:rPr>
      <w:fldChar w:fldCharType="separate"/>
    </w:r>
    <w:r w:rsidR="00C83D29">
      <w:rPr>
        <w:rStyle w:val="Seitenzahl"/>
        <w:rFonts w:ascii="FormataBQ-Cond" w:hAnsi="FormataBQ-Cond"/>
        <w:noProof/>
        <w:sz w:val="22"/>
        <w:szCs w:val="22"/>
      </w:rPr>
      <w:t>1</w:t>
    </w:r>
    <w:r w:rsidR="00D907BD">
      <w:rPr>
        <w:rStyle w:val="Seitenzahl"/>
        <w:rFonts w:ascii="FormataBQ-Cond" w:hAnsi="FormataBQ-Cond"/>
        <w:sz w:val="22"/>
        <w:szCs w:val="22"/>
      </w:rPr>
      <w:fldChar w:fldCharType="end"/>
    </w:r>
    <w:r w:rsidR="00C83D29">
      <w:rPr>
        <w:rStyle w:val="Seitenzahl"/>
        <w:rFonts w:ascii="FormataBQ-Cond" w:hAnsi="FormataBQ-Cond"/>
        <w:sz w:val="22"/>
        <w:szCs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AE" w:rsidRDefault="0084171E" w:rsidP="003F50DD">
    <w:pPr>
      <w:pStyle w:val="Kopfzeile"/>
      <w:rPr>
        <w:rFonts w:ascii="Arial" w:hAnsi="Arial" w:cs="Arial"/>
        <w:b/>
        <w:lang w:val="de-DE"/>
      </w:rPr>
    </w:pPr>
    <w:r w:rsidRPr="0084171E">
      <w:rPr>
        <w:rFonts w:ascii="Arial" w:hAnsi="Arial" w:cs="Arial"/>
        <w:b/>
        <w:lang w:val="de-DE"/>
      </w:rPr>
      <w:t>Seminartermine für die Ernährungswirtschaft 2016</w:t>
    </w:r>
  </w:p>
  <w:p w:rsidR="0084171E" w:rsidRPr="0084171E" w:rsidRDefault="0084171E" w:rsidP="003F50DD">
    <w:pPr>
      <w:pStyle w:val="Kopfzeile"/>
      <w:rPr>
        <w:rFonts w:ascii="Arial" w:hAnsi="Arial" w:cs="Arial"/>
        <w:b/>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27.75pt" o:bullet="t">
        <v:imagedata r:id="rId1" o:title="fibl_pfeil_gruen"/>
      </v:shape>
    </w:pict>
  </w:numPicBullet>
  <w:numPicBullet w:numPicBulletId="1">
    <w:pict>
      <v:shape id="_x0000_i1029" type="#_x0000_t75" style="width:18.75pt;height:27.75pt" o:bullet="t">
        <v:imagedata r:id="rId2" o:title="clip_image001"/>
      </v:shape>
    </w:pict>
  </w:numPicBullet>
  <w:abstractNum w:abstractNumId="0">
    <w:nsid w:val="FFFFFF81"/>
    <w:multiLevelType w:val="singleLevel"/>
    <w:tmpl w:val="00E24D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nsid w:val="10720C9A"/>
    <w:multiLevelType w:val="multilevel"/>
    <w:tmpl w:val="4470EA8C"/>
    <w:lvl w:ilvl="0">
      <w:start w:val="1"/>
      <w:numFmt w:val="decimal"/>
      <w:pStyle w:val="fiblu1"/>
      <w:lvlText w:val="%1"/>
      <w:lvlJc w:val="left"/>
      <w:pPr>
        <w:tabs>
          <w:tab w:val="num" w:pos="1077"/>
        </w:tabs>
        <w:ind w:left="1077" w:hanging="1077"/>
      </w:pPr>
      <w:rPr>
        <w:rFonts w:hint="default"/>
      </w:rPr>
    </w:lvl>
    <w:lvl w:ilvl="1">
      <w:start w:val="1"/>
      <w:numFmt w:val="ordinal"/>
      <w:pStyle w:val="fiblu2"/>
      <w:isLgl/>
      <w:lvlText w:val="%1.%2"/>
      <w:lvlJc w:val="left"/>
      <w:pPr>
        <w:tabs>
          <w:tab w:val="num" w:pos="1077"/>
        </w:tabs>
        <w:ind w:left="1077" w:hanging="1077"/>
      </w:pPr>
      <w:rPr>
        <w:rFonts w:hint="default"/>
      </w:rPr>
    </w:lvl>
    <w:lvl w:ilvl="2">
      <w:start w:val="1"/>
      <w:numFmt w:val="decimal"/>
      <w:pStyle w:val="fiblu3"/>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49A0089"/>
    <w:multiLevelType w:val="hybridMultilevel"/>
    <w:tmpl w:val="43B28E50"/>
    <w:lvl w:ilvl="0" w:tplc="F6D29B6A">
      <w:start w:val="1"/>
      <w:numFmt w:val="bullet"/>
      <w:pStyle w:val="fibltabaufhell"/>
      <w:lvlText w:val=""/>
      <w:lvlPicBulletId w:val="1"/>
      <w:lvlJc w:val="left"/>
      <w:pPr>
        <w:tabs>
          <w:tab w:val="num" w:pos="293"/>
        </w:tabs>
        <w:ind w:left="29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1AA25FD5"/>
    <w:multiLevelType w:val="hybridMultilevel"/>
    <w:tmpl w:val="762E2286"/>
    <w:lvl w:ilvl="0" w:tplc="D5DA88DE">
      <w:start w:val="1"/>
      <w:numFmt w:val="bullet"/>
      <w:lvlText w:val=""/>
      <w:lvlPicBulletId w:val="0"/>
      <w:lvlJc w:val="left"/>
      <w:pPr>
        <w:tabs>
          <w:tab w:val="num" w:pos="113"/>
        </w:tabs>
        <w:ind w:left="125" w:hanging="125"/>
      </w:pPr>
      <w:rPr>
        <w:rFonts w:ascii="Symbol" w:hAnsi="Symbol" w:hint="default"/>
        <w:color w:val="auto"/>
        <w:sz w:val="22"/>
        <w:lang w:val="de-DE"/>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30C94286"/>
    <w:multiLevelType w:val="hybridMultilevel"/>
    <w:tmpl w:val="525022A2"/>
    <w:lvl w:ilvl="0" w:tplc="8AE853E8">
      <w:start w:val="1"/>
      <w:numFmt w:val="bullet"/>
      <w:pStyle w:val="fiblbriefAufzhlung"/>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12A78B5"/>
    <w:multiLevelType w:val="multilevel"/>
    <w:tmpl w:val="E196CC7A"/>
    <w:lvl w:ilvl="0">
      <w:start w:val="1"/>
      <w:numFmt w:val="decimal"/>
      <w:pStyle w:val="fiblbriefAufznummeriert"/>
      <w:lvlText w:val="%1."/>
      <w:lvlJc w:val="left"/>
      <w:pPr>
        <w:ind w:left="360" w:hanging="360"/>
      </w:pPr>
      <w:rPr>
        <w:rFonts w:hint="default"/>
        <w:color w:val="auto"/>
      </w:rPr>
    </w:lvl>
    <w:lvl w:ilvl="1">
      <w:start w:val="1"/>
      <w:numFmt w:val="decimal"/>
      <w:pStyle w:val="fiblbriefAufznummEben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56"/>
    <w:rsid w:val="00001750"/>
    <w:rsid w:val="0000586F"/>
    <w:rsid w:val="000071D7"/>
    <w:rsid w:val="0001285A"/>
    <w:rsid w:val="00015358"/>
    <w:rsid w:val="00031D42"/>
    <w:rsid w:val="00031F32"/>
    <w:rsid w:val="0003354F"/>
    <w:rsid w:val="00035505"/>
    <w:rsid w:val="0003665D"/>
    <w:rsid w:val="00055DE4"/>
    <w:rsid w:val="00056E93"/>
    <w:rsid w:val="00064EC3"/>
    <w:rsid w:val="000717CB"/>
    <w:rsid w:val="00071EC0"/>
    <w:rsid w:val="000764AC"/>
    <w:rsid w:val="000775F7"/>
    <w:rsid w:val="00077AE0"/>
    <w:rsid w:val="000851CC"/>
    <w:rsid w:val="00091B10"/>
    <w:rsid w:val="0009262E"/>
    <w:rsid w:val="00094082"/>
    <w:rsid w:val="00097BCF"/>
    <w:rsid w:val="000A0199"/>
    <w:rsid w:val="000B1C7A"/>
    <w:rsid w:val="000B316B"/>
    <w:rsid w:val="000B51D1"/>
    <w:rsid w:val="000C1B3E"/>
    <w:rsid w:val="000D0EE5"/>
    <w:rsid w:val="000D61DD"/>
    <w:rsid w:val="000E3103"/>
    <w:rsid w:val="000E5B70"/>
    <w:rsid w:val="000F0CA6"/>
    <w:rsid w:val="000F3FA0"/>
    <w:rsid w:val="000F593B"/>
    <w:rsid w:val="000F619A"/>
    <w:rsid w:val="000F7CBA"/>
    <w:rsid w:val="001024AF"/>
    <w:rsid w:val="00117B50"/>
    <w:rsid w:val="00121900"/>
    <w:rsid w:val="00122CCC"/>
    <w:rsid w:val="0012762F"/>
    <w:rsid w:val="00131520"/>
    <w:rsid w:val="0013384E"/>
    <w:rsid w:val="001356B0"/>
    <w:rsid w:val="00142996"/>
    <w:rsid w:val="00147451"/>
    <w:rsid w:val="00152F56"/>
    <w:rsid w:val="0015474B"/>
    <w:rsid w:val="00155052"/>
    <w:rsid w:val="0016178F"/>
    <w:rsid w:val="001725FA"/>
    <w:rsid w:val="00177C37"/>
    <w:rsid w:val="00182A0C"/>
    <w:rsid w:val="00185FB4"/>
    <w:rsid w:val="00186350"/>
    <w:rsid w:val="00191064"/>
    <w:rsid w:val="001A2A19"/>
    <w:rsid w:val="001A414E"/>
    <w:rsid w:val="001A6AE7"/>
    <w:rsid w:val="001B505F"/>
    <w:rsid w:val="001C4AEC"/>
    <w:rsid w:val="001D5D88"/>
    <w:rsid w:val="001D6F99"/>
    <w:rsid w:val="001E56AC"/>
    <w:rsid w:val="001E5910"/>
    <w:rsid w:val="001E78C2"/>
    <w:rsid w:val="001F42EC"/>
    <w:rsid w:val="002066AB"/>
    <w:rsid w:val="002251C4"/>
    <w:rsid w:val="00225367"/>
    <w:rsid w:val="00227EE3"/>
    <w:rsid w:val="002313E4"/>
    <w:rsid w:val="00250A7B"/>
    <w:rsid w:val="0025216A"/>
    <w:rsid w:val="002541B8"/>
    <w:rsid w:val="002572CE"/>
    <w:rsid w:val="00260EF1"/>
    <w:rsid w:val="00275972"/>
    <w:rsid w:val="002932A1"/>
    <w:rsid w:val="002A6105"/>
    <w:rsid w:val="002B186E"/>
    <w:rsid w:val="002B493B"/>
    <w:rsid w:val="002B4A67"/>
    <w:rsid w:val="002B69FC"/>
    <w:rsid w:val="002B6CD6"/>
    <w:rsid w:val="002C55B9"/>
    <w:rsid w:val="002C5F4C"/>
    <w:rsid w:val="002C7125"/>
    <w:rsid w:val="002D3714"/>
    <w:rsid w:val="002E0E87"/>
    <w:rsid w:val="002E5B5E"/>
    <w:rsid w:val="002E6555"/>
    <w:rsid w:val="002E6EC6"/>
    <w:rsid w:val="00303A1F"/>
    <w:rsid w:val="0031674D"/>
    <w:rsid w:val="00320028"/>
    <w:rsid w:val="00324B1B"/>
    <w:rsid w:val="00325136"/>
    <w:rsid w:val="003275D8"/>
    <w:rsid w:val="00335195"/>
    <w:rsid w:val="00340B2B"/>
    <w:rsid w:val="003439DE"/>
    <w:rsid w:val="0034435E"/>
    <w:rsid w:val="00346BD2"/>
    <w:rsid w:val="00347E10"/>
    <w:rsid w:val="003514D3"/>
    <w:rsid w:val="00354E62"/>
    <w:rsid w:val="00355A29"/>
    <w:rsid w:val="00356921"/>
    <w:rsid w:val="00357AF9"/>
    <w:rsid w:val="00362287"/>
    <w:rsid w:val="003659ED"/>
    <w:rsid w:val="00383D54"/>
    <w:rsid w:val="00387260"/>
    <w:rsid w:val="00397F79"/>
    <w:rsid w:val="003A59CF"/>
    <w:rsid w:val="003B008E"/>
    <w:rsid w:val="003B07FC"/>
    <w:rsid w:val="003B424C"/>
    <w:rsid w:val="003B59A8"/>
    <w:rsid w:val="003C031E"/>
    <w:rsid w:val="003C2A4E"/>
    <w:rsid w:val="003C48D7"/>
    <w:rsid w:val="003C53CB"/>
    <w:rsid w:val="003D4B20"/>
    <w:rsid w:val="003E1809"/>
    <w:rsid w:val="003E5D22"/>
    <w:rsid w:val="003E6458"/>
    <w:rsid w:val="003F50DD"/>
    <w:rsid w:val="003F5B9B"/>
    <w:rsid w:val="003F5C0C"/>
    <w:rsid w:val="00405770"/>
    <w:rsid w:val="00405B75"/>
    <w:rsid w:val="00405F15"/>
    <w:rsid w:val="00414E71"/>
    <w:rsid w:val="00435289"/>
    <w:rsid w:val="00447108"/>
    <w:rsid w:val="0045005A"/>
    <w:rsid w:val="004558CB"/>
    <w:rsid w:val="004565AE"/>
    <w:rsid w:val="00460241"/>
    <w:rsid w:val="00461C2E"/>
    <w:rsid w:val="00463536"/>
    <w:rsid w:val="0046488D"/>
    <w:rsid w:val="00465C1C"/>
    <w:rsid w:val="0046786E"/>
    <w:rsid w:val="004707CE"/>
    <w:rsid w:val="00470E65"/>
    <w:rsid w:val="00472D4B"/>
    <w:rsid w:val="004766E5"/>
    <w:rsid w:val="004816DC"/>
    <w:rsid w:val="00484219"/>
    <w:rsid w:val="004941D4"/>
    <w:rsid w:val="004954CD"/>
    <w:rsid w:val="004A2578"/>
    <w:rsid w:val="004A7811"/>
    <w:rsid w:val="004D1FF2"/>
    <w:rsid w:val="004D43C3"/>
    <w:rsid w:val="00501B64"/>
    <w:rsid w:val="005068A5"/>
    <w:rsid w:val="0051016E"/>
    <w:rsid w:val="00511250"/>
    <w:rsid w:val="005138FD"/>
    <w:rsid w:val="00516D29"/>
    <w:rsid w:val="0052389D"/>
    <w:rsid w:val="00530226"/>
    <w:rsid w:val="00531749"/>
    <w:rsid w:val="00537F6A"/>
    <w:rsid w:val="0054541D"/>
    <w:rsid w:val="00551E99"/>
    <w:rsid w:val="00563C5F"/>
    <w:rsid w:val="005778CC"/>
    <w:rsid w:val="00583405"/>
    <w:rsid w:val="005836CC"/>
    <w:rsid w:val="00586950"/>
    <w:rsid w:val="00591F71"/>
    <w:rsid w:val="00596B79"/>
    <w:rsid w:val="005A1089"/>
    <w:rsid w:val="005A5D13"/>
    <w:rsid w:val="005B447E"/>
    <w:rsid w:val="005B6A75"/>
    <w:rsid w:val="005C2D6A"/>
    <w:rsid w:val="005E319B"/>
    <w:rsid w:val="005E74BD"/>
    <w:rsid w:val="005F262E"/>
    <w:rsid w:val="005F2FF5"/>
    <w:rsid w:val="00603D5A"/>
    <w:rsid w:val="00604420"/>
    <w:rsid w:val="00605555"/>
    <w:rsid w:val="0060659E"/>
    <w:rsid w:val="00606EF4"/>
    <w:rsid w:val="006108E6"/>
    <w:rsid w:val="00612681"/>
    <w:rsid w:val="006136E0"/>
    <w:rsid w:val="0061503E"/>
    <w:rsid w:val="00624E39"/>
    <w:rsid w:val="0063763D"/>
    <w:rsid w:val="0064046B"/>
    <w:rsid w:val="00642DDE"/>
    <w:rsid w:val="00642F1B"/>
    <w:rsid w:val="00643621"/>
    <w:rsid w:val="00644A15"/>
    <w:rsid w:val="00651E00"/>
    <w:rsid w:val="0066427D"/>
    <w:rsid w:val="006667F0"/>
    <w:rsid w:val="00667827"/>
    <w:rsid w:val="00671389"/>
    <w:rsid w:val="0068769A"/>
    <w:rsid w:val="006976C5"/>
    <w:rsid w:val="00697F8A"/>
    <w:rsid w:val="006A30F6"/>
    <w:rsid w:val="006B4E9D"/>
    <w:rsid w:val="006B5563"/>
    <w:rsid w:val="006B6F2E"/>
    <w:rsid w:val="006C0DF9"/>
    <w:rsid w:val="006C2279"/>
    <w:rsid w:val="006C2F92"/>
    <w:rsid w:val="006C35A1"/>
    <w:rsid w:val="006D100C"/>
    <w:rsid w:val="006D2824"/>
    <w:rsid w:val="006D373C"/>
    <w:rsid w:val="006D59D9"/>
    <w:rsid w:val="006E0F36"/>
    <w:rsid w:val="006E5DB3"/>
    <w:rsid w:val="006F3D21"/>
    <w:rsid w:val="0070410A"/>
    <w:rsid w:val="00704919"/>
    <w:rsid w:val="00714665"/>
    <w:rsid w:val="00716308"/>
    <w:rsid w:val="00723405"/>
    <w:rsid w:val="00724E92"/>
    <w:rsid w:val="00755AD4"/>
    <w:rsid w:val="00755CA6"/>
    <w:rsid w:val="0076063B"/>
    <w:rsid w:val="00761A57"/>
    <w:rsid w:val="00761C8F"/>
    <w:rsid w:val="00763406"/>
    <w:rsid w:val="00763C11"/>
    <w:rsid w:val="00767DF0"/>
    <w:rsid w:val="00770FE8"/>
    <w:rsid w:val="00774AAE"/>
    <w:rsid w:val="007772DA"/>
    <w:rsid w:val="00793813"/>
    <w:rsid w:val="007A302A"/>
    <w:rsid w:val="007A3D9D"/>
    <w:rsid w:val="007B081B"/>
    <w:rsid w:val="007C27B3"/>
    <w:rsid w:val="007C7AC0"/>
    <w:rsid w:val="007D5EAB"/>
    <w:rsid w:val="007F07CA"/>
    <w:rsid w:val="007F7094"/>
    <w:rsid w:val="00811091"/>
    <w:rsid w:val="008173D6"/>
    <w:rsid w:val="00831646"/>
    <w:rsid w:val="008343DA"/>
    <w:rsid w:val="00834A05"/>
    <w:rsid w:val="00840069"/>
    <w:rsid w:val="0084171E"/>
    <w:rsid w:val="008451DC"/>
    <w:rsid w:val="00847242"/>
    <w:rsid w:val="00851F1F"/>
    <w:rsid w:val="00855B50"/>
    <w:rsid w:val="00862D4E"/>
    <w:rsid w:val="00867556"/>
    <w:rsid w:val="00881E14"/>
    <w:rsid w:val="0088392F"/>
    <w:rsid w:val="00893DFA"/>
    <w:rsid w:val="00897A13"/>
    <w:rsid w:val="008A11D7"/>
    <w:rsid w:val="008A6754"/>
    <w:rsid w:val="008A6DFC"/>
    <w:rsid w:val="008A6F2C"/>
    <w:rsid w:val="008B09C7"/>
    <w:rsid w:val="008B0CDF"/>
    <w:rsid w:val="008B57C4"/>
    <w:rsid w:val="008B69B3"/>
    <w:rsid w:val="008D0321"/>
    <w:rsid w:val="008D1088"/>
    <w:rsid w:val="008D5BEF"/>
    <w:rsid w:val="008D60F2"/>
    <w:rsid w:val="008E450F"/>
    <w:rsid w:val="008F487C"/>
    <w:rsid w:val="0090151E"/>
    <w:rsid w:val="009038E9"/>
    <w:rsid w:val="009133D5"/>
    <w:rsid w:val="009139ED"/>
    <w:rsid w:val="0091760B"/>
    <w:rsid w:val="00924B38"/>
    <w:rsid w:val="00924FF8"/>
    <w:rsid w:val="00925623"/>
    <w:rsid w:val="0092771E"/>
    <w:rsid w:val="009372D0"/>
    <w:rsid w:val="0094370A"/>
    <w:rsid w:val="00946DAC"/>
    <w:rsid w:val="00951117"/>
    <w:rsid w:val="00951E4E"/>
    <w:rsid w:val="0095540C"/>
    <w:rsid w:val="00957F20"/>
    <w:rsid w:val="00964D56"/>
    <w:rsid w:val="00965B12"/>
    <w:rsid w:val="00975EFC"/>
    <w:rsid w:val="00982E42"/>
    <w:rsid w:val="0098675B"/>
    <w:rsid w:val="0098694D"/>
    <w:rsid w:val="00991409"/>
    <w:rsid w:val="00992A51"/>
    <w:rsid w:val="00995EAB"/>
    <w:rsid w:val="00997D0E"/>
    <w:rsid w:val="009A08DB"/>
    <w:rsid w:val="009A3355"/>
    <w:rsid w:val="009A5CA7"/>
    <w:rsid w:val="009A6765"/>
    <w:rsid w:val="009B3C9C"/>
    <w:rsid w:val="009B4227"/>
    <w:rsid w:val="009C5750"/>
    <w:rsid w:val="009C66E2"/>
    <w:rsid w:val="009D198B"/>
    <w:rsid w:val="009D4526"/>
    <w:rsid w:val="009D46BB"/>
    <w:rsid w:val="009E54B4"/>
    <w:rsid w:val="009E55BE"/>
    <w:rsid w:val="009E58FD"/>
    <w:rsid w:val="009E5F42"/>
    <w:rsid w:val="009F4899"/>
    <w:rsid w:val="009F607C"/>
    <w:rsid w:val="00A03F97"/>
    <w:rsid w:val="00A04B8C"/>
    <w:rsid w:val="00A04CF4"/>
    <w:rsid w:val="00A103D1"/>
    <w:rsid w:val="00A1517B"/>
    <w:rsid w:val="00A30A00"/>
    <w:rsid w:val="00A3325D"/>
    <w:rsid w:val="00A34076"/>
    <w:rsid w:val="00A4029D"/>
    <w:rsid w:val="00A40EE1"/>
    <w:rsid w:val="00A42A22"/>
    <w:rsid w:val="00A4716D"/>
    <w:rsid w:val="00A47DD3"/>
    <w:rsid w:val="00A51731"/>
    <w:rsid w:val="00A52207"/>
    <w:rsid w:val="00A5322D"/>
    <w:rsid w:val="00A54950"/>
    <w:rsid w:val="00A66B1F"/>
    <w:rsid w:val="00A702BD"/>
    <w:rsid w:val="00A80508"/>
    <w:rsid w:val="00A837C8"/>
    <w:rsid w:val="00A90D39"/>
    <w:rsid w:val="00A944D5"/>
    <w:rsid w:val="00A96D0C"/>
    <w:rsid w:val="00AA1C03"/>
    <w:rsid w:val="00AA7583"/>
    <w:rsid w:val="00AB5D71"/>
    <w:rsid w:val="00AC1684"/>
    <w:rsid w:val="00AC5A91"/>
    <w:rsid w:val="00AC6270"/>
    <w:rsid w:val="00AC6FDA"/>
    <w:rsid w:val="00AD63E2"/>
    <w:rsid w:val="00AE7A6D"/>
    <w:rsid w:val="00AF1580"/>
    <w:rsid w:val="00AF4320"/>
    <w:rsid w:val="00B021B0"/>
    <w:rsid w:val="00B02767"/>
    <w:rsid w:val="00B0425A"/>
    <w:rsid w:val="00B11FE1"/>
    <w:rsid w:val="00B20612"/>
    <w:rsid w:val="00B20A59"/>
    <w:rsid w:val="00B26CDA"/>
    <w:rsid w:val="00B3105F"/>
    <w:rsid w:val="00B32368"/>
    <w:rsid w:val="00B33817"/>
    <w:rsid w:val="00B37332"/>
    <w:rsid w:val="00B43BC9"/>
    <w:rsid w:val="00B50502"/>
    <w:rsid w:val="00B53D9F"/>
    <w:rsid w:val="00B64E52"/>
    <w:rsid w:val="00B65D2F"/>
    <w:rsid w:val="00B72219"/>
    <w:rsid w:val="00B74FB6"/>
    <w:rsid w:val="00B863D2"/>
    <w:rsid w:val="00B91039"/>
    <w:rsid w:val="00B91146"/>
    <w:rsid w:val="00BA11ED"/>
    <w:rsid w:val="00BB0BBC"/>
    <w:rsid w:val="00BB5745"/>
    <w:rsid w:val="00BB7552"/>
    <w:rsid w:val="00BC2814"/>
    <w:rsid w:val="00BC5ED8"/>
    <w:rsid w:val="00BD0603"/>
    <w:rsid w:val="00BD2FBB"/>
    <w:rsid w:val="00BD67F9"/>
    <w:rsid w:val="00C00D13"/>
    <w:rsid w:val="00C01BEA"/>
    <w:rsid w:val="00C045B8"/>
    <w:rsid w:val="00C13A56"/>
    <w:rsid w:val="00C334AD"/>
    <w:rsid w:val="00C3563C"/>
    <w:rsid w:val="00C36341"/>
    <w:rsid w:val="00C407CE"/>
    <w:rsid w:val="00C547AF"/>
    <w:rsid w:val="00C57F88"/>
    <w:rsid w:val="00C6162E"/>
    <w:rsid w:val="00C62269"/>
    <w:rsid w:val="00C635AD"/>
    <w:rsid w:val="00C648DC"/>
    <w:rsid w:val="00C75A68"/>
    <w:rsid w:val="00C83D29"/>
    <w:rsid w:val="00C901CF"/>
    <w:rsid w:val="00C9436D"/>
    <w:rsid w:val="00C96F5D"/>
    <w:rsid w:val="00CA1601"/>
    <w:rsid w:val="00CA2BB8"/>
    <w:rsid w:val="00CA6C00"/>
    <w:rsid w:val="00CB606B"/>
    <w:rsid w:val="00CB70F9"/>
    <w:rsid w:val="00CC2AC4"/>
    <w:rsid w:val="00CC748A"/>
    <w:rsid w:val="00CD3C1D"/>
    <w:rsid w:val="00CD60D9"/>
    <w:rsid w:val="00CE1DC7"/>
    <w:rsid w:val="00CE3E9C"/>
    <w:rsid w:val="00CF5270"/>
    <w:rsid w:val="00CF6A93"/>
    <w:rsid w:val="00D00267"/>
    <w:rsid w:val="00D16554"/>
    <w:rsid w:val="00D20171"/>
    <w:rsid w:val="00D26F1D"/>
    <w:rsid w:val="00D33462"/>
    <w:rsid w:val="00D44EA9"/>
    <w:rsid w:val="00D54E75"/>
    <w:rsid w:val="00D6217C"/>
    <w:rsid w:val="00D63835"/>
    <w:rsid w:val="00D80BF0"/>
    <w:rsid w:val="00D868E3"/>
    <w:rsid w:val="00D86C21"/>
    <w:rsid w:val="00D907BD"/>
    <w:rsid w:val="00D967B8"/>
    <w:rsid w:val="00D973AE"/>
    <w:rsid w:val="00DA26FD"/>
    <w:rsid w:val="00DA3A7F"/>
    <w:rsid w:val="00DA481D"/>
    <w:rsid w:val="00DB6487"/>
    <w:rsid w:val="00DC0B2B"/>
    <w:rsid w:val="00DC62B5"/>
    <w:rsid w:val="00DD30BD"/>
    <w:rsid w:val="00DD36D2"/>
    <w:rsid w:val="00DE015A"/>
    <w:rsid w:val="00DE0A7D"/>
    <w:rsid w:val="00DF01CE"/>
    <w:rsid w:val="00DF1077"/>
    <w:rsid w:val="00DF29B1"/>
    <w:rsid w:val="00DF4F50"/>
    <w:rsid w:val="00E12609"/>
    <w:rsid w:val="00E13734"/>
    <w:rsid w:val="00E143B7"/>
    <w:rsid w:val="00E205D1"/>
    <w:rsid w:val="00E217BF"/>
    <w:rsid w:val="00E23F53"/>
    <w:rsid w:val="00E27168"/>
    <w:rsid w:val="00E37FD2"/>
    <w:rsid w:val="00E427AB"/>
    <w:rsid w:val="00E45409"/>
    <w:rsid w:val="00E47056"/>
    <w:rsid w:val="00E62D4A"/>
    <w:rsid w:val="00E655D4"/>
    <w:rsid w:val="00E8414D"/>
    <w:rsid w:val="00E96AE0"/>
    <w:rsid w:val="00E9758F"/>
    <w:rsid w:val="00EA7345"/>
    <w:rsid w:val="00EC194C"/>
    <w:rsid w:val="00EC27A8"/>
    <w:rsid w:val="00EC4D89"/>
    <w:rsid w:val="00EC780E"/>
    <w:rsid w:val="00EE25F7"/>
    <w:rsid w:val="00EE4901"/>
    <w:rsid w:val="00EF07F7"/>
    <w:rsid w:val="00EF2986"/>
    <w:rsid w:val="00F01580"/>
    <w:rsid w:val="00F029C4"/>
    <w:rsid w:val="00F06C94"/>
    <w:rsid w:val="00F07693"/>
    <w:rsid w:val="00F14167"/>
    <w:rsid w:val="00F17E5B"/>
    <w:rsid w:val="00F2018F"/>
    <w:rsid w:val="00F32707"/>
    <w:rsid w:val="00F44581"/>
    <w:rsid w:val="00F54A6F"/>
    <w:rsid w:val="00F558EB"/>
    <w:rsid w:val="00F56790"/>
    <w:rsid w:val="00F61B43"/>
    <w:rsid w:val="00F62475"/>
    <w:rsid w:val="00F62AFF"/>
    <w:rsid w:val="00F630F4"/>
    <w:rsid w:val="00F63740"/>
    <w:rsid w:val="00F65563"/>
    <w:rsid w:val="00F65CE7"/>
    <w:rsid w:val="00F77599"/>
    <w:rsid w:val="00F84346"/>
    <w:rsid w:val="00F8581F"/>
    <w:rsid w:val="00F931E2"/>
    <w:rsid w:val="00FA3FBB"/>
    <w:rsid w:val="00FB4D36"/>
    <w:rsid w:val="00FB7A57"/>
    <w:rsid w:val="00FC05B1"/>
    <w:rsid w:val="00FE268D"/>
    <w:rsid w:val="00FE2971"/>
    <w:rsid w:val="00FE7507"/>
    <w:rsid w:val="00FF3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B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2A51"/>
    <w:pPr>
      <w:spacing w:line="288" w:lineRule="auto"/>
    </w:pPr>
    <w:rPr>
      <w:rFonts w:ascii="Formata Regular" w:hAnsi="Formata Regular"/>
      <w:color w:val="000000"/>
      <w:sz w:val="24"/>
      <w:lang w:val="de-CH"/>
    </w:rPr>
  </w:style>
  <w:style w:type="paragraph" w:styleId="berschrift1">
    <w:name w:val="heading 1"/>
    <w:basedOn w:val="Standard"/>
    <w:next w:val="Standard"/>
    <w:qFormat/>
    <w:rsid w:val="00275972"/>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rsid w:val="00275972"/>
    <w:pPr>
      <w:numPr>
        <w:ilvl w:val="1"/>
        <w:numId w:val="1"/>
      </w:numPr>
      <w:tabs>
        <w:tab w:val="left" w:pos="709"/>
      </w:tabs>
      <w:spacing w:before="240" w:after="120"/>
      <w:outlineLvl w:val="1"/>
    </w:pPr>
    <w:rPr>
      <w:b/>
    </w:rPr>
  </w:style>
  <w:style w:type="paragraph" w:styleId="berschrift3">
    <w:name w:val="heading 3"/>
    <w:basedOn w:val="Standard"/>
    <w:next w:val="Standard"/>
    <w:qFormat/>
    <w:rsid w:val="00275972"/>
    <w:pPr>
      <w:numPr>
        <w:ilvl w:val="2"/>
        <w:numId w:val="1"/>
      </w:numPr>
      <w:spacing w:before="240" w:after="120"/>
      <w:outlineLvl w:val="2"/>
    </w:pPr>
  </w:style>
  <w:style w:type="paragraph" w:styleId="berschrift4">
    <w:name w:val="heading 4"/>
    <w:basedOn w:val="Standard"/>
    <w:next w:val="Standard"/>
    <w:qFormat/>
    <w:rsid w:val="00275972"/>
    <w:pPr>
      <w:numPr>
        <w:ilvl w:val="3"/>
        <w:numId w:val="1"/>
      </w:numPr>
      <w:tabs>
        <w:tab w:val="left" w:pos="709"/>
      </w:tabs>
      <w:spacing w:before="240" w:after="120"/>
      <w:outlineLvl w:val="3"/>
    </w:pPr>
  </w:style>
  <w:style w:type="paragraph" w:styleId="berschrift5">
    <w:name w:val="heading 5"/>
    <w:basedOn w:val="Standard"/>
    <w:next w:val="Standard"/>
    <w:qFormat/>
    <w:rsid w:val="00275972"/>
    <w:pPr>
      <w:numPr>
        <w:ilvl w:val="4"/>
        <w:numId w:val="1"/>
      </w:numPr>
      <w:spacing w:before="240" w:after="60"/>
      <w:outlineLvl w:val="4"/>
    </w:pPr>
    <w:rPr>
      <w:rFonts w:ascii="Arial" w:hAnsi="Arial"/>
      <w:sz w:val="22"/>
    </w:rPr>
  </w:style>
  <w:style w:type="paragraph" w:styleId="berschrift6">
    <w:name w:val="heading 6"/>
    <w:basedOn w:val="Standard"/>
    <w:next w:val="Standard"/>
    <w:qFormat/>
    <w:rsid w:val="00275972"/>
    <w:pPr>
      <w:numPr>
        <w:ilvl w:val="5"/>
        <w:numId w:val="1"/>
      </w:numPr>
      <w:spacing w:before="240" w:after="60"/>
      <w:outlineLvl w:val="5"/>
    </w:pPr>
    <w:rPr>
      <w:rFonts w:ascii="Arial" w:hAnsi="Arial"/>
      <w:i/>
      <w:sz w:val="22"/>
    </w:rPr>
  </w:style>
  <w:style w:type="paragraph" w:styleId="berschrift7">
    <w:name w:val="heading 7"/>
    <w:basedOn w:val="Standard"/>
    <w:next w:val="Standard"/>
    <w:qFormat/>
    <w:rsid w:val="00275972"/>
    <w:pPr>
      <w:numPr>
        <w:ilvl w:val="6"/>
        <w:numId w:val="1"/>
      </w:numPr>
      <w:spacing w:before="240" w:after="60"/>
      <w:outlineLvl w:val="6"/>
    </w:pPr>
    <w:rPr>
      <w:rFonts w:ascii="Arial" w:hAnsi="Arial"/>
      <w:sz w:val="20"/>
    </w:rPr>
  </w:style>
  <w:style w:type="paragraph" w:styleId="berschrift8">
    <w:name w:val="heading 8"/>
    <w:basedOn w:val="Standard"/>
    <w:next w:val="Standard"/>
    <w:qFormat/>
    <w:rsid w:val="00275972"/>
    <w:pPr>
      <w:numPr>
        <w:ilvl w:val="7"/>
        <w:numId w:val="1"/>
      </w:numPr>
      <w:spacing w:before="240" w:after="60"/>
      <w:outlineLvl w:val="7"/>
    </w:pPr>
    <w:rPr>
      <w:rFonts w:ascii="Arial" w:hAnsi="Arial"/>
      <w:i/>
      <w:sz w:val="20"/>
    </w:rPr>
  </w:style>
  <w:style w:type="paragraph" w:styleId="berschrift9">
    <w:name w:val="heading 9"/>
    <w:basedOn w:val="Standard"/>
    <w:next w:val="Standard"/>
    <w:qFormat/>
    <w:rsid w:val="00275972"/>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275972"/>
    <w:pPr>
      <w:tabs>
        <w:tab w:val="center" w:pos="4536"/>
        <w:tab w:val="right" w:pos="9072"/>
      </w:tabs>
    </w:pPr>
  </w:style>
  <w:style w:type="paragraph" w:styleId="Kopfzeile">
    <w:name w:val="header"/>
    <w:basedOn w:val="Standard"/>
    <w:semiHidden/>
    <w:rsid w:val="00275972"/>
    <w:pPr>
      <w:tabs>
        <w:tab w:val="center" w:pos="4536"/>
        <w:tab w:val="right" w:pos="9072"/>
      </w:tabs>
    </w:pPr>
  </w:style>
  <w:style w:type="character" w:styleId="Seitenzahl">
    <w:name w:val="page number"/>
    <w:basedOn w:val="Absatz-Standardschriftart"/>
    <w:semiHidden/>
    <w:rsid w:val="00275972"/>
  </w:style>
  <w:style w:type="paragraph" w:styleId="Verzeichnis1">
    <w:name w:val="toc 1"/>
    <w:basedOn w:val="Standard"/>
    <w:next w:val="Standard"/>
    <w:semiHidden/>
    <w:rsid w:val="00275972"/>
    <w:pPr>
      <w:tabs>
        <w:tab w:val="right" w:pos="8788"/>
      </w:tabs>
      <w:spacing w:before="360"/>
    </w:pPr>
    <w:rPr>
      <w:b/>
      <w:caps/>
    </w:rPr>
  </w:style>
  <w:style w:type="paragraph" w:styleId="Verzeichnis2">
    <w:name w:val="toc 2"/>
    <w:semiHidden/>
    <w:rsid w:val="00275972"/>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rsid w:val="00275972"/>
    <w:pPr>
      <w:tabs>
        <w:tab w:val="right" w:pos="8788"/>
      </w:tabs>
      <w:ind w:left="480"/>
    </w:pPr>
    <w:rPr>
      <w:sz w:val="20"/>
    </w:rPr>
  </w:style>
  <w:style w:type="paragraph" w:styleId="Verzeichnis4">
    <w:name w:val="toc 4"/>
    <w:basedOn w:val="Standard"/>
    <w:next w:val="Standard"/>
    <w:semiHidden/>
    <w:rsid w:val="00275972"/>
    <w:pPr>
      <w:tabs>
        <w:tab w:val="right" w:pos="8788"/>
      </w:tabs>
      <w:ind w:left="720"/>
    </w:pPr>
    <w:rPr>
      <w:rFonts w:ascii="Times New Roman" w:hAnsi="Times New Roman"/>
      <w:sz w:val="20"/>
    </w:rPr>
  </w:style>
  <w:style w:type="paragraph" w:styleId="Verzeichnis5">
    <w:name w:val="toc 5"/>
    <w:basedOn w:val="Standard"/>
    <w:next w:val="Standard"/>
    <w:semiHidden/>
    <w:rsid w:val="00275972"/>
    <w:pPr>
      <w:tabs>
        <w:tab w:val="right" w:pos="8788"/>
      </w:tabs>
      <w:ind w:left="960"/>
    </w:pPr>
    <w:rPr>
      <w:rFonts w:ascii="Times New Roman" w:hAnsi="Times New Roman"/>
      <w:sz w:val="20"/>
    </w:rPr>
  </w:style>
  <w:style w:type="paragraph" w:styleId="Verzeichnis6">
    <w:name w:val="toc 6"/>
    <w:basedOn w:val="Standard"/>
    <w:next w:val="Standard"/>
    <w:semiHidden/>
    <w:rsid w:val="00275972"/>
    <w:pPr>
      <w:tabs>
        <w:tab w:val="right" w:pos="8788"/>
      </w:tabs>
      <w:ind w:left="1200"/>
    </w:pPr>
    <w:rPr>
      <w:rFonts w:ascii="Times New Roman" w:hAnsi="Times New Roman"/>
      <w:sz w:val="20"/>
    </w:rPr>
  </w:style>
  <w:style w:type="paragraph" w:styleId="Verzeichnis7">
    <w:name w:val="toc 7"/>
    <w:basedOn w:val="Standard"/>
    <w:next w:val="Standard"/>
    <w:semiHidden/>
    <w:rsid w:val="00275972"/>
    <w:pPr>
      <w:tabs>
        <w:tab w:val="right" w:pos="8788"/>
      </w:tabs>
      <w:ind w:left="1440"/>
    </w:pPr>
    <w:rPr>
      <w:rFonts w:ascii="Times New Roman" w:hAnsi="Times New Roman"/>
      <w:sz w:val="20"/>
    </w:rPr>
  </w:style>
  <w:style w:type="paragraph" w:styleId="Verzeichnis8">
    <w:name w:val="toc 8"/>
    <w:basedOn w:val="Standard"/>
    <w:next w:val="Standard"/>
    <w:semiHidden/>
    <w:rsid w:val="00275972"/>
    <w:pPr>
      <w:tabs>
        <w:tab w:val="right" w:pos="8788"/>
      </w:tabs>
      <w:ind w:left="1680"/>
    </w:pPr>
    <w:rPr>
      <w:rFonts w:ascii="Times New Roman" w:hAnsi="Times New Roman"/>
      <w:sz w:val="20"/>
    </w:rPr>
  </w:style>
  <w:style w:type="paragraph" w:styleId="Verzeichnis9">
    <w:name w:val="toc 9"/>
    <w:basedOn w:val="Standard"/>
    <w:next w:val="Standard"/>
    <w:semiHidden/>
    <w:rsid w:val="00275972"/>
    <w:pPr>
      <w:tabs>
        <w:tab w:val="right" w:pos="8788"/>
      </w:tabs>
      <w:ind w:left="1920"/>
    </w:pPr>
    <w:rPr>
      <w:rFonts w:ascii="Times New Roman" w:hAnsi="Times New Roman"/>
      <w:sz w:val="20"/>
    </w:rPr>
  </w:style>
  <w:style w:type="paragraph" w:styleId="Standardeinzug">
    <w:name w:val="Normal Indent"/>
    <w:basedOn w:val="Standard"/>
    <w:semiHidden/>
    <w:rsid w:val="00275972"/>
    <w:pPr>
      <w:ind w:left="708"/>
    </w:pPr>
  </w:style>
  <w:style w:type="paragraph" w:styleId="Textkrper">
    <w:name w:val="Body Text"/>
    <w:basedOn w:val="Standard"/>
    <w:semiHidden/>
    <w:rsid w:val="00275972"/>
    <w:pPr>
      <w:tabs>
        <w:tab w:val="left" w:pos="426"/>
      </w:tabs>
    </w:pPr>
    <w:rPr>
      <w:b/>
      <w:sz w:val="16"/>
    </w:rPr>
  </w:style>
  <w:style w:type="paragraph" w:styleId="Beschriftung">
    <w:name w:val="caption"/>
    <w:basedOn w:val="Standard"/>
    <w:next w:val="Standard"/>
    <w:qFormat/>
    <w:rsid w:val="00275972"/>
    <w:pPr>
      <w:framePr w:w="7207" w:h="284" w:wrap="around" w:hAnchor="margin" w:yAlign="top"/>
      <w:shd w:val="solid" w:color="FFFFFF" w:fill="FFFFFF"/>
    </w:pPr>
    <w:rPr>
      <w:rFonts w:ascii="FormataBQ-Cond" w:hAnsi="FormataBQ-Cond"/>
      <w:b/>
      <w:sz w:val="22"/>
      <w:lang w:val="de-DE"/>
    </w:rPr>
  </w:style>
  <w:style w:type="character" w:styleId="Hyperlink">
    <w:name w:val="Hyperlink"/>
    <w:semiHidden/>
    <w:rsid w:val="00275972"/>
    <w:rPr>
      <w:color w:val="0000FF"/>
      <w:u w:val="single"/>
    </w:rPr>
  </w:style>
  <w:style w:type="paragraph" w:customStyle="1" w:styleId="fiblbriefStandard">
    <w:name w:val="fibl brief Standard"/>
    <w:basedOn w:val="Standard"/>
    <w:qFormat/>
    <w:rsid w:val="006C2279"/>
    <w:rPr>
      <w:rFonts w:ascii="Arial" w:hAnsi="Arial"/>
      <w:sz w:val="20"/>
      <w:lang w:val="de-DE"/>
    </w:rPr>
  </w:style>
  <w:style w:type="paragraph" w:customStyle="1" w:styleId="fiblbriefpapierFuzeile">
    <w:name w:val="fibl briefpapier Fußzeile"/>
    <w:basedOn w:val="fiblbriefStandard"/>
    <w:semiHidden/>
    <w:qFormat/>
    <w:rsid w:val="00EE25F7"/>
    <w:pPr>
      <w:jc w:val="center"/>
    </w:pPr>
    <w:rPr>
      <w:rFonts w:ascii="FormataBQ-Regular" w:hAnsi="FormataBQ-Regular"/>
      <w:szCs w:val="22"/>
    </w:rPr>
  </w:style>
  <w:style w:type="paragraph" w:customStyle="1" w:styleId="fiblbriefpapierAbsender">
    <w:name w:val="fibl briefpapier Absender"/>
    <w:basedOn w:val="fiblbriefStandard"/>
    <w:semiHidden/>
    <w:qFormat/>
    <w:rsid w:val="00982E42"/>
    <w:rPr>
      <w:rFonts w:cs="Arial"/>
      <w:sz w:val="12"/>
      <w:szCs w:val="14"/>
    </w:rPr>
  </w:style>
  <w:style w:type="paragraph" w:customStyle="1" w:styleId="fiblbriefpapierAdressblock">
    <w:name w:val="fibl briefpapier Adressblock"/>
    <w:basedOn w:val="fiblbriefStandard"/>
    <w:semiHidden/>
    <w:qFormat/>
    <w:rsid w:val="004941D4"/>
    <w:pPr>
      <w:framePr w:w="3062" w:h="1985" w:hSpace="142" w:wrap="around" w:vAnchor="page" w:hAnchor="page" w:x="1515" w:y="2836"/>
    </w:pPr>
  </w:style>
  <w:style w:type="paragraph" w:customStyle="1" w:styleId="fiblbriefpapierDatum">
    <w:name w:val="fibl briefpapier Datum"/>
    <w:basedOn w:val="fiblbriefStandard"/>
    <w:semiHidden/>
    <w:qFormat/>
    <w:rsid w:val="00982E42"/>
    <w:pPr>
      <w:framePr w:wrap="around" w:vAnchor="page" w:hAnchor="margin" w:y="5405"/>
      <w:shd w:val="solid" w:color="FFFFFF" w:fill="FFFFFF"/>
    </w:p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hlung">
    <w:name w:val="fibl brief Aufzählung"/>
    <w:basedOn w:val="fiblbriefStandard"/>
    <w:qFormat/>
    <w:rsid w:val="006C2279"/>
    <w:pPr>
      <w:numPr>
        <w:numId w:val="3"/>
      </w:numPr>
      <w:tabs>
        <w:tab w:val="left" w:pos="170"/>
        <w:tab w:val="left" w:pos="340"/>
      </w:tabs>
      <w:ind w:left="170" w:hanging="170"/>
    </w:pPr>
  </w:style>
  <w:style w:type="paragraph" w:customStyle="1" w:styleId="fiblbriefAufznummeriert">
    <w:name w:val="fibl brief Aufz. nummeriert"/>
    <w:basedOn w:val="fiblbriefStandard"/>
    <w:qFormat/>
    <w:rsid w:val="00CF5270"/>
    <w:pPr>
      <w:numPr>
        <w:numId w:val="2"/>
      </w:numPr>
      <w:tabs>
        <w:tab w:val="left" w:pos="170"/>
        <w:tab w:val="left" w:pos="510"/>
      </w:tabs>
      <w:ind w:left="170" w:hanging="170"/>
    </w:pPr>
  </w:style>
  <w:style w:type="paragraph" w:customStyle="1" w:styleId="fiblbriefAufznummEbene2">
    <w:name w:val="fibl brief Aufz. numm. Ebene2"/>
    <w:basedOn w:val="fiblbriefAufznummeriert"/>
    <w:qFormat/>
    <w:rsid w:val="004941D4"/>
    <w:pPr>
      <w:numPr>
        <w:ilvl w:val="1"/>
      </w:numPr>
      <w:ind w:left="510" w:hanging="340"/>
    </w:pPr>
  </w:style>
  <w:style w:type="paragraph" w:customStyle="1" w:styleId="fiblbriefAufzhlungEbene2">
    <w:name w:val="fibl brief Aufzählung Ebene2"/>
    <w:basedOn w:val="fiblbriefAufzhlung"/>
    <w:next w:val="fiblbriefAufzhlung"/>
    <w:qFormat/>
    <w:rsid w:val="006C2279"/>
    <w:pPr>
      <w:ind w:left="340"/>
    </w:pPr>
  </w:style>
  <w:style w:type="paragraph" w:customStyle="1" w:styleId="fiblbriefmarginale">
    <w:name w:val="fibl brief marginale"/>
    <w:basedOn w:val="Standard"/>
    <w:qFormat/>
    <w:rsid w:val="008D0321"/>
    <w:pPr>
      <w:tabs>
        <w:tab w:val="left" w:pos="504"/>
      </w:tabs>
      <w:spacing w:line="300" w:lineRule="auto"/>
    </w:pPr>
    <w:rPr>
      <w:rFonts w:ascii="Arial" w:hAnsi="Arial"/>
      <w:bCs/>
      <w:sz w:val="15"/>
    </w:rPr>
  </w:style>
  <w:style w:type="paragraph" w:customStyle="1" w:styleId="Fibl26">
    <w:name w:val="Fibl_26"/>
    <w:basedOn w:val="Beschriftung"/>
    <w:rsid w:val="006976C5"/>
    <w:pPr>
      <w:framePr w:wrap="around" w:vAnchor="page" w:hAnchor="text" w:y="2705"/>
    </w:pPr>
    <w:rPr>
      <w:rFonts w:ascii="Arial" w:hAnsi="Arial" w:cs="Arial"/>
      <w:sz w:val="52"/>
      <w:szCs w:val="52"/>
    </w:rPr>
  </w:style>
  <w:style w:type="paragraph" w:customStyle="1" w:styleId="Fiblueberschrift">
    <w:name w:val="Fibl_ueberschrift"/>
    <w:basedOn w:val="Standard"/>
    <w:next w:val="Standard"/>
    <w:rsid w:val="006976C5"/>
    <w:pPr>
      <w:spacing w:after="120"/>
    </w:pPr>
    <w:rPr>
      <w:rFonts w:ascii="Arial" w:hAnsi="Arial" w:cs="Arial"/>
      <w:b/>
      <w:sz w:val="36"/>
      <w:szCs w:val="36"/>
      <w:lang w:val="de-DE"/>
    </w:rPr>
  </w:style>
  <w:style w:type="paragraph" w:customStyle="1" w:styleId="Fiblueberschriftunterzeile">
    <w:name w:val="Fibl_ueberschrift_unterzeile"/>
    <w:basedOn w:val="Standard"/>
    <w:next w:val="Standard"/>
    <w:rsid w:val="006976C5"/>
    <w:pPr>
      <w:spacing w:after="120"/>
      <w:contextualSpacing/>
    </w:pPr>
    <w:rPr>
      <w:rFonts w:ascii="Arial" w:hAnsi="Arial" w:cs="Arial"/>
      <w:b/>
      <w:szCs w:val="24"/>
      <w:lang w:val="de-DE"/>
    </w:rPr>
  </w:style>
  <w:style w:type="paragraph" w:customStyle="1" w:styleId="Fiblstandardfett">
    <w:name w:val="Fibl_standard_fett"/>
    <w:basedOn w:val="Standard"/>
    <w:next w:val="Standard"/>
    <w:rsid w:val="006976C5"/>
    <w:pPr>
      <w:spacing w:after="120"/>
    </w:pPr>
    <w:rPr>
      <w:rFonts w:ascii="Arial" w:hAnsi="Arial"/>
      <w:b/>
    </w:rPr>
  </w:style>
  <w:style w:type="paragraph" w:customStyle="1" w:styleId="Fiblstandard">
    <w:name w:val="Fibl_standard"/>
    <w:basedOn w:val="Standard"/>
    <w:rsid w:val="006976C5"/>
    <w:pPr>
      <w:spacing w:after="120"/>
    </w:pPr>
    <w:rPr>
      <w:rFonts w:ascii="Arial" w:hAnsi="Arial"/>
    </w:rPr>
  </w:style>
  <w:style w:type="paragraph" w:customStyle="1" w:styleId="Fiblzusatzinfo">
    <w:name w:val="Fibl_zusatzinfo"/>
    <w:basedOn w:val="Standard"/>
    <w:next w:val="Fiblstandard"/>
    <w:rsid w:val="006976C5"/>
    <w:pPr>
      <w:pBdr>
        <w:top w:val="single" w:sz="4" w:space="6" w:color="auto"/>
      </w:pBdr>
      <w:tabs>
        <w:tab w:val="left" w:pos="4800"/>
      </w:tabs>
      <w:spacing w:before="120" w:after="120"/>
    </w:pPr>
    <w:rPr>
      <w:rFonts w:ascii="Arial" w:hAnsi="Arial"/>
      <w:b/>
      <w:bCs/>
    </w:rPr>
  </w:style>
  <w:style w:type="paragraph" w:styleId="Sprechblasentext">
    <w:name w:val="Balloon Text"/>
    <w:basedOn w:val="Standard"/>
    <w:semiHidden/>
    <w:rsid w:val="00250A7B"/>
    <w:rPr>
      <w:rFonts w:ascii="Tahoma" w:hAnsi="Tahoma" w:cs="Tahoma"/>
      <w:sz w:val="16"/>
      <w:szCs w:val="16"/>
    </w:rPr>
  </w:style>
  <w:style w:type="paragraph" w:styleId="Dokumentstruktur">
    <w:name w:val="Document Map"/>
    <w:basedOn w:val="Standard"/>
    <w:semiHidden/>
    <w:rsid w:val="0009262E"/>
    <w:pPr>
      <w:shd w:val="clear" w:color="auto" w:fill="000080"/>
    </w:pPr>
    <w:rPr>
      <w:rFonts w:ascii="Tahoma" w:hAnsi="Tahoma" w:cs="Tahoma"/>
      <w:sz w:val="20"/>
    </w:rPr>
  </w:style>
  <w:style w:type="character" w:styleId="Kommentarzeichen">
    <w:name w:val="annotation reference"/>
    <w:semiHidden/>
    <w:rsid w:val="00447108"/>
    <w:rPr>
      <w:sz w:val="16"/>
      <w:szCs w:val="16"/>
    </w:rPr>
  </w:style>
  <w:style w:type="paragraph" w:styleId="Kommentartext">
    <w:name w:val="annotation text"/>
    <w:basedOn w:val="Standard"/>
    <w:semiHidden/>
    <w:rsid w:val="00447108"/>
    <w:rPr>
      <w:sz w:val="20"/>
    </w:rPr>
  </w:style>
  <w:style w:type="paragraph" w:styleId="Kommentarthema">
    <w:name w:val="annotation subject"/>
    <w:basedOn w:val="Kommentartext"/>
    <w:next w:val="Kommentartext"/>
    <w:semiHidden/>
    <w:rsid w:val="00447108"/>
    <w:rPr>
      <w:b/>
      <w:bCs/>
    </w:rPr>
  </w:style>
  <w:style w:type="table" w:styleId="Tabellenraster">
    <w:name w:val="Table Grid"/>
    <w:basedOn w:val="NormaleTabelle"/>
    <w:rsid w:val="00405B75"/>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aufzaehlung">
    <w:name w:val="fibl_aufzaehlung"/>
    <w:basedOn w:val="Standard"/>
    <w:next w:val="Standard"/>
    <w:rsid w:val="00A66B1F"/>
    <w:pPr>
      <w:tabs>
        <w:tab w:val="left" w:pos="142"/>
      </w:tabs>
      <w:spacing w:after="120" w:line="264" w:lineRule="auto"/>
    </w:pPr>
    <w:rPr>
      <w:rFonts w:ascii="Arial" w:hAnsi="Arial" w:cs="Arial"/>
      <w:color w:val="auto"/>
      <w:sz w:val="22"/>
      <w:szCs w:val="22"/>
      <w:lang w:val="de-DE"/>
    </w:rPr>
  </w:style>
  <w:style w:type="paragraph" w:customStyle="1" w:styleId="FormatvorlagefiblbriefAufzhlung11pt">
    <w:name w:val="Formatvorlage fibl brief Aufzählung + 11 pt"/>
    <w:basedOn w:val="fiblbriefAufzhlung"/>
    <w:rsid w:val="00A34076"/>
    <w:pPr>
      <w:ind w:left="360" w:hanging="360"/>
    </w:pPr>
    <w:rPr>
      <w:sz w:val="22"/>
    </w:rPr>
  </w:style>
  <w:style w:type="paragraph" w:styleId="Endnotentext">
    <w:name w:val="endnote text"/>
    <w:basedOn w:val="Fiblstandard"/>
    <w:semiHidden/>
    <w:rsid w:val="00925623"/>
    <w:pPr>
      <w:spacing w:line="264" w:lineRule="auto"/>
      <w:jc w:val="both"/>
    </w:pPr>
    <w:rPr>
      <w:rFonts w:cs="Arial"/>
      <w:color w:val="auto"/>
      <w:sz w:val="20"/>
      <w:lang w:val="de-DE"/>
    </w:rPr>
  </w:style>
  <w:style w:type="paragraph" w:customStyle="1" w:styleId="fibltabaufhell">
    <w:name w:val="fibl_tab_auf_hell"/>
    <w:basedOn w:val="Standard"/>
    <w:rsid w:val="00925623"/>
    <w:pPr>
      <w:numPr>
        <w:numId w:val="4"/>
      </w:numPr>
      <w:tabs>
        <w:tab w:val="left" w:pos="142"/>
      </w:tabs>
      <w:spacing w:before="40" w:after="40" w:line="264" w:lineRule="auto"/>
    </w:pPr>
    <w:rPr>
      <w:rFonts w:ascii="Arial" w:hAnsi="Arial" w:cs="Arial"/>
      <w:color w:val="auto"/>
      <w:sz w:val="18"/>
      <w:szCs w:val="22"/>
      <w:lang w:val="de-DE"/>
    </w:rPr>
  </w:style>
  <w:style w:type="paragraph" w:customStyle="1" w:styleId="fibltabaufhg">
    <w:name w:val="fibl_tab_auf_h_g"/>
    <w:basedOn w:val="fibltabaufhell"/>
    <w:rsid w:val="00925623"/>
    <w:pPr>
      <w:spacing w:before="60" w:after="60"/>
    </w:pPr>
    <w:rPr>
      <w:sz w:val="22"/>
    </w:rPr>
  </w:style>
  <w:style w:type="character" w:styleId="BesuchterHyperlink">
    <w:name w:val="FollowedHyperlink"/>
    <w:rsid w:val="00DA26FD"/>
    <w:rPr>
      <w:color w:val="800080"/>
      <w:u w:val="single"/>
    </w:rPr>
  </w:style>
  <w:style w:type="paragraph" w:styleId="Aufzhlungszeichen4">
    <w:name w:val="List Bullet 4"/>
    <w:basedOn w:val="Standard"/>
    <w:autoRedefine/>
    <w:semiHidden/>
    <w:rsid w:val="00BB5745"/>
    <w:pPr>
      <w:numPr>
        <w:numId w:val="5"/>
      </w:numPr>
      <w:tabs>
        <w:tab w:val="clear" w:pos="1209"/>
        <w:tab w:val="num" w:pos="360"/>
      </w:tabs>
      <w:spacing w:line="240" w:lineRule="auto"/>
      <w:ind w:left="0" w:firstLine="0"/>
    </w:pPr>
    <w:rPr>
      <w:rFonts w:ascii="Arial" w:hAnsi="Arial"/>
      <w:color w:val="auto"/>
      <w:sz w:val="22"/>
      <w:szCs w:val="24"/>
      <w:lang w:val="de-DE"/>
    </w:rPr>
  </w:style>
  <w:style w:type="paragraph" w:customStyle="1" w:styleId="fiblu1">
    <w:name w:val="fibl_u1"/>
    <w:basedOn w:val="Fiblstandard"/>
    <w:next w:val="Fiblstandard"/>
    <w:rsid w:val="00BB5745"/>
    <w:pPr>
      <w:numPr>
        <w:numId w:val="6"/>
      </w:numPr>
      <w:tabs>
        <w:tab w:val="left" w:pos="567"/>
      </w:tabs>
      <w:suppressAutoHyphens/>
      <w:spacing w:after="360" w:line="264" w:lineRule="auto"/>
      <w:contextualSpacing/>
      <w:outlineLvl w:val="0"/>
    </w:pPr>
    <w:rPr>
      <w:rFonts w:cs="Arial"/>
      <w:b/>
      <w:color w:val="00B091"/>
      <w:sz w:val="36"/>
      <w:szCs w:val="36"/>
      <w:lang w:val="de-DE"/>
    </w:rPr>
  </w:style>
  <w:style w:type="paragraph" w:customStyle="1" w:styleId="fiblu2">
    <w:name w:val="fibl_u2"/>
    <w:basedOn w:val="fiblu1"/>
    <w:next w:val="Fiblstandard"/>
    <w:rsid w:val="00BB5745"/>
    <w:pPr>
      <w:numPr>
        <w:ilvl w:val="1"/>
      </w:numPr>
      <w:tabs>
        <w:tab w:val="clear" w:pos="1077"/>
      </w:tabs>
      <w:ind w:left="567" w:hanging="567"/>
      <w:outlineLvl w:val="1"/>
    </w:pPr>
    <w:rPr>
      <w:color w:val="000000"/>
      <w:sz w:val="28"/>
    </w:rPr>
  </w:style>
  <w:style w:type="paragraph" w:customStyle="1" w:styleId="fiblu3">
    <w:name w:val="fibl_u3"/>
    <w:basedOn w:val="fiblu2"/>
    <w:next w:val="Fiblstandard"/>
    <w:rsid w:val="00BB5745"/>
    <w:pPr>
      <w:numPr>
        <w:ilvl w:val="2"/>
      </w:numPr>
      <w:tabs>
        <w:tab w:val="clear" w:pos="1077"/>
      </w:tabs>
      <w:ind w:left="567" w:hanging="567"/>
      <w:outlineLvl w:val="2"/>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2A51"/>
    <w:pPr>
      <w:spacing w:line="288" w:lineRule="auto"/>
    </w:pPr>
    <w:rPr>
      <w:rFonts w:ascii="Formata Regular" w:hAnsi="Formata Regular"/>
      <w:color w:val="000000"/>
      <w:sz w:val="24"/>
      <w:lang w:val="de-CH"/>
    </w:rPr>
  </w:style>
  <w:style w:type="paragraph" w:styleId="berschrift1">
    <w:name w:val="heading 1"/>
    <w:basedOn w:val="Standard"/>
    <w:next w:val="Standard"/>
    <w:qFormat/>
    <w:rsid w:val="00275972"/>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rsid w:val="00275972"/>
    <w:pPr>
      <w:numPr>
        <w:ilvl w:val="1"/>
        <w:numId w:val="1"/>
      </w:numPr>
      <w:tabs>
        <w:tab w:val="left" w:pos="709"/>
      </w:tabs>
      <w:spacing w:before="240" w:after="120"/>
      <w:outlineLvl w:val="1"/>
    </w:pPr>
    <w:rPr>
      <w:b/>
    </w:rPr>
  </w:style>
  <w:style w:type="paragraph" w:styleId="berschrift3">
    <w:name w:val="heading 3"/>
    <w:basedOn w:val="Standard"/>
    <w:next w:val="Standard"/>
    <w:qFormat/>
    <w:rsid w:val="00275972"/>
    <w:pPr>
      <w:numPr>
        <w:ilvl w:val="2"/>
        <w:numId w:val="1"/>
      </w:numPr>
      <w:spacing w:before="240" w:after="120"/>
      <w:outlineLvl w:val="2"/>
    </w:pPr>
  </w:style>
  <w:style w:type="paragraph" w:styleId="berschrift4">
    <w:name w:val="heading 4"/>
    <w:basedOn w:val="Standard"/>
    <w:next w:val="Standard"/>
    <w:qFormat/>
    <w:rsid w:val="00275972"/>
    <w:pPr>
      <w:numPr>
        <w:ilvl w:val="3"/>
        <w:numId w:val="1"/>
      </w:numPr>
      <w:tabs>
        <w:tab w:val="left" w:pos="709"/>
      </w:tabs>
      <w:spacing w:before="240" w:after="120"/>
      <w:outlineLvl w:val="3"/>
    </w:pPr>
  </w:style>
  <w:style w:type="paragraph" w:styleId="berschrift5">
    <w:name w:val="heading 5"/>
    <w:basedOn w:val="Standard"/>
    <w:next w:val="Standard"/>
    <w:qFormat/>
    <w:rsid w:val="00275972"/>
    <w:pPr>
      <w:numPr>
        <w:ilvl w:val="4"/>
        <w:numId w:val="1"/>
      </w:numPr>
      <w:spacing w:before="240" w:after="60"/>
      <w:outlineLvl w:val="4"/>
    </w:pPr>
    <w:rPr>
      <w:rFonts w:ascii="Arial" w:hAnsi="Arial"/>
      <w:sz w:val="22"/>
    </w:rPr>
  </w:style>
  <w:style w:type="paragraph" w:styleId="berschrift6">
    <w:name w:val="heading 6"/>
    <w:basedOn w:val="Standard"/>
    <w:next w:val="Standard"/>
    <w:qFormat/>
    <w:rsid w:val="00275972"/>
    <w:pPr>
      <w:numPr>
        <w:ilvl w:val="5"/>
        <w:numId w:val="1"/>
      </w:numPr>
      <w:spacing w:before="240" w:after="60"/>
      <w:outlineLvl w:val="5"/>
    </w:pPr>
    <w:rPr>
      <w:rFonts w:ascii="Arial" w:hAnsi="Arial"/>
      <w:i/>
      <w:sz w:val="22"/>
    </w:rPr>
  </w:style>
  <w:style w:type="paragraph" w:styleId="berschrift7">
    <w:name w:val="heading 7"/>
    <w:basedOn w:val="Standard"/>
    <w:next w:val="Standard"/>
    <w:qFormat/>
    <w:rsid w:val="00275972"/>
    <w:pPr>
      <w:numPr>
        <w:ilvl w:val="6"/>
        <w:numId w:val="1"/>
      </w:numPr>
      <w:spacing w:before="240" w:after="60"/>
      <w:outlineLvl w:val="6"/>
    </w:pPr>
    <w:rPr>
      <w:rFonts w:ascii="Arial" w:hAnsi="Arial"/>
      <w:sz w:val="20"/>
    </w:rPr>
  </w:style>
  <w:style w:type="paragraph" w:styleId="berschrift8">
    <w:name w:val="heading 8"/>
    <w:basedOn w:val="Standard"/>
    <w:next w:val="Standard"/>
    <w:qFormat/>
    <w:rsid w:val="00275972"/>
    <w:pPr>
      <w:numPr>
        <w:ilvl w:val="7"/>
        <w:numId w:val="1"/>
      </w:numPr>
      <w:spacing w:before="240" w:after="60"/>
      <w:outlineLvl w:val="7"/>
    </w:pPr>
    <w:rPr>
      <w:rFonts w:ascii="Arial" w:hAnsi="Arial"/>
      <w:i/>
      <w:sz w:val="20"/>
    </w:rPr>
  </w:style>
  <w:style w:type="paragraph" w:styleId="berschrift9">
    <w:name w:val="heading 9"/>
    <w:basedOn w:val="Standard"/>
    <w:next w:val="Standard"/>
    <w:qFormat/>
    <w:rsid w:val="00275972"/>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275972"/>
    <w:pPr>
      <w:tabs>
        <w:tab w:val="center" w:pos="4536"/>
        <w:tab w:val="right" w:pos="9072"/>
      </w:tabs>
    </w:pPr>
  </w:style>
  <w:style w:type="paragraph" w:styleId="Kopfzeile">
    <w:name w:val="header"/>
    <w:basedOn w:val="Standard"/>
    <w:semiHidden/>
    <w:rsid w:val="00275972"/>
    <w:pPr>
      <w:tabs>
        <w:tab w:val="center" w:pos="4536"/>
        <w:tab w:val="right" w:pos="9072"/>
      </w:tabs>
    </w:pPr>
  </w:style>
  <w:style w:type="character" w:styleId="Seitenzahl">
    <w:name w:val="page number"/>
    <w:basedOn w:val="Absatz-Standardschriftart"/>
    <w:semiHidden/>
    <w:rsid w:val="00275972"/>
  </w:style>
  <w:style w:type="paragraph" w:styleId="Verzeichnis1">
    <w:name w:val="toc 1"/>
    <w:basedOn w:val="Standard"/>
    <w:next w:val="Standard"/>
    <w:semiHidden/>
    <w:rsid w:val="00275972"/>
    <w:pPr>
      <w:tabs>
        <w:tab w:val="right" w:pos="8788"/>
      </w:tabs>
      <w:spacing w:before="360"/>
    </w:pPr>
    <w:rPr>
      <w:b/>
      <w:caps/>
    </w:rPr>
  </w:style>
  <w:style w:type="paragraph" w:styleId="Verzeichnis2">
    <w:name w:val="toc 2"/>
    <w:semiHidden/>
    <w:rsid w:val="00275972"/>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rsid w:val="00275972"/>
    <w:pPr>
      <w:tabs>
        <w:tab w:val="right" w:pos="8788"/>
      </w:tabs>
      <w:ind w:left="480"/>
    </w:pPr>
    <w:rPr>
      <w:sz w:val="20"/>
    </w:rPr>
  </w:style>
  <w:style w:type="paragraph" w:styleId="Verzeichnis4">
    <w:name w:val="toc 4"/>
    <w:basedOn w:val="Standard"/>
    <w:next w:val="Standard"/>
    <w:semiHidden/>
    <w:rsid w:val="00275972"/>
    <w:pPr>
      <w:tabs>
        <w:tab w:val="right" w:pos="8788"/>
      </w:tabs>
      <w:ind w:left="720"/>
    </w:pPr>
    <w:rPr>
      <w:rFonts w:ascii="Times New Roman" w:hAnsi="Times New Roman"/>
      <w:sz w:val="20"/>
    </w:rPr>
  </w:style>
  <w:style w:type="paragraph" w:styleId="Verzeichnis5">
    <w:name w:val="toc 5"/>
    <w:basedOn w:val="Standard"/>
    <w:next w:val="Standard"/>
    <w:semiHidden/>
    <w:rsid w:val="00275972"/>
    <w:pPr>
      <w:tabs>
        <w:tab w:val="right" w:pos="8788"/>
      </w:tabs>
      <w:ind w:left="960"/>
    </w:pPr>
    <w:rPr>
      <w:rFonts w:ascii="Times New Roman" w:hAnsi="Times New Roman"/>
      <w:sz w:val="20"/>
    </w:rPr>
  </w:style>
  <w:style w:type="paragraph" w:styleId="Verzeichnis6">
    <w:name w:val="toc 6"/>
    <w:basedOn w:val="Standard"/>
    <w:next w:val="Standard"/>
    <w:semiHidden/>
    <w:rsid w:val="00275972"/>
    <w:pPr>
      <w:tabs>
        <w:tab w:val="right" w:pos="8788"/>
      </w:tabs>
      <w:ind w:left="1200"/>
    </w:pPr>
    <w:rPr>
      <w:rFonts w:ascii="Times New Roman" w:hAnsi="Times New Roman"/>
      <w:sz w:val="20"/>
    </w:rPr>
  </w:style>
  <w:style w:type="paragraph" w:styleId="Verzeichnis7">
    <w:name w:val="toc 7"/>
    <w:basedOn w:val="Standard"/>
    <w:next w:val="Standard"/>
    <w:semiHidden/>
    <w:rsid w:val="00275972"/>
    <w:pPr>
      <w:tabs>
        <w:tab w:val="right" w:pos="8788"/>
      </w:tabs>
      <w:ind w:left="1440"/>
    </w:pPr>
    <w:rPr>
      <w:rFonts w:ascii="Times New Roman" w:hAnsi="Times New Roman"/>
      <w:sz w:val="20"/>
    </w:rPr>
  </w:style>
  <w:style w:type="paragraph" w:styleId="Verzeichnis8">
    <w:name w:val="toc 8"/>
    <w:basedOn w:val="Standard"/>
    <w:next w:val="Standard"/>
    <w:semiHidden/>
    <w:rsid w:val="00275972"/>
    <w:pPr>
      <w:tabs>
        <w:tab w:val="right" w:pos="8788"/>
      </w:tabs>
      <w:ind w:left="1680"/>
    </w:pPr>
    <w:rPr>
      <w:rFonts w:ascii="Times New Roman" w:hAnsi="Times New Roman"/>
      <w:sz w:val="20"/>
    </w:rPr>
  </w:style>
  <w:style w:type="paragraph" w:styleId="Verzeichnis9">
    <w:name w:val="toc 9"/>
    <w:basedOn w:val="Standard"/>
    <w:next w:val="Standard"/>
    <w:semiHidden/>
    <w:rsid w:val="00275972"/>
    <w:pPr>
      <w:tabs>
        <w:tab w:val="right" w:pos="8788"/>
      </w:tabs>
      <w:ind w:left="1920"/>
    </w:pPr>
    <w:rPr>
      <w:rFonts w:ascii="Times New Roman" w:hAnsi="Times New Roman"/>
      <w:sz w:val="20"/>
    </w:rPr>
  </w:style>
  <w:style w:type="paragraph" w:styleId="Standardeinzug">
    <w:name w:val="Normal Indent"/>
    <w:basedOn w:val="Standard"/>
    <w:semiHidden/>
    <w:rsid w:val="00275972"/>
    <w:pPr>
      <w:ind w:left="708"/>
    </w:pPr>
  </w:style>
  <w:style w:type="paragraph" w:styleId="Textkrper">
    <w:name w:val="Body Text"/>
    <w:basedOn w:val="Standard"/>
    <w:semiHidden/>
    <w:rsid w:val="00275972"/>
    <w:pPr>
      <w:tabs>
        <w:tab w:val="left" w:pos="426"/>
      </w:tabs>
    </w:pPr>
    <w:rPr>
      <w:b/>
      <w:sz w:val="16"/>
    </w:rPr>
  </w:style>
  <w:style w:type="paragraph" w:styleId="Beschriftung">
    <w:name w:val="caption"/>
    <w:basedOn w:val="Standard"/>
    <w:next w:val="Standard"/>
    <w:qFormat/>
    <w:rsid w:val="00275972"/>
    <w:pPr>
      <w:framePr w:w="7207" w:h="284" w:wrap="around" w:hAnchor="margin" w:yAlign="top"/>
      <w:shd w:val="solid" w:color="FFFFFF" w:fill="FFFFFF"/>
    </w:pPr>
    <w:rPr>
      <w:rFonts w:ascii="FormataBQ-Cond" w:hAnsi="FormataBQ-Cond"/>
      <w:b/>
      <w:sz w:val="22"/>
      <w:lang w:val="de-DE"/>
    </w:rPr>
  </w:style>
  <w:style w:type="character" w:styleId="Hyperlink">
    <w:name w:val="Hyperlink"/>
    <w:semiHidden/>
    <w:rsid w:val="00275972"/>
    <w:rPr>
      <w:color w:val="0000FF"/>
      <w:u w:val="single"/>
    </w:rPr>
  </w:style>
  <w:style w:type="paragraph" w:customStyle="1" w:styleId="fiblbriefStandard">
    <w:name w:val="fibl brief Standard"/>
    <w:basedOn w:val="Standard"/>
    <w:qFormat/>
    <w:rsid w:val="006C2279"/>
    <w:rPr>
      <w:rFonts w:ascii="Arial" w:hAnsi="Arial"/>
      <w:sz w:val="20"/>
      <w:lang w:val="de-DE"/>
    </w:rPr>
  </w:style>
  <w:style w:type="paragraph" w:customStyle="1" w:styleId="fiblbriefpapierFuzeile">
    <w:name w:val="fibl briefpapier Fußzeile"/>
    <w:basedOn w:val="fiblbriefStandard"/>
    <w:semiHidden/>
    <w:qFormat/>
    <w:rsid w:val="00EE25F7"/>
    <w:pPr>
      <w:jc w:val="center"/>
    </w:pPr>
    <w:rPr>
      <w:rFonts w:ascii="FormataBQ-Regular" w:hAnsi="FormataBQ-Regular"/>
      <w:szCs w:val="22"/>
    </w:rPr>
  </w:style>
  <w:style w:type="paragraph" w:customStyle="1" w:styleId="fiblbriefpapierAbsender">
    <w:name w:val="fibl briefpapier Absender"/>
    <w:basedOn w:val="fiblbriefStandard"/>
    <w:semiHidden/>
    <w:qFormat/>
    <w:rsid w:val="00982E42"/>
    <w:rPr>
      <w:rFonts w:cs="Arial"/>
      <w:sz w:val="12"/>
      <w:szCs w:val="14"/>
    </w:rPr>
  </w:style>
  <w:style w:type="paragraph" w:customStyle="1" w:styleId="fiblbriefpapierAdressblock">
    <w:name w:val="fibl briefpapier Adressblock"/>
    <w:basedOn w:val="fiblbriefStandard"/>
    <w:semiHidden/>
    <w:qFormat/>
    <w:rsid w:val="004941D4"/>
    <w:pPr>
      <w:framePr w:w="3062" w:h="1985" w:hSpace="142" w:wrap="around" w:vAnchor="page" w:hAnchor="page" w:x="1515" w:y="2836"/>
    </w:pPr>
  </w:style>
  <w:style w:type="paragraph" w:customStyle="1" w:styleId="fiblbriefpapierDatum">
    <w:name w:val="fibl briefpapier Datum"/>
    <w:basedOn w:val="fiblbriefStandard"/>
    <w:semiHidden/>
    <w:qFormat/>
    <w:rsid w:val="00982E42"/>
    <w:pPr>
      <w:framePr w:wrap="around" w:vAnchor="page" w:hAnchor="margin" w:y="5405"/>
      <w:shd w:val="solid" w:color="FFFFFF" w:fill="FFFFFF"/>
    </w:p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hlung">
    <w:name w:val="fibl brief Aufzählung"/>
    <w:basedOn w:val="fiblbriefStandard"/>
    <w:qFormat/>
    <w:rsid w:val="006C2279"/>
    <w:pPr>
      <w:numPr>
        <w:numId w:val="3"/>
      </w:numPr>
      <w:tabs>
        <w:tab w:val="left" w:pos="170"/>
        <w:tab w:val="left" w:pos="340"/>
      </w:tabs>
      <w:ind w:left="170" w:hanging="170"/>
    </w:pPr>
  </w:style>
  <w:style w:type="paragraph" w:customStyle="1" w:styleId="fiblbriefAufznummeriert">
    <w:name w:val="fibl brief Aufz. nummeriert"/>
    <w:basedOn w:val="fiblbriefStandard"/>
    <w:qFormat/>
    <w:rsid w:val="00CF5270"/>
    <w:pPr>
      <w:numPr>
        <w:numId w:val="2"/>
      </w:numPr>
      <w:tabs>
        <w:tab w:val="left" w:pos="170"/>
        <w:tab w:val="left" w:pos="510"/>
      </w:tabs>
      <w:ind w:left="170" w:hanging="170"/>
    </w:pPr>
  </w:style>
  <w:style w:type="paragraph" w:customStyle="1" w:styleId="fiblbriefAufznummEbene2">
    <w:name w:val="fibl brief Aufz. numm. Ebene2"/>
    <w:basedOn w:val="fiblbriefAufznummeriert"/>
    <w:qFormat/>
    <w:rsid w:val="004941D4"/>
    <w:pPr>
      <w:numPr>
        <w:ilvl w:val="1"/>
      </w:numPr>
      <w:ind w:left="510" w:hanging="340"/>
    </w:pPr>
  </w:style>
  <w:style w:type="paragraph" w:customStyle="1" w:styleId="fiblbriefAufzhlungEbene2">
    <w:name w:val="fibl brief Aufzählung Ebene2"/>
    <w:basedOn w:val="fiblbriefAufzhlung"/>
    <w:next w:val="fiblbriefAufzhlung"/>
    <w:qFormat/>
    <w:rsid w:val="006C2279"/>
    <w:pPr>
      <w:ind w:left="340"/>
    </w:pPr>
  </w:style>
  <w:style w:type="paragraph" w:customStyle="1" w:styleId="fiblbriefmarginale">
    <w:name w:val="fibl brief marginale"/>
    <w:basedOn w:val="Standard"/>
    <w:qFormat/>
    <w:rsid w:val="008D0321"/>
    <w:pPr>
      <w:tabs>
        <w:tab w:val="left" w:pos="504"/>
      </w:tabs>
      <w:spacing w:line="300" w:lineRule="auto"/>
    </w:pPr>
    <w:rPr>
      <w:rFonts w:ascii="Arial" w:hAnsi="Arial"/>
      <w:bCs/>
      <w:sz w:val="15"/>
    </w:rPr>
  </w:style>
  <w:style w:type="paragraph" w:customStyle="1" w:styleId="Fibl26">
    <w:name w:val="Fibl_26"/>
    <w:basedOn w:val="Beschriftung"/>
    <w:rsid w:val="006976C5"/>
    <w:pPr>
      <w:framePr w:wrap="around" w:vAnchor="page" w:hAnchor="text" w:y="2705"/>
    </w:pPr>
    <w:rPr>
      <w:rFonts w:ascii="Arial" w:hAnsi="Arial" w:cs="Arial"/>
      <w:sz w:val="52"/>
      <w:szCs w:val="52"/>
    </w:rPr>
  </w:style>
  <w:style w:type="paragraph" w:customStyle="1" w:styleId="Fiblueberschrift">
    <w:name w:val="Fibl_ueberschrift"/>
    <w:basedOn w:val="Standard"/>
    <w:next w:val="Standard"/>
    <w:rsid w:val="006976C5"/>
    <w:pPr>
      <w:spacing w:after="120"/>
    </w:pPr>
    <w:rPr>
      <w:rFonts w:ascii="Arial" w:hAnsi="Arial" w:cs="Arial"/>
      <w:b/>
      <w:sz w:val="36"/>
      <w:szCs w:val="36"/>
      <w:lang w:val="de-DE"/>
    </w:rPr>
  </w:style>
  <w:style w:type="paragraph" w:customStyle="1" w:styleId="Fiblueberschriftunterzeile">
    <w:name w:val="Fibl_ueberschrift_unterzeile"/>
    <w:basedOn w:val="Standard"/>
    <w:next w:val="Standard"/>
    <w:rsid w:val="006976C5"/>
    <w:pPr>
      <w:spacing w:after="120"/>
      <w:contextualSpacing/>
    </w:pPr>
    <w:rPr>
      <w:rFonts w:ascii="Arial" w:hAnsi="Arial" w:cs="Arial"/>
      <w:b/>
      <w:szCs w:val="24"/>
      <w:lang w:val="de-DE"/>
    </w:rPr>
  </w:style>
  <w:style w:type="paragraph" w:customStyle="1" w:styleId="Fiblstandardfett">
    <w:name w:val="Fibl_standard_fett"/>
    <w:basedOn w:val="Standard"/>
    <w:next w:val="Standard"/>
    <w:rsid w:val="006976C5"/>
    <w:pPr>
      <w:spacing w:after="120"/>
    </w:pPr>
    <w:rPr>
      <w:rFonts w:ascii="Arial" w:hAnsi="Arial"/>
      <w:b/>
    </w:rPr>
  </w:style>
  <w:style w:type="paragraph" w:customStyle="1" w:styleId="Fiblstandard">
    <w:name w:val="Fibl_standard"/>
    <w:basedOn w:val="Standard"/>
    <w:rsid w:val="006976C5"/>
    <w:pPr>
      <w:spacing w:after="120"/>
    </w:pPr>
    <w:rPr>
      <w:rFonts w:ascii="Arial" w:hAnsi="Arial"/>
    </w:rPr>
  </w:style>
  <w:style w:type="paragraph" w:customStyle="1" w:styleId="Fiblzusatzinfo">
    <w:name w:val="Fibl_zusatzinfo"/>
    <w:basedOn w:val="Standard"/>
    <w:next w:val="Fiblstandard"/>
    <w:rsid w:val="006976C5"/>
    <w:pPr>
      <w:pBdr>
        <w:top w:val="single" w:sz="4" w:space="6" w:color="auto"/>
      </w:pBdr>
      <w:tabs>
        <w:tab w:val="left" w:pos="4800"/>
      </w:tabs>
      <w:spacing w:before="120" w:after="120"/>
    </w:pPr>
    <w:rPr>
      <w:rFonts w:ascii="Arial" w:hAnsi="Arial"/>
      <w:b/>
      <w:bCs/>
    </w:rPr>
  </w:style>
  <w:style w:type="paragraph" w:styleId="Sprechblasentext">
    <w:name w:val="Balloon Text"/>
    <w:basedOn w:val="Standard"/>
    <w:semiHidden/>
    <w:rsid w:val="00250A7B"/>
    <w:rPr>
      <w:rFonts w:ascii="Tahoma" w:hAnsi="Tahoma" w:cs="Tahoma"/>
      <w:sz w:val="16"/>
      <w:szCs w:val="16"/>
    </w:rPr>
  </w:style>
  <w:style w:type="paragraph" w:styleId="Dokumentstruktur">
    <w:name w:val="Document Map"/>
    <w:basedOn w:val="Standard"/>
    <w:semiHidden/>
    <w:rsid w:val="0009262E"/>
    <w:pPr>
      <w:shd w:val="clear" w:color="auto" w:fill="000080"/>
    </w:pPr>
    <w:rPr>
      <w:rFonts w:ascii="Tahoma" w:hAnsi="Tahoma" w:cs="Tahoma"/>
      <w:sz w:val="20"/>
    </w:rPr>
  </w:style>
  <w:style w:type="character" w:styleId="Kommentarzeichen">
    <w:name w:val="annotation reference"/>
    <w:semiHidden/>
    <w:rsid w:val="00447108"/>
    <w:rPr>
      <w:sz w:val="16"/>
      <w:szCs w:val="16"/>
    </w:rPr>
  </w:style>
  <w:style w:type="paragraph" w:styleId="Kommentartext">
    <w:name w:val="annotation text"/>
    <w:basedOn w:val="Standard"/>
    <w:semiHidden/>
    <w:rsid w:val="00447108"/>
    <w:rPr>
      <w:sz w:val="20"/>
    </w:rPr>
  </w:style>
  <w:style w:type="paragraph" w:styleId="Kommentarthema">
    <w:name w:val="annotation subject"/>
    <w:basedOn w:val="Kommentartext"/>
    <w:next w:val="Kommentartext"/>
    <w:semiHidden/>
    <w:rsid w:val="00447108"/>
    <w:rPr>
      <w:b/>
      <w:bCs/>
    </w:rPr>
  </w:style>
  <w:style w:type="table" w:styleId="Tabellenraster">
    <w:name w:val="Table Grid"/>
    <w:basedOn w:val="NormaleTabelle"/>
    <w:rsid w:val="00405B75"/>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aufzaehlung">
    <w:name w:val="fibl_aufzaehlung"/>
    <w:basedOn w:val="Standard"/>
    <w:next w:val="Standard"/>
    <w:rsid w:val="00A66B1F"/>
    <w:pPr>
      <w:tabs>
        <w:tab w:val="left" w:pos="142"/>
      </w:tabs>
      <w:spacing w:after="120" w:line="264" w:lineRule="auto"/>
    </w:pPr>
    <w:rPr>
      <w:rFonts w:ascii="Arial" w:hAnsi="Arial" w:cs="Arial"/>
      <w:color w:val="auto"/>
      <w:sz w:val="22"/>
      <w:szCs w:val="22"/>
      <w:lang w:val="de-DE"/>
    </w:rPr>
  </w:style>
  <w:style w:type="paragraph" w:customStyle="1" w:styleId="FormatvorlagefiblbriefAufzhlung11pt">
    <w:name w:val="Formatvorlage fibl brief Aufzählung + 11 pt"/>
    <w:basedOn w:val="fiblbriefAufzhlung"/>
    <w:rsid w:val="00A34076"/>
    <w:pPr>
      <w:ind w:left="360" w:hanging="360"/>
    </w:pPr>
    <w:rPr>
      <w:sz w:val="22"/>
    </w:rPr>
  </w:style>
  <w:style w:type="paragraph" w:styleId="Endnotentext">
    <w:name w:val="endnote text"/>
    <w:basedOn w:val="Fiblstandard"/>
    <w:semiHidden/>
    <w:rsid w:val="00925623"/>
    <w:pPr>
      <w:spacing w:line="264" w:lineRule="auto"/>
      <w:jc w:val="both"/>
    </w:pPr>
    <w:rPr>
      <w:rFonts w:cs="Arial"/>
      <w:color w:val="auto"/>
      <w:sz w:val="20"/>
      <w:lang w:val="de-DE"/>
    </w:rPr>
  </w:style>
  <w:style w:type="paragraph" w:customStyle="1" w:styleId="fibltabaufhell">
    <w:name w:val="fibl_tab_auf_hell"/>
    <w:basedOn w:val="Standard"/>
    <w:rsid w:val="00925623"/>
    <w:pPr>
      <w:numPr>
        <w:numId w:val="4"/>
      </w:numPr>
      <w:tabs>
        <w:tab w:val="left" w:pos="142"/>
      </w:tabs>
      <w:spacing w:before="40" w:after="40" w:line="264" w:lineRule="auto"/>
    </w:pPr>
    <w:rPr>
      <w:rFonts w:ascii="Arial" w:hAnsi="Arial" w:cs="Arial"/>
      <w:color w:val="auto"/>
      <w:sz w:val="18"/>
      <w:szCs w:val="22"/>
      <w:lang w:val="de-DE"/>
    </w:rPr>
  </w:style>
  <w:style w:type="paragraph" w:customStyle="1" w:styleId="fibltabaufhg">
    <w:name w:val="fibl_tab_auf_h_g"/>
    <w:basedOn w:val="fibltabaufhell"/>
    <w:rsid w:val="00925623"/>
    <w:pPr>
      <w:spacing w:before="60" w:after="60"/>
    </w:pPr>
    <w:rPr>
      <w:sz w:val="22"/>
    </w:rPr>
  </w:style>
  <w:style w:type="character" w:styleId="BesuchterHyperlink">
    <w:name w:val="FollowedHyperlink"/>
    <w:rsid w:val="00DA26FD"/>
    <w:rPr>
      <w:color w:val="800080"/>
      <w:u w:val="single"/>
    </w:rPr>
  </w:style>
  <w:style w:type="paragraph" w:styleId="Aufzhlungszeichen4">
    <w:name w:val="List Bullet 4"/>
    <w:basedOn w:val="Standard"/>
    <w:autoRedefine/>
    <w:semiHidden/>
    <w:rsid w:val="00BB5745"/>
    <w:pPr>
      <w:numPr>
        <w:numId w:val="5"/>
      </w:numPr>
      <w:tabs>
        <w:tab w:val="clear" w:pos="1209"/>
        <w:tab w:val="num" w:pos="360"/>
      </w:tabs>
      <w:spacing w:line="240" w:lineRule="auto"/>
      <w:ind w:left="0" w:firstLine="0"/>
    </w:pPr>
    <w:rPr>
      <w:rFonts w:ascii="Arial" w:hAnsi="Arial"/>
      <w:color w:val="auto"/>
      <w:sz w:val="22"/>
      <w:szCs w:val="24"/>
      <w:lang w:val="de-DE"/>
    </w:rPr>
  </w:style>
  <w:style w:type="paragraph" w:customStyle="1" w:styleId="fiblu1">
    <w:name w:val="fibl_u1"/>
    <w:basedOn w:val="Fiblstandard"/>
    <w:next w:val="Fiblstandard"/>
    <w:rsid w:val="00BB5745"/>
    <w:pPr>
      <w:numPr>
        <w:numId w:val="6"/>
      </w:numPr>
      <w:tabs>
        <w:tab w:val="left" w:pos="567"/>
      </w:tabs>
      <w:suppressAutoHyphens/>
      <w:spacing w:after="360" w:line="264" w:lineRule="auto"/>
      <w:contextualSpacing/>
      <w:outlineLvl w:val="0"/>
    </w:pPr>
    <w:rPr>
      <w:rFonts w:cs="Arial"/>
      <w:b/>
      <w:color w:val="00B091"/>
      <w:sz w:val="36"/>
      <w:szCs w:val="36"/>
      <w:lang w:val="de-DE"/>
    </w:rPr>
  </w:style>
  <w:style w:type="paragraph" w:customStyle="1" w:styleId="fiblu2">
    <w:name w:val="fibl_u2"/>
    <w:basedOn w:val="fiblu1"/>
    <w:next w:val="Fiblstandard"/>
    <w:rsid w:val="00BB5745"/>
    <w:pPr>
      <w:numPr>
        <w:ilvl w:val="1"/>
      </w:numPr>
      <w:tabs>
        <w:tab w:val="clear" w:pos="1077"/>
      </w:tabs>
      <w:ind w:left="567" w:hanging="567"/>
      <w:outlineLvl w:val="1"/>
    </w:pPr>
    <w:rPr>
      <w:color w:val="000000"/>
      <w:sz w:val="28"/>
    </w:rPr>
  </w:style>
  <w:style w:type="paragraph" w:customStyle="1" w:styleId="fiblu3">
    <w:name w:val="fibl_u3"/>
    <w:basedOn w:val="fiblu2"/>
    <w:next w:val="Fiblstandard"/>
    <w:rsid w:val="00BB5745"/>
    <w:pPr>
      <w:numPr>
        <w:ilvl w:val="2"/>
      </w:numPr>
      <w:tabs>
        <w:tab w:val="clear" w:pos="1077"/>
      </w:tabs>
      <w:ind w:left="567" w:hanging="567"/>
      <w:outlineLvl w:val="2"/>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854618027">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20766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kolandbau.de/verarbeiter/herstellungspraxis/weiterbildung/seminare-ernaehrungswirtschaf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fibl.org/de/medie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ibl.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eminare@fibl.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45E3-2469-487B-9FBF-42E236BC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Praxisorientierte Seminare für das Fleischerhandwerk - Pressemitteilung</vt:lpstr>
    </vt:vector>
  </TitlesOfParts>
  <Company>FiBL Projekte GmbH</Company>
  <LinksUpToDate>false</LinksUpToDate>
  <CharactersWithSpaces>5973</CharactersWithSpaces>
  <SharedDoc>false</SharedDoc>
  <HLinks>
    <vt:vector size="18" baseType="variant">
      <vt:variant>
        <vt:i4>6488177</vt:i4>
      </vt:variant>
      <vt:variant>
        <vt:i4>6</vt:i4>
      </vt:variant>
      <vt:variant>
        <vt:i4>0</vt:i4>
      </vt:variant>
      <vt:variant>
        <vt:i4>5</vt:i4>
      </vt:variant>
      <vt:variant>
        <vt:lpwstr>http://www.fibl.org/de/medien.html</vt:lpwstr>
      </vt:variant>
      <vt:variant>
        <vt:lpwstr/>
      </vt:variant>
      <vt:variant>
        <vt:i4>6029405</vt:i4>
      </vt:variant>
      <vt:variant>
        <vt:i4>3</vt:i4>
      </vt:variant>
      <vt:variant>
        <vt:i4>0</vt:i4>
      </vt:variant>
      <vt:variant>
        <vt:i4>5</vt:i4>
      </vt:variant>
      <vt:variant>
        <vt:lpwstr>http://www.fibl.org/</vt:lpwstr>
      </vt:variant>
      <vt:variant>
        <vt:lpwstr/>
      </vt:variant>
      <vt:variant>
        <vt:i4>2949146</vt:i4>
      </vt:variant>
      <vt:variant>
        <vt:i4>0</vt:i4>
      </vt:variant>
      <vt:variant>
        <vt:i4>0</vt:i4>
      </vt:variant>
      <vt:variant>
        <vt:i4>5</vt:i4>
      </vt:variant>
      <vt:variant>
        <vt:lpwstr>mailto:seminare@fibl.org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Nachhaltig verarbeiten – Weiterbilden macht Zukunft! - Pressemitteilung</dc:title>
  <dc:subject>Seminarankündigung Fleischer 2013</dc:subject>
  <dc:creator>FiBL Projekte GmbH</dc:creator>
  <cp:keywords>Fleischer, Metzger, Handwerk, Weiterbildung, Seminar, Qualifizierung, Qualifikation</cp:keywords>
  <cp:lastModifiedBy>Jasmin Snigula</cp:lastModifiedBy>
  <cp:revision>6</cp:revision>
  <cp:lastPrinted>2016-03-15T14:14:00Z</cp:lastPrinted>
  <dcterms:created xsi:type="dcterms:W3CDTF">2016-03-15T14:13:00Z</dcterms:created>
  <dcterms:modified xsi:type="dcterms:W3CDTF">2016-03-21T11:09:00Z</dcterms:modified>
  <cp:category>Pressemitteilung</cp:category>
</cp:coreProperties>
</file>