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ED" w:rsidRPr="00212FA5" w:rsidRDefault="00BA11ED" w:rsidP="004878E9">
      <w:pPr>
        <w:pStyle w:val="fiblstandard"/>
        <w:sectPr w:rsidR="00BA11ED" w:rsidRPr="00212FA5" w:rsidSect="00461BF0">
          <w:headerReference w:type="even" r:id="rId8"/>
          <w:headerReference w:type="default" r:id="rId9"/>
          <w:footerReference w:type="even" r:id="rId10"/>
          <w:footerReference w:type="default" r:id="rId11"/>
          <w:headerReference w:type="first" r:id="rId12"/>
          <w:footerReference w:type="first" r:id="rId13"/>
          <w:pgSz w:w="11906" w:h="16838" w:code="9"/>
          <w:pgMar w:top="1560" w:right="2835" w:bottom="1134" w:left="1474" w:header="1077" w:footer="913" w:gutter="0"/>
          <w:paperSrc w:first="261" w:other="261"/>
          <w:cols w:space="720"/>
          <w:titlePg/>
        </w:sectPr>
      </w:pPr>
      <w:bookmarkStart w:id="0" w:name="_GoBack"/>
      <w:bookmarkEnd w:id="0"/>
    </w:p>
    <w:p w:rsidR="00806780" w:rsidRDefault="00590464" w:rsidP="00806780">
      <w:pPr>
        <w:pStyle w:val="fiblpmueberschrift"/>
      </w:pPr>
      <w:r>
        <w:lastRenderedPageBreak/>
        <w:t>Neue R</w:t>
      </w:r>
      <w:r w:rsidRPr="00590464">
        <w:t>und</w:t>
      </w:r>
      <w:r>
        <w:t xml:space="preserve">e für </w:t>
      </w:r>
      <w:proofErr w:type="spellStart"/>
      <w:r>
        <w:t>FiBL</w:t>
      </w:r>
      <w:proofErr w:type="spellEnd"/>
      <w:r>
        <w:t>-Betriebsmittelliste</w:t>
      </w:r>
    </w:p>
    <w:p w:rsidR="00590464" w:rsidRDefault="00590464" w:rsidP="00806780">
      <w:pPr>
        <w:pStyle w:val="fiblstandard"/>
        <w:rPr>
          <w:b/>
          <w:bCs/>
        </w:rPr>
      </w:pPr>
      <w:r>
        <w:rPr>
          <w:rStyle w:val="Fett"/>
        </w:rPr>
        <w:t>Ab sofort können Handelsprodukte für die "Betriebsmittelliste 2017 für den ökologischen Landbau in Deutschland" angemeldet werden.</w:t>
      </w:r>
      <w:r w:rsidRPr="00590464">
        <w:rPr>
          <w:b/>
          <w:bCs/>
        </w:rPr>
        <w:t xml:space="preserve"> </w:t>
      </w:r>
    </w:p>
    <w:p w:rsidR="00590464" w:rsidRDefault="00590464" w:rsidP="00806780">
      <w:pPr>
        <w:pStyle w:val="fiblstandard"/>
      </w:pPr>
    </w:p>
    <w:p w:rsidR="00590464" w:rsidRDefault="00C026D0" w:rsidP="00590464">
      <w:pPr>
        <w:pStyle w:val="fiblstandard"/>
      </w:pPr>
      <w:r>
        <w:rPr>
          <w:noProof/>
        </w:rPr>
        <mc:AlternateContent>
          <mc:Choice Requires="wps">
            <w:drawing>
              <wp:anchor distT="0" distB="0" distL="114300" distR="114300" simplePos="0" relativeHeight="251657728" behindDoc="0" locked="0" layoutInCell="1" allowOverlap="0" wp14:anchorId="59ABBDEC" wp14:editId="2CA1F88D">
                <wp:simplePos x="0" y="0"/>
                <wp:positionH relativeFrom="page">
                  <wp:posOffset>5924550</wp:posOffset>
                </wp:positionH>
                <wp:positionV relativeFrom="page">
                  <wp:posOffset>2105025</wp:posOffset>
                </wp:positionV>
                <wp:extent cx="1573530" cy="1447800"/>
                <wp:effectExtent l="0" t="0" r="762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780" w:rsidRDefault="00806780" w:rsidP="00FE4CCF">
                            <w:pPr>
                              <w:pStyle w:val="fiblpmmarginale"/>
                            </w:pPr>
                            <w:r w:rsidRPr="00FE4CCF">
                              <w:t>Ihr Ansprechpartner:</w:t>
                            </w:r>
                          </w:p>
                          <w:p w:rsidR="00806780" w:rsidRPr="00FE4CCF" w:rsidRDefault="00B16D41" w:rsidP="00FE4CCF">
                            <w:pPr>
                              <w:pStyle w:val="fiblpmmarginale"/>
                            </w:pPr>
                            <w:r>
                              <w:t>Dr. Jochen Leopold</w:t>
                            </w:r>
                          </w:p>
                          <w:p w:rsidR="00806780" w:rsidRPr="00FE4CCF" w:rsidRDefault="00806780" w:rsidP="00FE4CCF">
                            <w:pPr>
                              <w:pStyle w:val="fiblpmmarginale"/>
                            </w:pPr>
                            <w:r w:rsidRPr="00FE4CCF">
                              <w:t>Tel. +49 69 7137699-</w:t>
                            </w:r>
                            <w:r w:rsidR="00B16D41">
                              <w:t>65</w:t>
                            </w:r>
                          </w:p>
                          <w:p w:rsidR="00806780" w:rsidRPr="00FE4CCF" w:rsidRDefault="00B16D41" w:rsidP="00FE4CCF">
                            <w:pPr>
                              <w:pStyle w:val="fiblpmmarginale"/>
                            </w:pPr>
                            <w:r w:rsidRPr="00B16D41">
                              <w:t>Jochen.Leopold@fibl.org</w:t>
                            </w:r>
                            <w:r w:rsidR="00FE4CCF" w:rsidRPr="00FE4CCF">
                              <w:t xml:space="preserve"> </w:t>
                            </w:r>
                          </w:p>
                          <w:p w:rsidR="00FE4CCF" w:rsidRDefault="00FE4CCF" w:rsidP="00806780">
                            <w:pPr>
                              <w:pStyle w:val="fiblpmmarginale"/>
                              <w:rPr>
                                <w:lang w:val="de-DE"/>
                              </w:rPr>
                            </w:pPr>
                          </w:p>
                          <w:p w:rsidR="00806780" w:rsidRDefault="00806780" w:rsidP="00806780">
                            <w:pPr>
                              <w:pStyle w:val="fiblpmmarginale"/>
                              <w:rPr>
                                <w:lang w:val="de-DE"/>
                              </w:rPr>
                            </w:pPr>
                            <w:proofErr w:type="spellStart"/>
                            <w:r>
                              <w:rPr>
                                <w:lang w:val="de-DE"/>
                              </w:rPr>
                              <w:t>FiBL</w:t>
                            </w:r>
                            <w:proofErr w:type="spellEnd"/>
                            <w:r>
                              <w:rPr>
                                <w:lang w:val="de-DE"/>
                              </w:rPr>
                              <w:t xml:space="preserve"> Projekte GmbH</w:t>
                            </w:r>
                          </w:p>
                          <w:p w:rsidR="00806780" w:rsidRDefault="00806780" w:rsidP="00806780">
                            <w:pPr>
                              <w:pStyle w:val="fiblpmmarginale"/>
                              <w:rPr>
                                <w:lang w:val="de-DE"/>
                              </w:rPr>
                            </w:pPr>
                            <w:r>
                              <w:rPr>
                                <w:lang w:val="de-DE"/>
                              </w:rPr>
                              <w:t>Kasseler Straße 1a</w:t>
                            </w:r>
                          </w:p>
                          <w:p w:rsidR="00806780" w:rsidRDefault="00806780" w:rsidP="00806780">
                            <w:pPr>
                              <w:pStyle w:val="fiblpmmarginale"/>
                              <w:rPr>
                                <w:lang w:val="de-DE"/>
                              </w:rPr>
                            </w:pPr>
                            <w:r>
                              <w:rPr>
                                <w:lang w:val="de-DE"/>
                              </w:rPr>
                              <w:t>60486 Frankfurt am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ABBDEC" id="_x0000_t202" coordsize="21600,21600" o:spt="202" path="m,l,21600r21600,l21600,xe">
                <v:stroke joinstyle="miter"/>
                <v:path gradientshapeok="t" o:connecttype="rect"/>
              </v:shapetype>
              <v:shape id="Text Box 9" o:spid="_x0000_s1026" type="#_x0000_t202" style="position:absolute;left:0;text-align:left;margin-left:466.5pt;margin-top:165.75pt;width:123.9pt;height:1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QBgwIAABA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" o:allowoverlap="f" stroked="f">
                <v:textbox>
                  <w:txbxContent>
                    <w:p w:rsidR="00806780" w:rsidRDefault="00806780" w:rsidP="00FE4CCF">
                      <w:pPr>
                        <w:pStyle w:val="fiblpmmarginale"/>
                      </w:pPr>
                      <w:r w:rsidRPr="00FE4CCF">
                        <w:t>Ihr Ansprechpartner:</w:t>
                      </w:r>
                    </w:p>
                    <w:p w:rsidR="00806780" w:rsidRPr="00FE4CCF" w:rsidRDefault="00B16D41" w:rsidP="00FE4CCF">
                      <w:pPr>
                        <w:pStyle w:val="fiblpmmarginale"/>
                      </w:pPr>
                      <w:r>
                        <w:t>Dr. Jochen Leopold</w:t>
                      </w:r>
                    </w:p>
                    <w:p w:rsidR="00806780" w:rsidRPr="00FE4CCF" w:rsidRDefault="00806780" w:rsidP="00FE4CCF">
                      <w:pPr>
                        <w:pStyle w:val="fiblpmmarginale"/>
                      </w:pPr>
                      <w:r w:rsidRPr="00FE4CCF">
                        <w:t>Tel. +49 69 7137699-</w:t>
                      </w:r>
                      <w:r w:rsidR="00B16D41">
                        <w:t>65</w:t>
                      </w:r>
                    </w:p>
                    <w:p w:rsidR="00806780" w:rsidRPr="00FE4CCF" w:rsidRDefault="00B16D41" w:rsidP="00FE4CCF">
                      <w:pPr>
                        <w:pStyle w:val="fiblpmmarginale"/>
                      </w:pPr>
                      <w:r w:rsidRPr="00B16D41">
                        <w:t>Jochen.Leopold@fibl.org</w:t>
                      </w:r>
                      <w:r w:rsidR="00FE4CCF" w:rsidRPr="00FE4CCF">
                        <w:t xml:space="preserve"> </w:t>
                      </w:r>
                    </w:p>
                    <w:p w:rsidR="00FE4CCF" w:rsidRDefault="00FE4CCF" w:rsidP="00806780">
                      <w:pPr>
                        <w:pStyle w:val="fiblpmmarginale"/>
                        <w:rPr>
                          <w:lang w:val="de-DE"/>
                        </w:rPr>
                      </w:pPr>
                    </w:p>
                    <w:p w:rsidR="00806780" w:rsidRDefault="00806780" w:rsidP="00806780">
                      <w:pPr>
                        <w:pStyle w:val="fiblpmmarginale"/>
                        <w:rPr>
                          <w:lang w:val="de-DE"/>
                        </w:rPr>
                      </w:pPr>
                      <w:r>
                        <w:rPr>
                          <w:lang w:val="de-DE"/>
                        </w:rPr>
                        <w:t>FiBL Projekte GmbH</w:t>
                      </w:r>
                    </w:p>
                    <w:p w:rsidR="00806780" w:rsidRDefault="00806780" w:rsidP="00806780">
                      <w:pPr>
                        <w:pStyle w:val="fiblpmmarginale"/>
                        <w:rPr>
                          <w:lang w:val="de-DE"/>
                        </w:rPr>
                      </w:pPr>
                      <w:r>
                        <w:rPr>
                          <w:lang w:val="de-DE"/>
                        </w:rPr>
                        <w:t>Kasseler Straße 1a</w:t>
                      </w:r>
                    </w:p>
                    <w:p w:rsidR="00806780" w:rsidRDefault="00806780" w:rsidP="00806780">
                      <w:pPr>
                        <w:pStyle w:val="fiblpmmarginale"/>
                        <w:rPr>
                          <w:lang w:val="de-DE"/>
                        </w:rPr>
                      </w:pPr>
                      <w:r>
                        <w:rPr>
                          <w:lang w:val="de-DE"/>
                        </w:rPr>
                        <w:t>60486 Frankfurt am Main</w:t>
                      </w:r>
                    </w:p>
                  </w:txbxContent>
                </v:textbox>
                <w10:wrap anchorx="page" anchory="page"/>
              </v:shape>
            </w:pict>
          </mc:Fallback>
        </mc:AlternateContent>
      </w:r>
      <w:r w:rsidR="00806780">
        <w:t>(Frankfurt am Main,</w:t>
      </w:r>
      <w:r w:rsidR="00F008BA">
        <w:t xml:space="preserve"> 02. Mai 2016</w:t>
      </w:r>
      <w:r w:rsidR="00806780">
        <w:t xml:space="preserve">) </w:t>
      </w:r>
      <w:r w:rsidR="00590464">
        <w:t>Die Betriebsmittelliste erleichtert Biolandwirtinnen und -</w:t>
      </w:r>
      <w:proofErr w:type="spellStart"/>
      <w:r w:rsidR="00590464">
        <w:t>landwirten</w:t>
      </w:r>
      <w:proofErr w:type="spellEnd"/>
      <w:r w:rsidR="00590464">
        <w:t>, Beratungskräften und Kontrollstellen die Arbeit, denn alle darin gelisteten Handelsprodukte werden von den Fachleuten des Forschungsinstituts für biologischen Landbau auf die Eignung für den Einsatz im ökologischen Landbau geprüft. Damit schafft die Liste Klarheit, welche Betriebsmittelprodukte im ökologischen Landbau in Deutschland eingesetzt werden können.</w:t>
      </w:r>
    </w:p>
    <w:p w:rsidR="00635144" w:rsidRDefault="00590464" w:rsidP="00590464">
      <w:pPr>
        <w:pStyle w:val="fiblstandard"/>
      </w:pPr>
      <w:r w:rsidRPr="00806780">
        <w:t xml:space="preserve">Hersteller und </w:t>
      </w:r>
      <w:proofErr w:type="spellStart"/>
      <w:r w:rsidRPr="00806780">
        <w:t>Inverkehrbringer</w:t>
      </w:r>
      <w:proofErr w:type="spellEnd"/>
      <w:r w:rsidRPr="00806780">
        <w:t xml:space="preserve"> von Betriebsmitteln für den ökologischen Landbau können ihre Mittel ab sofort bei der </w:t>
      </w:r>
      <w:proofErr w:type="spellStart"/>
      <w:r w:rsidRPr="00806780">
        <w:t>FiBL</w:t>
      </w:r>
      <w:proofErr w:type="spellEnd"/>
      <w:r w:rsidRPr="00806780">
        <w:t xml:space="preserve"> Projekte GmbH zur Prüfung anmelden. Anmeld</w:t>
      </w:r>
      <w:r w:rsidR="00B16D41">
        <w:t xml:space="preserve">eschluss </w:t>
      </w:r>
      <w:r w:rsidR="00BB630A">
        <w:t xml:space="preserve">für die gedruckte Liste </w:t>
      </w:r>
      <w:r w:rsidR="00B16D41">
        <w:t>ist der 15. </w:t>
      </w:r>
      <w:r>
        <w:t>Juli</w:t>
      </w:r>
      <w:r w:rsidR="00B16D41">
        <w:t> </w:t>
      </w:r>
      <w:r>
        <w:t>201</w:t>
      </w:r>
      <w:r w:rsidR="00B16D41">
        <w:t>6</w:t>
      </w:r>
      <w:r w:rsidRPr="00806780">
        <w:t xml:space="preserve">. </w:t>
      </w:r>
    </w:p>
    <w:p w:rsidR="00BB630A" w:rsidRDefault="00635144" w:rsidP="00590464">
      <w:pPr>
        <w:pStyle w:val="fiblstandard"/>
      </w:pPr>
      <w:r>
        <w:t xml:space="preserve">Neu: Die Internetseite </w:t>
      </w:r>
      <w:r w:rsidRPr="00BB630A">
        <w:t>www.betriebsmittelliste.de</w:t>
      </w:r>
      <w:r>
        <w:t xml:space="preserve"> ist jetzt auch in englischer Sprache verfügbar. </w:t>
      </w:r>
    </w:p>
    <w:p w:rsidR="00590464" w:rsidRDefault="00590464" w:rsidP="00590464">
      <w:pPr>
        <w:pStyle w:val="fiblstandard"/>
      </w:pPr>
      <w:r w:rsidRPr="00806780">
        <w:t xml:space="preserve">Auf </w:t>
      </w:r>
      <w:r w:rsidR="00BB630A" w:rsidRPr="00BB630A">
        <w:t>www.betriebsmittelliste.de</w:t>
      </w:r>
      <w:r w:rsidR="00BB630A">
        <w:t xml:space="preserve"> </w:t>
      </w:r>
      <w:r w:rsidRPr="00806780">
        <w:t xml:space="preserve">sind wichtige Informationen zusammengestellt und alle notwendigen Formulare zur Anmeldung veröffentlicht. Angenommen werden Anmeldungen von Handelsprodukten aus den Bereichen </w:t>
      </w:r>
      <w:r w:rsidR="00BB630A" w:rsidRPr="00806780">
        <w:t>Düngung</w:t>
      </w:r>
      <w:r w:rsidR="00BB630A">
        <w:t>,</w:t>
      </w:r>
      <w:r w:rsidR="00BB630A" w:rsidRPr="00806780">
        <w:t xml:space="preserve"> </w:t>
      </w:r>
      <w:r w:rsidRPr="00806780">
        <w:t>Pflanzenschutz, Fütterung, Reinigungs-, Desinfektions- und Hygienemittel, Euterhygiene- und Euterpflege</w:t>
      </w:r>
      <w:r>
        <w:t>mittel, Mittel zur Stallfliegen</w:t>
      </w:r>
      <w:r w:rsidR="00BB630A">
        <w:t>- und</w:t>
      </w:r>
      <w:r w:rsidRPr="00806780">
        <w:t xml:space="preserve"> </w:t>
      </w:r>
      <w:proofErr w:type="spellStart"/>
      <w:r w:rsidRPr="00806780">
        <w:t>Ektoparasitenbekämpfung</w:t>
      </w:r>
      <w:proofErr w:type="spellEnd"/>
      <w:r w:rsidRPr="00806780">
        <w:t xml:space="preserve"> sowie Imkereihilfsmittel. </w:t>
      </w:r>
      <w:r>
        <w:t xml:space="preserve">Produkte für die Herstellung von </w:t>
      </w:r>
      <w:proofErr w:type="spellStart"/>
      <w:r>
        <w:t>Biowein</w:t>
      </w:r>
      <w:proofErr w:type="spellEnd"/>
      <w:r>
        <w:t xml:space="preserve"> sowie Reinigungs- und Desinfektionsmittel für diesen Bereich sind auf </w:t>
      </w:r>
      <w:r w:rsidRPr="00C61F49">
        <w:t>www.oeko-verarbeitung</w:t>
      </w:r>
      <w:r>
        <w:t>.de anzumelden. Sie werden zusammen mit den anderen p</w:t>
      </w:r>
      <w:r w:rsidRPr="00806780">
        <w:t>ositiv beurteilte</w:t>
      </w:r>
      <w:r>
        <w:t>n</w:t>
      </w:r>
      <w:r w:rsidRPr="00806780">
        <w:t xml:space="preserve"> </w:t>
      </w:r>
      <w:r>
        <w:t xml:space="preserve">Produkten auf der Internetseite </w:t>
      </w:r>
      <w:r w:rsidRPr="00711EB3">
        <w:t>www.betriebsmittelliste.de</w:t>
      </w:r>
      <w:r>
        <w:t xml:space="preserve"> und zum Jahresende 201</w:t>
      </w:r>
      <w:r w:rsidR="00BB630A">
        <w:t>6</w:t>
      </w:r>
      <w:r w:rsidRPr="00806780">
        <w:t xml:space="preserve"> in der </w:t>
      </w:r>
      <w:r w:rsidR="00BB630A">
        <w:t>Printausgabe der</w:t>
      </w:r>
      <w:r w:rsidRPr="00806780">
        <w:t xml:space="preserve"> Betriebsmittelliste veröffentlicht.</w:t>
      </w:r>
    </w:p>
    <w:p w:rsidR="00BB630A" w:rsidRDefault="00BB630A" w:rsidP="00590464">
      <w:pPr>
        <w:pStyle w:val="fiblstandard"/>
      </w:pPr>
      <w:r>
        <w:t>Ebenfalls gestartet ist die neue Anmelderunde für Reinigungs- und Desinfektionsmittel im Verarbeitungsbereich.</w:t>
      </w:r>
      <w:r w:rsidRPr="00BB630A">
        <w:t xml:space="preserve"> </w:t>
      </w:r>
      <w:r>
        <w:t xml:space="preserve">Anmeldeunterlagen für diese Liste finden Sie unter </w:t>
      </w:r>
      <w:r w:rsidRPr="00BB630A">
        <w:t>www.oeko-verarbeitung.de</w:t>
      </w:r>
      <w:r>
        <w:t>.</w:t>
      </w:r>
    </w:p>
    <w:p w:rsidR="002C39D2" w:rsidRDefault="002C39D2" w:rsidP="002C39D2">
      <w:pPr>
        <w:pStyle w:val="fiblstandard"/>
      </w:pPr>
    </w:p>
    <w:p w:rsidR="00590464" w:rsidRDefault="00590464" w:rsidP="00590464">
      <w:pPr>
        <w:pStyle w:val="fiblstandard"/>
      </w:pPr>
      <w:r>
        <w:t xml:space="preserve">Ca. </w:t>
      </w:r>
      <w:r w:rsidRPr="00FA5EFD">
        <w:t>1</w:t>
      </w:r>
      <w:r>
        <w:t>.</w:t>
      </w:r>
      <w:r w:rsidR="00BB630A">
        <w:t>730</w:t>
      </w:r>
      <w:r w:rsidRPr="00FA5EFD">
        <w:t xml:space="preserve"> Zeichen, Abdruck honorarfrei, um ein Belegexemplar wird gebeten.</w:t>
      </w:r>
    </w:p>
    <w:p w:rsidR="00590464" w:rsidRDefault="00590464" w:rsidP="002C39D2">
      <w:pPr>
        <w:pStyle w:val="fiblstandard"/>
      </w:pPr>
    </w:p>
    <w:p w:rsidR="00B16D41" w:rsidRDefault="00B16D41" w:rsidP="00BB630A">
      <w:pPr>
        <w:pStyle w:val="fiblstandard"/>
        <w:jc w:val="left"/>
      </w:pPr>
      <w:r>
        <w:t xml:space="preserve">Ihr Ansprechpartner: </w:t>
      </w:r>
      <w:r w:rsidR="00BB630A">
        <w:br/>
      </w:r>
      <w:r>
        <w:t>Dr. Jochen Leopold</w:t>
      </w:r>
      <w:r w:rsidR="00BB630A">
        <w:br/>
      </w:r>
      <w:r>
        <w:t xml:space="preserve">Tel. +49 69 7137699-65 </w:t>
      </w:r>
      <w:r w:rsidR="00BB630A">
        <w:br/>
      </w:r>
      <w:r>
        <w:t>Jochen.Leopold@</w:t>
      </w:r>
      <w:r w:rsidR="00846A0E">
        <w:t>fibl</w:t>
      </w:r>
      <w:r>
        <w:t>.</w:t>
      </w:r>
      <w:r w:rsidR="00A011EB">
        <w:t>org</w:t>
      </w:r>
      <w:r>
        <w:t xml:space="preserve"> </w:t>
      </w:r>
      <w:r w:rsidR="00BB630A">
        <w:br/>
      </w:r>
    </w:p>
    <w:p w:rsidR="00105B91" w:rsidRDefault="00105B91" w:rsidP="00105B91">
      <w:pPr>
        <w:autoSpaceDE w:val="0"/>
        <w:autoSpaceDN w:val="0"/>
        <w:adjustRightInd w:val="0"/>
        <w:spacing w:line="240" w:lineRule="auto"/>
        <w:rPr>
          <w:rFonts w:ascii="Arial" w:hAnsi="Arial" w:cs="Arial"/>
          <w:color w:val="auto"/>
          <w:sz w:val="22"/>
          <w:szCs w:val="22"/>
          <w:lang w:val="de-DE"/>
        </w:rPr>
      </w:pPr>
      <w:r>
        <w:rPr>
          <w:rFonts w:ascii="Arial" w:hAnsi="Arial" w:cs="Arial"/>
          <w:color w:val="auto"/>
          <w:sz w:val="22"/>
          <w:szCs w:val="22"/>
          <w:lang w:val="de-DE"/>
        </w:rPr>
        <w:t>Sie finden diese Pressemitteilung im Internet unter:</w:t>
      </w:r>
    </w:p>
    <w:p w:rsidR="002E3586" w:rsidRDefault="00105B91" w:rsidP="00911587">
      <w:pPr>
        <w:pStyle w:val="fiblstandard"/>
      </w:pPr>
      <w:r>
        <w:rPr>
          <w:rFonts w:cs="Arial"/>
        </w:rPr>
        <w:t>www.fibl.org/de/medien.html</w:t>
      </w:r>
    </w:p>
    <w:sectPr w:rsidR="002E3586" w:rsidSect="00461BF0">
      <w:headerReference w:type="default" r:id="rId14"/>
      <w:footerReference w:type="default" r:id="rId15"/>
      <w:headerReference w:type="first" r:id="rId16"/>
      <w:footerReference w:type="first" r:id="rId17"/>
      <w:type w:val="continuous"/>
      <w:pgSz w:w="11906" w:h="16838" w:code="9"/>
      <w:pgMar w:top="1985" w:right="2835" w:bottom="1559" w:left="1474" w:header="1077" w:footer="913"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B1" w:rsidRDefault="00E734B1">
      <w:r>
        <w:separator/>
      </w:r>
    </w:p>
  </w:endnote>
  <w:endnote w:type="continuationSeparator" w:id="0">
    <w:p w:rsidR="00E734B1" w:rsidRDefault="00E7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Arial Narrow"/>
    <w:panose1 w:val="00000000000000000000"/>
    <w:charset w:val="00"/>
    <w:family w:val="auto"/>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02" w:rsidRDefault="00564F0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D46525">
    <w:pPr>
      <w:pStyle w:val="Kopfzeile"/>
      <w:jc w:val="center"/>
    </w:pPr>
    <w:r>
      <w:rPr>
        <w:noProof/>
        <w:sz w:val="20"/>
        <w:lang w:val="de-DE"/>
      </w:rPr>
      <mc:AlternateContent>
        <mc:Choice Requires="wps">
          <w:drawing>
            <wp:anchor distT="0" distB="0" distL="114300" distR="114300" simplePos="0" relativeHeight="251656704" behindDoc="0" locked="0" layoutInCell="1" allowOverlap="0" wp14:anchorId="350FE241" wp14:editId="3D67962E">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AB2" w:rsidRDefault="008C6AB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8C6AB2" w:rsidRDefault="008C6AB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0FE241" id="_x0000_t202" coordsize="21600,21600" o:spt="202" path="m,l,21600r21600,l21600,xe">
              <v:stroke joinstyle="miter"/>
              <v:path gradientshapeok="t" o:connecttype="rect"/>
            </v:shapetype>
            <v:shape id="Text Box 8" o:spid="_x0000_s1027" type="#_x0000_t202" style="position:absolute;left:0;text-align:left;margin-left:460.05pt;margin-top:640.7pt;width:120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Cz&#10;CmHSggIAAA8FAAAOAAAAAAAAAAAAAAAAAC4CAABkcnMvZTJvRG9jLnhtbFBLAQItABQABgAIAAAA&#10;IQCvJAzo4QAAAA4BAAAPAAAAAAAAAAAAAAAAANwEAABkcnMvZG93bnJldi54bWxQSwUGAAAAAAQA&#10;BADzAAAA6gUAAAAA&#10;" o:allowoverlap="f" stroked="f">
              <v:textbox>
                <w:txbxContent>
                  <w:p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02" w:rsidRDefault="00564F02">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Pr="00AF4320" w:rsidRDefault="008C6AB2" w:rsidP="00AF4320">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B1" w:rsidRDefault="00E734B1">
      <w:r>
        <w:separator/>
      </w:r>
    </w:p>
  </w:footnote>
  <w:footnote w:type="continuationSeparator" w:id="0">
    <w:p w:rsidR="00E734B1" w:rsidRDefault="00E73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02" w:rsidRDefault="00564F0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D46525">
    <w:pPr>
      <w:pStyle w:val="Kopfzeile"/>
    </w:pPr>
    <w:r>
      <w:rPr>
        <w:noProof/>
        <w:sz w:val="20"/>
        <w:lang w:val="de-DE"/>
      </w:rPr>
      <w:drawing>
        <wp:anchor distT="0" distB="0" distL="114300" distR="114300" simplePos="0" relativeHeight="251655680" behindDoc="0" locked="0" layoutInCell="1" allowOverlap="1" wp14:anchorId="5F544951" wp14:editId="3F8D9167">
          <wp:simplePos x="0" y="0"/>
          <wp:positionH relativeFrom="column">
            <wp:posOffset>5287645</wp:posOffset>
          </wp:positionH>
          <wp:positionV relativeFrom="paragraph">
            <wp:posOffset>345440</wp:posOffset>
          </wp:positionV>
          <wp:extent cx="1166495" cy="763905"/>
          <wp:effectExtent l="0" t="0" r="0" b="0"/>
          <wp:wrapNone/>
          <wp:docPr id="7" name="Bild 7"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Pr="00754324" w:rsidRDefault="00833A10">
    <w:pPr>
      <w:pStyle w:val="Kopfzeile"/>
      <w:rPr>
        <w:rFonts w:ascii="Arial" w:hAnsi="Arial" w:cs="Arial"/>
        <w:sz w:val="20"/>
        <w:lang w:val="de-DE"/>
      </w:rPr>
    </w:pPr>
    <w:r w:rsidRPr="00833A10">
      <w:rPr>
        <w:noProof/>
        <w:lang w:val="de-DE"/>
      </w:rPr>
      <w:drawing>
        <wp:anchor distT="0" distB="0" distL="114300" distR="114300" simplePos="0" relativeHeight="251663872" behindDoc="0" locked="0" layoutInCell="1" allowOverlap="1" wp14:anchorId="587BEF9B" wp14:editId="25A3F22A">
          <wp:simplePos x="0" y="0"/>
          <wp:positionH relativeFrom="column">
            <wp:posOffset>5087947</wp:posOffset>
          </wp:positionH>
          <wp:positionV relativeFrom="paragraph">
            <wp:posOffset>30480</wp:posOffset>
          </wp:positionV>
          <wp:extent cx="1304925" cy="142875"/>
          <wp:effectExtent l="0" t="0" r="9525" b="9525"/>
          <wp:wrapNone/>
          <wp:docPr id="13" name="Grafik 13" descr="\\SKYFALL\Benutzer\andreas_moestl\Dokumentvorlagen\Fußzeile_Briefpapier\fiblgmbh_briefpapier_2015_obenrech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YFALL\Benutzer\andreas_moestl\Dokumentvorlagen\Fußzeile_Briefpapier\fiblgmbh_briefpapier_2015_obenrechts.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anchor>
      </w:drawing>
    </w:r>
    <w:r w:rsidRPr="00C026D0">
      <w:rPr>
        <w:noProof/>
        <w:lang w:val="de-DE"/>
      </w:rPr>
      <w:drawing>
        <wp:anchor distT="0" distB="0" distL="114300" distR="114300" simplePos="0" relativeHeight="251660800" behindDoc="0" locked="0" layoutInCell="1" allowOverlap="1" wp14:anchorId="1D8DFB78" wp14:editId="6AF4E5A3">
          <wp:simplePos x="0" y="0"/>
          <wp:positionH relativeFrom="column">
            <wp:posOffset>5083810</wp:posOffset>
          </wp:positionH>
          <wp:positionV relativeFrom="paragraph">
            <wp:posOffset>3088005</wp:posOffset>
          </wp:positionV>
          <wp:extent cx="1304925" cy="5257800"/>
          <wp:effectExtent l="0" t="0" r="9525" b="0"/>
          <wp:wrapNone/>
          <wp:docPr id="8" name="Grafik 8" descr="\\SKYFALL\Benutzer\andreas_moestl\Dokumentvorlagen\Fußzeile_Briefpapier\fiblgmbh_briefpapier_2015_mitterech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FALL\Benutzer\andreas_moestl\Dokumentvorlagen\Fußzeile_Briefpapier\fiblgmbh_briefpapier_2015_mitterechts.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4925" cy="525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AB2" w:rsidRPr="00754324">
      <w:rPr>
        <w:rFonts w:ascii="Arial" w:hAnsi="Arial" w:cs="Arial"/>
        <w:b/>
        <w:szCs w:val="24"/>
      </w:rPr>
      <w:t>Pressemitteilung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8C6AB2">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D46525">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7728"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27.6pt" o:bullet="t">
        <v:imagedata r:id="rId1" o:title="fibl_pfeil_gruen"/>
      </v:shape>
    </w:pict>
  </w:numPicBullet>
  <w:numPicBullet w:numPicBulletId="1">
    <w:pict>
      <v:shape id="_x0000_i1031" type="#_x0000_t75" style="width:18pt;height:27.6pt" o:bullet="t">
        <v:imagedata r:id="rId2" o:title="fibl_pfeil"/>
      </v:shape>
    </w:pict>
  </w:numPicBullet>
  <w:numPicBullet w:numPicBulletId="2">
    <w:pict>
      <v:shape id="_x0000_i1032" type="#_x0000_t75" style="width:18pt;height:27.6pt" o:bullet="t">
        <v:imagedata r:id="rId3" o:title="fiblpfeil_178231222"/>
      </v:shape>
    </w:pict>
  </w:numPicBullet>
  <w:numPicBullet w:numPicBulletId="3">
    <w:pict>
      <v:shape id="_x0000_i1033" type="#_x0000_t75" style="width:18pt;height:27.6pt" o:bullet="t">
        <v:imagedata r:id="rId4" o:title="fiblpfeil_204239233"/>
      </v:shape>
    </w:pict>
  </w:numPicBullet>
  <w:abstractNum w:abstractNumId="0">
    <w:nsid w:val="FFFFFF7F"/>
    <w:multiLevelType w:val="singleLevel"/>
    <w:tmpl w:val="48C632CE"/>
    <w:lvl w:ilvl="0">
      <w:start w:val="1"/>
      <w:numFmt w:val="decimal"/>
      <w:pStyle w:val="Listennummer2"/>
      <w:lvlText w:val="%1."/>
      <w:lvlJc w:val="left"/>
      <w:pPr>
        <w:tabs>
          <w:tab w:val="num" w:pos="643"/>
        </w:tabs>
        <w:ind w:left="643" w:hanging="360"/>
      </w:pPr>
    </w:lvl>
  </w:abstractNum>
  <w:abstractNum w:abstractNumId="1">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2">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B020966"/>
    <w:multiLevelType w:val="hybridMultilevel"/>
    <w:tmpl w:val="C65074FA"/>
    <w:lvl w:ilvl="0" w:tplc="20DE47C2">
      <w:start w:val="1"/>
      <w:numFmt w:val="decimal"/>
      <w:pStyle w:val="fiblkastenaufzN1"/>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6">
    <w:nsid w:val="4E7D645F"/>
    <w:multiLevelType w:val="hybridMultilevel"/>
    <w:tmpl w:val="48E027CA"/>
    <w:lvl w:ilvl="0" w:tplc="ECF4DD22">
      <w:start w:val="1"/>
      <w:numFmt w:val="bullet"/>
      <w:pStyle w:val="fiblbriefaufzZ1"/>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12A78B5"/>
    <w:multiLevelType w:val="multilevel"/>
    <w:tmpl w:val="E196CC7A"/>
    <w:lvl w:ilvl="0">
      <w:start w:val="1"/>
      <w:numFmt w:val="decimal"/>
      <w:pStyle w:val="fiblbriefaufzN1"/>
      <w:lvlText w:val="%1."/>
      <w:lvlJc w:val="left"/>
      <w:pPr>
        <w:ind w:left="360" w:hanging="360"/>
      </w:pPr>
      <w:rPr>
        <w:rFonts w:hint="default"/>
        <w:color w:val="auto"/>
      </w:rPr>
    </w:lvl>
    <w:lvl w:ilvl="1">
      <w:start w:val="1"/>
      <w:numFmt w:val="decimal"/>
      <w:pStyle w:val="fibl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26608C1"/>
    <w:multiLevelType w:val="hybridMultilevel"/>
    <w:tmpl w:val="F794B490"/>
    <w:lvl w:ilvl="0" w:tplc="6E02BCC2">
      <w:start w:val="1"/>
      <w:numFmt w:val="bullet"/>
      <w:pStyle w:val="fibltabaufz"/>
      <w:lvlText w:val=""/>
      <w:lvlPicBulletId w:val="2"/>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7"/>
  </w:num>
  <w:num w:numId="5">
    <w:abstractNumId w:val="4"/>
  </w:num>
  <w:num w:numId="6">
    <w:abstractNumId w:val="4"/>
    <w:lvlOverride w:ilvl="0">
      <w:startOverride w:val="1"/>
    </w:lvlOverride>
  </w:num>
  <w:num w:numId="7">
    <w:abstractNumId w:val="7"/>
  </w:num>
  <w:num w:numId="8">
    <w:abstractNumId w:val="7"/>
  </w:num>
  <w:num w:numId="9">
    <w:abstractNumId w:val="6"/>
  </w:num>
  <w:num w:numId="10">
    <w:abstractNumId w:val="6"/>
  </w:num>
  <w:num w:numId="11">
    <w:abstractNumId w:val="5"/>
  </w:num>
  <w:num w:numId="12">
    <w:abstractNumId w:val="1"/>
  </w:num>
  <w:num w:numId="13">
    <w:abstractNumId w:val="9"/>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64"/>
    <w:rsid w:val="00001750"/>
    <w:rsid w:val="00025A3E"/>
    <w:rsid w:val="00045DD0"/>
    <w:rsid w:val="000717CB"/>
    <w:rsid w:val="00071EC0"/>
    <w:rsid w:val="00105B91"/>
    <w:rsid w:val="0012762F"/>
    <w:rsid w:val="00142996"/>
    <w:rsid w:val="001A3BE5"/>
    <w:rsid w:val="001A6AE7"/>
    <w:rsid w:val="001C1A1F"/>
    <w:rsid w:val="001D44A6"/>
    <w:rsid w:val="001E5DBA"/>
    <w:rsid w:val="002037A7"/>
    <w:rsid w:val="002066AB"/>
    <w:rsid w:val="00212FA5"/>
    <w:rsid w:val="002541B8"/>
    <w:rsid w:val="002B6CD6"/>
    <w:rsid w:val="002C39D2"/>
    <w:rsid w:val="002C6238"/>
    <w:rsid w:val="002E3586"/>
    <w:rsid w:val="002E6555"/>
    <w:rsid w:val="002E6EC6"/>
    <w:rsid w:val="003037BC"/>
    <w:rsid w:val="0031674D"/>
    <w:rsid w:val="00325136"/>
    <w:rsid w:val="00340B2B"/>
    <w:rsid w:val="003439DE"/>
    <w:rsid w:val="00351134"/>
    <w:rsid w:val="00397F79"/>
    <w:rsid w:val="003C53CB"/>
    <w:rsid w:val="00421975"/>
    <w:rsid w:val="00427BB8"/>
    <w:rsid w:val="00461BF0"/>
    <w:rsid w:val="004878E9"/>
    <w:rsid w:val="004941D4"/>
    <w:rsid w:val="004A2578"/>
    <w:rsid w:val="004C7345"/>
    <w:rsid w:val="004D3E62"/>
    <w:rsid w:val="004D43C3"/>
    <w:rsid w:val="004F5DA7"/>
    <w:rsid w:val="00533826"/>
    <w:rsid w:val="005559FF"/>
    <w:rsid w:val="00564F02"/>
    <w:rsid w:val="00583405"/>
    <w:rsid w:val="00590464"/>
    <w:rsid w:val="005B1310"/>
    <w:rsid w:val="00615B11"/>
    <w:rsid w:val="00635144"/>
    <w:rsid w:val="006C2279"/>
    <w:rsid w:val="006F0608"/>
    <w:rsid w:val="00707407"/>
    <w:rsid w:val="00716308"/>
    <w:rsid w:val="00743392"/>
    <w:rsid w:val="00754324"/>
    <w:rsid w:val="00797C5D"/>
    <w:rsid w:val="00806780"/>
    <w:rsid w:val="00822392"/>
    <w:rsid w:val="00833A10"/>
    <w:rsid w:val="008343DA"/>
    <w:rsid w:val="00840069"/>
    <w:rsid w:val="00846A0E"/>
    <w:rsid w:val="00867556"/>
    <w:rsid w:val="008770A9"/>
    <w:rsid w:val="00887FA3"/>
    <w:rsid w:val="008A6F2C"/>
    <w:rsid w:val="008C6AB2"/>
    <w:rsid w:val="008D0321"/>
    <w:rsid w:val="00911587"/>
    <w:rsid w:val="00927552"/>
    <w:rsid w:val="00935499"/>
    <w:rsid w:val="009604FE"/>
    <w:rsid w:val="00965B12"/>
    <w:rsid w:val="00977C3C"/>
    <w:rsid w:val="00982E42"/>
    <w:rsid w:val="00991409"/>
    <w:rsid w:val="00997D0E"/>
    <w:rsid w:val="009A5CA7"/>
    <w:rsid w:val="009A6765"/>
    <w:rsid w:val="009E54B4"/>
    <w:rsid w:val="00A011EB"/>
    <w:rsid w:val="00A34C97"/>
    <w:rsid w:val="00A40EE1"/>
    <w:rsid w:val="00A42A22"/>
    <w:rsid w:val="00A85A8A"/>
    <w:rsid w:val="00AB0CDB"/>
    <w:rsid w:val="00AF4320"/>
    <w:rsid w:val="00B16D41"/>
    <w:rsid w:val="00B37332"/>
    <w:rsid w:val="00B863D2"/>
    <w:rsid w:val="00B91039"/>
    <w:rsid w:val="00BA11ED"/>
    <w:rsid w:val="00BA2AC6"/>
    <w:rsid w:val="00BB630A"/>
    <w:rsid w:val="00BD67F9"/>
    <w:rsid w:val="00C026D0"/>
    <w:rsid w:val="00C6162E"/>
    <w:rsid w:val="00C851A5"/>
    <w:rsid w:val="00CB70F9"/>
    <w:rsid w:val="00CD3C1D"/>
    <w:rsid w:val="00CF5270"/>
    <w:rsid w:val="00D46525"/>
    <w:rsid w:val="00D50BA2"/>
    <w:rsid w:val="00DC431D"/>
    <w:rsid w:val="00DD36D2"/>
    <w:rsid w:val="00DD3CE4"/>
    <w:rsid w:val="00E01DAE"/>
    <w:rsid w:val="00E37FD2"/>
    <w:rsid w:val="00E734B1"/>
    <w:rsid w:val="00EA7345"/>
    <w:rsid w:val="00EB63FD"/>
    <w:rsid w:val="00ED2F03"/>
    <w:rsid w:val="00EE25F7"/>
    <w:rsid w:val="00EF2986"/>
    <w:rsid w:val="00F008BA"/>
    <w:rsid w:val="00F44581"/>
    <w:rsid w:val="00F50B21"/>
    <w:rsid w:val="00F62E46"/>
    <w:rsid w:val="00F65563"/>
    <w:rsid w:val="00F65EF4"/>
    <w:rsid w:val="00F66695"/>
    <w:rsid w:val="00F931E2"/>
    <w:rsid w:val="00FA3FBB"/>
    <w:rsid w:val="00FA5EFD"/>
    <w:rsid w:val="00FB4595"/>
    <w:rsid w:val="00FB5195"/>
    <w:rsid w:val="00FB7A57"/>
    <w:rsid w:val="00FC05B1"/>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
    <w:name w:val="fibl_tab_aufz"/>
    <w:basedOn w:val="Standard"/>
    <w:rsid w:val="0091158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character" w:styleId="Fett">
    <w:name w:val="Strong"/>
    <w:basedOn w:val="Absatz-Standardschriftart"/>
    <w:uiPriority w:val="22"/>
    <w:qFormat/>
    <w:rsid w:val="00590464"/>
    <w:rPr>
      <w:b/>
      <w:bCs/>
    </w:rPr>
  </w:style>
  <w:style w:type="paragraph" w:styleId="Listennummer2">
    <w:name w:val="List Number 2"/>
    <w:basedOn w:val="Standard"/>
    <w:rsid w:val="00590464"/>
    <w:pPr>
      <w:numPr>
        <w:numId w:val="16"/>
      </w:numPr>
      <w:tabs>
        <w:tab w:val="clear" w:pos="643"/>
        <w:tab w:val="num" w:pos="360"/>
      </w:tabs>
      <w:spacing w:line="240" w:lineRule="auto"/>
      <w:ind w:left="0" w:firstLine="0"/>
    </w:pPr>
    <w:rPr>
      <w:rFonts w:ascii="Arial" w:hAnsi="Arial"/>
      <w:color w:val="auto"/>
      <w:sz w:val="22"/>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
    <w:name w:val="fibl_tab_aufz"/>
    <w:basedOn w:val="Standard"/>
    <w:rsid w:val="0091158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mirrorIndents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character" w:styleId="Fett">
    <w:name w:val="Strong"/>
    <w:basedOn w:val="Absatz-Standardschriftart"/>
    <w:uiPriority w:val="22"/>
    <w:qFormat/>
    <w:rsid w:val="00590464"/>
    <w:rPr>
      <w:b/>
      <w:bCs/>
    </w:rPr>
  </w:style>
  <w:style w:type="paragraph" w:styleId="Listennummer2">
    <w:name w:val="List Number 2"/>
    <w:basedOn w:val="Standard"/>
    <w:rsid w:val="00590464"/>
    <w:pPr>
      <w:numPr>
        <w:numId w:val="16"/>
      </w:numPr>
      <w:tabs>
        <w:tab w:val="clear" w:pos="643"/>
        <w:tab w:val="num" w:pos="360"/>
      </w:tabs>
      <w:spacing w:line="240" w:lineRule="auto"/>
      <w:ind w:left="0" w:firstLine="0"/>
    </w:pPr>
    <w:rPr>
      <w:rFonts w:ascii="Arial" w:hAnsi="Arial"/>
      <w:color w:val="auto"/>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114443957">
      <w:bodyDiv w:val="1"/>
      <w:marLeft w:val="0"/>
      <w:marRight w:val="0"/>
      <w:marTop w:val="0"/>
      <w:marBottom w:val="0"/>
      <w:divBdr>
        <w:top w:val="none" w:sz="0" w:space="0" w:color="auto"/>
        <w:left w:val="none" w:sz="0" w:space="0" w:color="auto"/>
        <w:bottom w:val="none" w:sz="0" w:space="0" w:color="auto"/>
        <w:right w:val="none" w:sz="0" w:space="0" w:color="auto"/>
      </w:divBdr>
      <w:divsChild>
        <w:div w:id="1337267321">
          <w:marLeft w:val="0"/>
          <w:marRight w:val="0"/>
          <w:marTop w:val="0"/>
          <w:marBottom w:val="0"/>
          <w:divBdr>
            <w:top w:val="none" w:sz="0" w:space="0" w:color="auto"/>
            <w:left w:val="none" w:sz="0" w:space="0" w:color="auto"/>
            <w:bottom w:val="none" w:sz="0" w:space="0" w:color="auto"/>
            <w:right w:val="none" w:sz="0" w:space="0" w:color="auto"/>
          </w:divBdr>
        </w:div>
        <w:div w:id="4600104">
          <w:marLeft w:val="0"/>
          <w:marRight w:val="0"/>
          <w:marTop w:val="0"/>
          <w:marBottom w:val="0"/>
          <w:divBdr>
            <w:top w:val="none" w:sz="0" w:space="0" w:color="auto"/>
            <w:left w:val="none" w:sz="0" w:space="0" w:color="auto"/>
            <w:bottom w:val="none" w:sz="0" w:space="0" w:color="auto"/>
            <w:right w:val="none" w:sz="0" w:space="0" w:color="auto"/>
          </w:divBdr>
        </w:div>
        <w:div w:id="1553540978">
          <w:marLeft w:val="0"/>
          <w:marRight w:val="0"/>
          <w:marTop w:val="0"/>
          <w:marBottom w:val="0"/>
          <w:divBdr>
            <w:top w:val="none" w:sz="0" w:space="0" w:color="auto"/>
            <w:left w:val="none" w:sz="0" w:space="0" w:color="auto"/>
            <w:bottom w:val="none" w:sz="0" w:space="0" w:color="auto"/>
            <w:right w:val="none" w:sz="0" w:space="0" w:color="auto"/>
          </w:divBdr>
        </w:div>
        <w:div w:id="1230112973">
          <w:marLeft w:val="0"/>
          <w:marRight w:val="0"/>
          <w:marTop w:val="0"/>
          <w:marBottom w:val="0"/>
          <w:divBdr>
            <w:top w:val="none" w:sz="0" w:space="0" w:color="auto"/>
            <w:left w:val="none" w:sz="0" w:space="0" w:color="auto"/>
            <w:bottom w:val="none" w:sz="0" w:space="0" w:color="auto"/>
            <w:right w:val="none" w:sz="0" w:space="0" w:color="auto"/>
          </w:divBdr>
        </w:div>
        <w:div w:id="817261921">
          <w:marLeft w:val="0"/>
          <w:marRight w:val="0"/>
          <w:marTop w:val="0"/>
          <w:marBottom w:val="0"/>
          <w:divBdr>
            <w:top w:val="none" w:sz="0" w:space="0" w:color="auto"/>
            <w:left w:val="none" w:sz="0" w:space="0" w:color="auto"/>
            <w:bottom w:val="none" w:sz="0" w:space="0" w:color="auto"/>
            <w:right w:val="none" w:sz="0" w:space="0" w:color="auto"/>
          </w:divBdr>
        </w:div>
        <w:div w:id="963004928">
          <w:marLeft w:val="0"/>
          <w:marRight w:val="0"/>
          <w:marTop w:val="0"/>
          <w:marBottom w:val="0"/>
          <w:divBdr>
            <w:top w:val="none" w:sz="0" w:space="0" w:color="auto"/>
            <w:left w:val="none" w:sz="0" w:space="0" w:color="auto"/>
            <w:bottom w:val="none" w:sz="0" w:space="0" w:color="auto"/>
            <w:right w:val="none" w:sz="0" w:space="0" w:color="auto"/>
          </w:divBdr>
        </w:div>
      </w:divsChild>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252816081">
      <w:bodyDiv w:val="1"/>
      <w:marLeft w:val="0"/>
      <w:marRight w:val="0"/>
      <w:marTop w:val="0"/>
      <w:marBottom w:val="0"/>
      <w:divBdr>
        <w:top w:val="none" w:sz="0" w:space="0" w:color="auto"/>
        <w:left w:val="none" w:sz="0" w:space="0" w:color="auto"/>
        <w:bottom w:val="none" w:sz="0" w:space="0" w:color="auto"/>
        <w:right w:val="none" w:sz="0" w:space="0" w:color="auto"/>
      </w:divBdr>
      <w:divsChild>
        <w:div w:id="1847597204">
          <w:marLeft w:val="0"/>
          <w:marRight w:val="0"/>
          <w:marTop w:val="0"/>
          <w:marBottom w:val="0"/>
          <w:divBdr>
            <w:top w:val="none" w:sz="0" w:space="0" w:color="auto"/>
            <w:left w:val="none" w:sz="0" w:space="0" w:color="auto"/>
            <w:bottom w:val="none" w:sz="0" w:space="0" w:color="auto"/>
            <w:right w:val="none" w:sz="0" w:space="0" w:color="auto"/>
          </w:divBdr>
        </w:div>
        <w:div w:id="1724677910">
          <w:marLeft w:val="0"/>
          <w:marRight w:val="0"/>
          <w:marTop w:val="0"/>
          <w:marBottom w:val="0"/>
          <w:divBdr>
            <w:top w:val="none" w:sz="0" w:space="0" w:color="auto"/>
            <w:left w:val="none" w:sz="0" w:space="0" w:color="auto"/>
            <w:bottom w:val="none" w:sz="0" w:space="0" w:color="auto"/>
            <w:right w:val="none" w:sz="0" w:space="0" w:color="auto"/>
          </w:divBdr>
        </w:div>
        <w:div w:id="433332969">
          <w:marLeft w:val="0"/>
          <w:marRight w:val="0"/>
          <w:marTop w:val="0"/>
          <w:marBottom w:val="0"/>
          <w:divBdr>
            <w:top w:val="none" w:sz="0" w:space="0" w:color="auto"/>
            <w:left w:val="none" w:sz="0" w:space="0" w:color="auto"/>
            <w:bottom w:val="none" w:sz="0" w:space="0" w:color="auto"/>
            <w:right w:val="none" w:sz="0" w:space="0" w:color="auto"/>
          </w:divBdr>
        </w:div>
        <w:div w:id="1318150042">
          <w:marLeft w:val="0"/>
          <w:marRight w:val="0"/>
          <w:marTop w:val="0"/>
          <w:marBottom w:val="0"/>
          <w:divBdr>
            <w:top w:val="none" w:sz="0" w:space="0" w:color="auto"/>
            <w:left w:val="none" w:sz="0" w:space="0" w:color="auto"/>
            <w:bottom w:val="none" w:sz="0" w:space="0" w:color="auto"/>
            <w:right w:val="none" w:sz="0" w:space="0" w:color="auto"/>
          </w:divBdr>
        </w:div>
      </w:divsChild>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2146</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Runde für FiBL-Betriebsmittelliste - Pressemitteilung</dc:title>
  <dc:subject/>
  <dc:creator>FiBL Projekte GmbH</dc:creator>
  <cp:keywords/>
  <cp:lastModifiedBy>Jasmin Snigula</cp:lastModifiedBy>
  <cp:revision>6</cp:revision>
  <cp:lastPrinted>2012-06-12T16:25:00Z</cp:lastPrinted>
  <dcterms:created xsi:type="dcterms:W3CDTF">2016-04-28T06:56:00Z</dcterms:created>
  <dcterms:modified xsi:type="dcterms:W3CDTF">2016-05-02T08:31:00Z</dcterms:modified>
</cp:coreProperties>
</file>