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AE687" w14:textId="77777777" w:rsidR="006666A6" w:rsidRDefault="006666A6" w:rsidP="00CA0E00">
      <w:pPr>
        <w:pStyle w:val="Fibl18"/>
        <w:framePr w:wrap="around" w:y="3046"/>
      </w:pPr>
      <w:r>
        <w:t>Medienmitteilung</w:t>
      </w:r>
    </w:p>
    <w:p w14:paraId="6CFACB31" w14:textId="77777777"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6C520445" w14:textId="3440A197" w:rsidR="006666A6" w:rsidRDefault="0069613B">
      <w:pPr>
        <w:pStyle w:val="Fiblueberschrift"/>
      </w:pPr>
      <w:bookmarkStart w:id="0" w:name="_GoBack"/>
      <w:r>
        <w:lastRenderedPageBreak/>
        <w:t>Nahrungsmittelabfälle</w:t>
      </w:r>
      <w:r w:rsidR="004920F3">
        <w:t xml:space="preserve"> kosten die Welt </w:t>
      </w:r>
      <w:r w:rsidR="00B338DC">
        <w:t xml:space="preserve">pro Jahr </w:t>
      </w:r>
      <w:r w:rsidR="004920F3">
        <w:t>2,6 Billionen Dollar</w:t>
      </w:r>
      <w:r w:rsidR="00B338DC">
        <w:t xml:space="preserve"> </w:t>
      </w:r>
    </w:p>
    <w:bookmarkEnd w:id="0"/>
    <w:p w14:paraId="7B42D0EF" w14:textId="13F6A50D" w:rsidR="006666A6" w:rsidRPr="0069613B" w:rsidRDefault="0069613B">
      <w:pPr>
        <w:pStyle w:val="Fiblueberschriftunterzeile"/>
        <w:rPr>
          <w:szCs w:val="22"/>
        </w:rPr>
      </w:pPr>
      <w:r w:rsidRPr="0069613B">
        <w:rPr>
          <w:bCs/>
          <w:szCs w:val="22"/>
          <w:lang w:eastAsia="de-CH"/>
        </w:rPr>
        <w:t xml:space="preserve">Wie </w:t>
      </w:r>
      <w:proofErr w:type="spellStart"/>
      <w:r w:rsidRPr="0069613B">
        <w:rPr>
          <w:bCs/>
          <w:szCs w:val="22"/>
          <w:lang w:eastAsia="de-CH"/>
        </w:rPr>
        <w:t>gross</w:t>
      </w:r>
      <w:proofErr w:type="spellEnd"/>
      <w:r w:rsidRPr="0069613B">
        <w:rPr>
          <w:bCs/>
          <w:szCs w:val="22"/>
          <w:lang w:eastAsia="de-CH"/>
        </w:rPr>
        <w:t xml:space="preserve"> sind die gesellschaftlichen Kosten von Nahrungsmittelabfällen und welche </w:t>
      </w:r>
      <w:proofErr w:type="spellStart"/>
      <w:r w:rsidRPr="0069613B">
        <w:rPr>
          <w:bCs/>
          <w:szCs w:val="22"/>
          <w:lang w:eastAsia="de-CH"/>
        </w:rPr>
        <w:t>Vermeidungsmassnahmen</w:t>
      </w:r>
      <w:proofErr w:type="spellEnd"/>
      <w:r w:rsidRPr="0069613B">
        <w:rPr>
          <w:bCs/>
          <w:szCs w:val="22"/>
          <w:lang w:eastAsia="de-CH"/>
        </w:rPr>
        <w:t xml:space="preserve"> sind volkswirtschaftlich sinnvoll? Die FAO legt nun eine vom FiBL erarbeitete Studie zu den gesellschaftlichen Kosten vor. Die </w:t>
      </w:r>
      <w:proofErr w:type="spellStart"/>
      <w:r w:rsidRPr="0069613B">
        <w:rPr>
          <w:bCs/>
          <w:szCs w:val="22"/>
          <w:lang w:eastAsia="de-CH"/>
        </w:rPr>
        <w:t>Grössenordnung</w:t>
      </w:r>
      <w:proofErr w:type="spellEnd"/>
      <w:r w:rsidRPr="0069613B">
        <w:rPr>
          <w:bCs/>
          <w:szCs w:val="22"/>
          <w:lang w:eastAsia="de-CH"/>
        </w:rPr>
        <w:t xml:space="preserve">  ist enorm,</w:t>
      </w:r>
      <w:r w:rsidR="004920F3">
        <w:rPr>
          <w:bCs/>
          <w:szCs w:val="22"/>
          <w:lang w:eastAsia="de-CH"/>
        </w:rPr>
        <w:t xml:space="preserve"> sie belaufen sich auf etwa 2,6 Billionen US-Dollar</w:t>
      </w:r>
      <w:r w:rsidR="00B338DC">
        <w:rPr>
          <w:bCs/>
          <w:szCs w:val="22"/>
          <w:lang w:eastAsia="de-CH"/>
        </w:rPr>
        <w:t xml:space="preserve"> pro Jahr</w:t>
      </w:r>
      <w:r w:rsidR="004920F3">
        <w:rPr>
          <w:bCs/>
          <w:szCs w:val="22"/>
          <w:lang w:eastAsia="de-CH"/>
        </w:rPr>
        <w:t>.</w:t>
      </w:r>
      <w:r w:rsidRPr="0069613B">
        <w:rPr>
          <w:bCs/>
          <w:szCs w:val="22"/>
          <w:lang w:eastAsia="de-CH"/>
        </w:rPr>
        <w:t xml:space="preserve"> </w:t>
      </w:r>
      <w:proofErr w:type="spellStart"/>
      <w:r w:rsidRPr="0069613B">
        <w:rPr>
          <w:bCs/>
          <w:szCs w:val="22"/>
          <w:lang w:eastAsia="de-CH"/>
        </w:rPr>
        <w:t>Massnahmen</w:t>
      </w:r>
      <w:proofErr w:type="spellEnd"/>
      <w:r w:rsidRPr="0069613B">
        <w:rPr>
          <w:bCs/>
          <w:szCs w:val="22"/>
          <w:lang w:eastAsia="de-CH"/>
        </w:rPr>
        <w:t xml:space="preserve"> gegen Food </w:t>
      </w:r>
      <w:proofErr w:type="spellStart"/>
      <w:r w:rsidRPr="0069613B">
        <w:rPr>
          <w:bCs/>
          <w:szCs w:val="22"/>
          <w:lang w:eastAsia="de-CH"/>
        </w:rPr>
        <w:t>Waste</w:t>
      </w:r>
      <w:proofErr w:type="spellEnd"/>
      <w:r w:rsidRPr="0069613B">
        <w:rPr>
          <w:bCs/>
          <w:szCs w:val="22"/>
          <w:lang w:eastAsia="de-CH"/>
        </w:rPr>
        <w:t xml:space="preserve"> würden sich in vielen Fällen lohnen.</w:t>
      </w:r>
    </w:p>
    <w:p w14:paraId="4D566DB0" w14:textId="0198596B" w:rsidR="0069613B" w:rsidRPr="0069613B" w:rsidRDefault="0069613B" w:rsidP="0069613B">
      <w:pPr>
        <w:spacing w:before="100" w:beforeAutospacing="1" w:after="100" w:afterAutospacing="1" w:line="240" w:lineRule="auto"/>
        <w:rPr>
          <w:rFonts w:ascii="Arial" w:hAnsi="Arial" w:cs="Arial"/>
          <w:sz w:val="22"/>
          <w:szCs w:val="22"/>
          <w:lang w:eastAsia="de-CH"/>
        </w:rPr>
      </w:pPr>
      <w:r w:rsidRPr="0069613B">
        <w:rPr>
          <w:rFonts w:ascii="Arial" w:hAnsi="Arial" w:cs="Arial"/>
          <w:sz w:val="22"/>
          <w:szCs w:val="22"/>
          <w:lang w:eastAsia="de-CH"/>
        </w:rPr>
        <w:t>(Frick,</w:t>
      </w:r>
      <w:r w:rsidR="00034B9C">
        <w:rPr>
          <w:rFonts w:ascii="Arial" w:hAnsi="Arial" w:cs="Arial"/>
          <w:sz w:val="22"/>
          <w:szCs w:val="22"/>
          <w:lang w:eastAsia="de-CH"/>
        </w:rPr>
        <w:t xml:space="preserve"> 1. Okto</w:t>
      </w:r>
      <w:r w:rsidRPr="0069613B">
        <w:rPr>
          <w:rFonts w:ascii="Arial" w:hAnsi="Arial" w:cs="Arial"/>
          <w:sz w:val="22"/>
          <w:szCs w:val="22"/>
          <w:lang w:eastAsia="de-CH"/>
        </w:rPr>
        <w:t xml:space="preserve">ber 2014) Etwa ein Drittel der gesamten Nahrungsmittelproduktion wird nicht konsumiert sondern weggeworfen oder geht entlang der Wertschöpfungskette verloren. Dabei geht es nicht nur um </w:t>
      </w:r>
      <w:r w:rsidR="004920F3">
        <w:rPr>
          <w:rFonts w:ascii="Arial" w:hAnsi="Arial" w:cs="Arial"/>
          <w:sz w:val="22"/>
          <w:szCs w:val="22"/>
          <w:lang w:eastAsia="de-CH"/>
        </w:rPr>
        <w:t xml:space="preserve">den Verlust </w:t>
      </w:r>
      <w:r w:rsidRPr="0069613B">
        <w:rPr>
          <w:rFonts w:ascii="Arial" w:hAnsi="Arial" w:cs="Arial"/>
          <w:sz w:val="22"/>
          <w:szCs w:val="22"/>
          <w:lang w:eastAsia="de-CH"/>
        </w:rPr>
        <w:t>immense</w:t>
      </w:r>
      <w:r w:rsidR="004920F3">
        <w:rPr>
          <w:rFonts w:ascii="Arial" w:hAnsi="Arial" w:cs="Arial"/>
          <w:sz w:val="22"/>
          <w:szCs w:val="22"/>
          <w:lang w:eastAsia="de-CH"/>
        </w:rPr>
        <w:t>r</w:t>
      </w:r>
      <w:r w:rsidRPr="0069613B">
        <w:rPr>
          <w:rFonts w:ascii="Arial" w:hAnsi="Arial" w:cs="Arial"/>
          <w:sz w:val="22"/>
          <w:szCs w:val="22"/>
          <w:lang w:eastAsia="de-CH"/>
        </w:rPr>
        <w:t xml:space="preserve"> Mengen an Nahrungsmitteln, sondern auch um grosse negative Umweltwirkungen und die damit zusammenhängenden Kosten für die Gesellschaft. Die FAO hat in einer Studie von 2011 erstmals die Menge der Nahrungemittelabfälle quantifiziert. In einer weiteren Studie von 2013 wurden die damit verbundenen Umweltwirkungen berechnet. </w:t>
      </w:r>
      <w:r w:rsidR="004920F3">
        <w:rPr>
          <w:rFonts w:ascii="Arial" w:hAnsi="Arial" w:cs="Arial"/>
          <w:sz w:val="22"/>
          <w:szCs w:val="22"/>
          <w:lang w:eastAsia="de-CH"/>
        </w:rPr>
        <w:br/>
      </w:r>
      <w:r w:rsidRPr="0069613B">
        <w:rPr>
          <w:rFonts w:ascii="Arial" w:hAnsi="Arial" w:cs="Arial"/>
          <w:sz w:val="22"/>
          <w:szCs w:val="22"/>
          <w:lang w:eastAsia="de-CH"/>
        </w:rPr>
        <w:t xml:space="preserve">Die nun vorliegende Studie, die das FiBL zusammen mit der FAO und Forschern der London School </w:t>
      </w:r>
      <w:proofErr w:type="spellStart"/>
      <w:r w:rsidRPr="0069613B">
        <w:rPr>
          <w:rFonts w:ascii="Arial" w:hAnsi="Arial" w:cs="Arial"/>
          <w:sz w:val="22"/>
          <w:szCs w:val="22"/>
          <w:lang w:eastAsia="de-CH"/>
        </w:rPr>
        <w:t>of</w:t>
      </w:r>
      <w:proofErr w:type="spellEnd"/>
      <w:r w:rsidRPr="0069613B">
        <w:rPr>
          <w:rFonts w:ascii="Arial" w:hAnsi="Arial" w:cs="Arial"/>
          <w:sz w:val="22"/>
          <w:szCs w:val="22"/>
          <w:lang w:eastAsia="de-CH"/>
        </w:rPr>
        <w:t xml:space="preserve"> Economics erarbeitet hat</w:t>
      </w:r>
      <w:r w:rsidR="004920F3">
        <w:rPr>
          <w:rFonts w:ascii="Arial" w:hAnsi="Arial" w:cs="Arial"/>
          <w:sz w:val="22"/>
          <w:szCs w:val="22"/>
          <w:lang w:eastAsia="de-CH"/>
        </w:rPr>
        <w:t>,</w:t>
      </w:r>
      <w:r w:rsidRPr="0069613B">
        <w:rPr>
          <w:rFonts w:ascii="Arial" w:hAnsi="Arial" w:cs="Arial"/>
          <w:sz w:val="22"/>
          <w:szCs w:val="22"/>
          <w:lang w:eastAsia="de-CH"/>
        </w:rPr>
        <w:t xml:space="preserve"> beziffert </w:t>
      </w:r>
      <w:r w:rsidR="004920F3">
        <w:rPr>
          <w:rFonts w:ascii="Arial" w:hAnsi="Arial" w:cs="Arial"/>
          <w:sz w:val="22"/>
          <w:szCs w:val="22"/>
          <w:lang w:eastAsia="de-CH"/>
        </w:rPr>
        <w:t>e</w:t>
      </w:r>
      <w:r w:rsidRPr="0069613B">
        <w:rPr>
          <w:rFonts w:ascii="Arial" w:hAnsi="Arial" w:cs="Arial"/>
          <w:sz w:val="22"/>
          <w:szCs w:val="22"/>
          <w:lang w:eastAsia="de-CH"/>
        </w:rPr>
        <w:t xml:space="preserve">rstmals die volkswirtschaftlichen Kosten dieser Nahrungsmittelabfälle und berechnet Kosten und Nutzen von beispielhaften Vermeidungsmassnahmen. </w:t>
      </w:r>
    </w:p>
    <w:p w14:paraId="07BAE55D" w14:textId="4CF92AE4" w:rsidR="0069613B" w:rsidRPr="0069613B" w:rsidRDefault="00DC7C86" w:rsidP="0069613B">
      <w:pPr>
        <w:spacing w:before="100" w:beforeAutospacing="1" w:after="100" w:afterAutospacing="1" w:line="240" w:lineRule="auto"/>
        <w:rPr>
          <w:rFonts w:ascii="Arial" w:hAnsi="Arial" w:cs="Arial"/>
          <w:sz w:val="22"/>
          <w:szCs w:val="22"/>
          <w:lang w:eastAsia="de-CH"/>
        </w:rPr>
      </w:pPr>
      <w:r w:rsidRPr="00DC7C86">
        <w:rPr>
          <w:rFonts w:ascii="Arial" w:hAnsi="Arial" w:cs="Arial"/>
          <w:b/>
          <w:sz w:val="22"/>
          <w:szCs w:val="22"/>
          <w:lang w:eastAsia="de-CH"/>
        </w:rPr>
        <w:t xml:space="preserve">4 Prozent des </w:t>
      </w:r>
      <w:r w:rsidR="004920F3">
        <w:rPr>
          <w:rFonts w:ascii="Arial" w:hAnsi="Arial" w:cs="Arial"/>
          <w:b/>
          <w:sz w:val="22"/>
          <w:szCs w:val="22"/>
          <w:lang w:eastAsia="de-CH"/>
        </w:rPr>
        <w:t xml:space="preserve">globalen </w:t>
      </w:r>
      <w:r w:rsidRPr="00DC7C86">
        <w:rPr>
          <w:rFonts w:ascii="Arial" w:hAnsi="Arial" w:cs="Arial"/>
          <w:b/>
          <w:sz w:val="22"/>
          <w:szCs w:val="22"/>
          <w:lang w:eastAsia="de-CH"/>
        </w:rPr>
        <w:t>Bruttosozialprodukts</w:t>
      </w:r>
      <w:r w:rsidRPr="00DC7C86">
        <w:rPr>
          <w:rFonts w:ascii="Arial" w:hAnsi="Arial" w:cs="Arial"/>
          <w:b/>
          <w:sz w:val="22"/>
          <w:szCs w:val="22"/>
          <w:lang w:eastAsia="de-CH"/>
        </w:rPr>
        <w:br/>
      </w:r>
      <w:proofErr w:type="spellStart"/>
      <w:r w:rsidR="0069613B" w:rsidRPr="0069613B">
        <w:rPr>
          <w:rFonts w:ascii="Arial" w:hAnsi="Arial" w:cs="Arial"/>
          <w:sz w:val="22"/>
          <w:szCs w:val="22"/>
          <w:lang w:eastAsia="de-CH"/>
        </w:rPr>
        <w:t>So</w:t>
      </w:r>
      <w:proofErr w:type="spellEnd"/>
      <w:r w:rsidR="0069613B" w:rsidRPr="0069613B">
        <w:rPr>
          <w:rFonts w:ascii="Arial" w:hAnsi="Arial" w:cs="Arial"/>
          <w:sz w:val="22"/>
          <w:szCs w:val="22"/>
          <w:lang w:eastAsia="de-CH"/>
        </w:rPr>
        <w:t xml:space="preserve"> zeigt sich, dass die direkten Kosten durch die verlorene Produktion etwa eine </w:t>
      </w:r>
      <w:r w:rsidR="004920F3">
        <w:rPr>
          <w:rFonts w:ascii="Arial" w:hAnsi="Arial" w:cs="Arial"/>
          <w:sz w:val="22"/>
          <w:szCs w:val="22"/>
          <w:lang w:eastAsia="de-CH"/>
        </w:rPr>
        <w:t>Bi</w:t>
      </w:r>
      <w:r w:rsidR="0069613B" w:rsidRPr="0069613B">
        <w:rPr>
          <w:rFonts w:ascii="Arial" w:hAnsi="Arial" w:cs="Arial"/>
          <w:sz w:val="22"/>
          <w:szCs w:val="22"/>
          <w:lang w:eastAsia="de-CH"/>
        </w:rPr>
        <w:t xml:space="preserve">llion US-Dollar ausmachen, die Umweltkosten etwa 700 </w:t>
      </w:r>
      <w:r>
        <w:rPr>
          <w:rFonts w:ascii="Arial" w:hAnsi="Arial" w:cs="Arial"/>
          <w:sz w:val="22"/>
          <w:szCs w:val="22"/>
          <w:lang w:eastAsia="de-CH"/>
        </w:rPr>
        <w:t>Milliard</w:t>
      </w:r>
      <w:r w:rsidR="0069613B" w:rsidRPr="0069613B">
        <w:rPr>
          <w:rFonts w:ascii="Arial" w:hAnsi="Arial" w:cs="Arial"/>
          <w:sz w:val="22"/>
          <w:szCs w:val="22"/>
          <w:lang w:eastAsia="de-CH"/>
        </w:rPr>
        <w:t xml:space="preserve">en und die sozialen Kosten etwa 900 </w:t>
      </w:r>
      <w:r>
        <w:rPr>
          <w:rFonts w:ascii="Arial" w:hAnsi="Arial" w:cs="Arial"/>
          <w:sz w:val="22"/>
          <w:szCs w:val="22"/>
          <w:lang w:eastAsia="de-CH"/>
        </w:rPr>
        <w:t>Milliarde</w:t>
      </w:r>
      <w:r w:rsidR="0069613B" w:rsidRPr="0069613B">
        <w:rPr>
          <w:rFonts w:ascii="Arial" w:hAnsi="Arial" w:cs="Arial"/>
          <w:sz w:val="22"/>
          <w:szCs w:val="22"/>
          <w:lang w:eastAsia="de-CH"/>
        </w:rPr>
        <w:t xml:space="preserve">n. Zusammen sind das </w:t>
      </w:r>
      <w:r w:rsidR="00034B9C">
        <w:rPr>
          <w:rFonts w:ascii="Arial" w:hAnsi="Arial" w:cs="Arial"/>
          <w:sz w:val="22"/>
          <w:szCs w:val="22"/>
          <w:lang w:eastAsia="de-CH"/>
        </w:rPr>
        <w:t>2,6 Billionen US-Dollar</w:t>
      </w:r>
      <w:r w:rsidR="004920F3">
        <w:rPr>
          <w:rFonts w:ascii="Arial" w:hAnsi="Arial" w:cs="Arial"/>
          <w:sz w:val="22"/>
          <w:szCs w:val="22"/>
          <w:lang w:eastAsia="de-CH"/>
        </w:rPr>
        <w:t xml:space="preserve"> oder </w:t>
      </w:r>
      <w:r w:rsidR="00B338DC">
        <w:rPr>
          <w:rFonts w:ascii="Arial" w:hAnsi="Arial" w:cs="Arial"/>
          <w:sz w:val="22"/>
          <w:szCs w:val="22"/>
          <w:lang w:eastAsia="de-CH"/>
        </w:rPr>
        <w:t xml:space="preserve">etwa </w:t>
      </w:r>
      <w:r w:rsidR="0069613B" w:rsidRPr="0069613B">
        <w:rPr>
          <w:rFonts w:ascii="Arial" w:hAnsi="Arial" w:cs="Arial"/>
          <w:sz w:val="22"/>
          <w:szCs w:val="22"/>
          <w:lang w:eastAsia="de-CH"/>
        </w:rPr>
        <w:t>4</w:t>
      </w:r>
      <w:r>
        <w:rPr>
          <w:rFonts w:ascii="Arial" w:hAnsi="Arial" w:cs="Arial"/>
          <w:sz w:val="22"/>
          <w:szCs w:val="22"/>
          <w:lang w:eastAsia="de-CH"/>
        </w:rPr>
        <w:t xml:space="preserve"> Prozent</w:t>
      </w:r>
      <w:r w:rsidR="0069613B" w:rsidRPr="0069613B">
        <w:rPr>
          <w:rFonts w:ascii="Arial" w:hAnsi="Arial" w:cs="Arial"/>
          <w:sz w:val="22"/>
          <w:szCs w:val="22"/>
          <w:lang w:eastAsia="de-CH"/>
        </w:rPr>
        <w:t xml:space="preserve"> des globalen Bruttosozialprodukts. </w:t>
      </w:r>
      <w:r w:rsidR="004920F3">
        <w:rPr>
          <w:rFonts w:ascii="Arial" w:hAnsi="Arial" w:cs="Arial"/>
          <w:sz w:val="22"/>
          <w:szCs w:val="22"/>
          <w:lang w:eastAsia="de-CH"/>
        </w:rPr>
        <w:br/>
      </w:r>
      <w:r w:rsidR="0069613B" w:rsidRPr="0069613B">
        <w:rPr>
          <w:rFonts w:ascii="Arial" w:hAnsi="Arial" w:cs="Arial"/>
          <w:sz w:val="22"/>
          <w:szCs w:val="22"/>
          <w:lang w:eastAsia="de-CH"/>
        </w:rPr>
        <w:t xml:space="preserve">Bei den Umweltkosten sind vor allem die Treibhausgasemissionen und der Wasserverbrauch für Bewässerung in Regionen mit Wasserknappheit wichtig, bei den sozialen Kosten sind es Gesundheitskosten, Konflikte und Wohlfahrtsverluste aufgrund schwindender Lebensgrundlagen. </w:t>
      </w:r>
    </w:p>
    <w:p w14:paraId="27FDCDE5" w14:textId="62261610" w:rsidR="0069613B" w:rsidRPr="0069613B" w:rsidRDefault="0069613B" w:rsidP="0069613B">
      <w:pPr>
        <w:spacing w:before="100" w:beforeAutospacing="1" w:after="100" w:afterAutospacing="1" w:line="240" w:lineRule="auto"/>
        <w:rPr>
          <w:rFonts w:ascii="Arial" w:hAnsi="Arial" w:cs="Arial"/>
          <w:sz w:val="22"/>
          <w:szCs w:val="22"/>
          <w:lang w:eastAsia="de-CH"/>
        </w:rPr>
      </w:pPr>
      <w:r w:rsidRPr="0069613B">
        <w:rPr>
          <w:rFonts w:ascii="Arial" w:hAnsi="Arial" w:cs="Arial"/>
          <w:sz w:val="22"/>
          <w:szCs w:val="22"/>
          <w:lang w:eastAsia="de-CH"/>
        </w:rPr>
        <w:t>Während die direkten Kosten einigermassen verlässlich abzuschätz</w:t>
      </w:r>
      <w:r w:rsidR="00630C7C">
        <w:rPr>
          <w:rFonts w:ascii="Arial" w:hAnsi="Arial" w:cs="Arial"/>
          <w:sz w:val="22"/>
          <w:szCs w:val="22"/>
          <w:lang w:eastAsia="de-CH"/>
        </w:rPr>
        <w:t xml:space="preserve">en sind, sind die Umweltkosten </w:t>
      </w:r>
      <w:r w:rsidRPr="0069613B">
        <w:rPr>
          <w:rFonts w:ascii="Arial" w:hAnsi="Arial" w:cs="Arial"/>
          <w:sz w:val="22"/>
          <w:szCs w:val="22"/>
          <w:lang w:eastAsia="de-CH"/>
        </w:rPr>
        <w:t xml:space="preserve">sehr stark von Annahmen, wie zum Beispiel den Schadenskosten einer Tonne Treibhausgasemissionen oder </w:t>
      </w:r>
      <w:r w:rsidR="004920F3">
        <w:rPr>
          <w:rFonts w:ascii="Arial" w:hAnsi="Arial" w:cs="Arial"/>
          <w:sz w:val="22"/>
          <w:szCs w:val="22"/>
          <w:lang w:eastAsia="de-CH"/>
        </w:rPr>
        <w:t>der</w:t>
      </w:r>
      <w:r w:rsidRPr="0069613B">
        <w:rPr>
          <w:rFonts w:ascii="Arial" w:hAnsi="Arial" w:cs="Arial"/>
          <w:sz w:val="22"/>
          <w:szCs w:val="22"/>
          <w:lang w:eastAsia="de-CH"/>
        </w:rPr>
        <w:t xml:space="preserve"> Wasserknappheit in verschiedenen Regionen abhängig. Weitaus am unsichersten sind aber die sozialen Kosten, die auf geschätzten Wohlfahrtsverlusten verschiedener Bevölkerungsgruppen beruhen. </w:t>
      </w:r>
      <w:r w:rsidR="004920F3">
        <w:rPr>
          <w:rFonts w:ascii="Arial" w:hAnsi="Arial" w:cs="Arial"/>
          <w:sz w:val="22"/>
          <w:szCs w:val="22"/>
          <w:lang w:eastAsia="de-CH"/>
        </w:rPr>
        <w:br/>
      </w:r>
      <w:r w:rsidRPr="0069613B">
        <w:rPr>
          <w:rFonts w:ascii="Arial" w:hAnsi="Arial" w:cs="Arial"/>
          <w:sz w:val="22"/>
          <w:szCs w:val="22"/>
          <w:lang w:eastAsia="de-CH"/>
        </w:rPr>
        <w:t xml:space="preserve">Die Autoren der Studie betonen weiter, dass trotz Verwendung der besten erhältlichen Daten noch viele und zum Teil wesentliche Datenlücken bestehen. Deswegen ist zu erwarten, dass die vorliegenden Kostenschätzungen eher </w:t>
      </w:r>
      <w:r w:rsidR="004920F3">
        <w:rPr>
          <w:rFonts w:ascii="Arial" w:hAnsi="Arial" w:cs="Arial"/>
          <w:sz w:val="22"/>
          <w:szCs w:val="22"/>
          <w:lang w:eastAsia="de-CH"/>
        </w:rPr>
        <w:t>an der untere Grenzen lieg</w:t>
      </w:r>
      <w:r w:rsidRPr="0069613B">
        <w:rPr>
          <w:rFonts w:ascii="Arial" w:hAnsi="Arial" w:cs="Arial"/>
          <w:sz w:val="22"/>
          <w:szCs w:val="22"/>
          <w:lang w:eastAsia="de-CH"/>
        </w:rPr>
        <w:t xml:space="preserve">en.   </w:t>
      </w:r>
    </w:p>
    <w:p w14:paraId="4ED08B01" w14:textId="1C1B3070" w:rsidR="0069613B" w:rsidRPr="00757277" w:rsidRDefault="00582D00" w:rsidP="0069613B">
      <w:pPr>
        <w:spacing w:before="100" w:beforeAutospacing="1" w:after="100" w:afterAutospacing="1" w:line="240" w:lineRule="auto"/>
        <w:rPr>
          <w:rFonts w:ascii="Times New Roman" w:hAnsi="Times New Roman"/>
          <w:szCs w:val="24"/>
          <w:lang w:eastAsia="de-CH"/>
        </w:rPr>
      </w:pPr>
      <w:r>
        <w:rPr>
          <w:rFonts w:ascii="Arial" w:hAnsi="Arial" w:cs="Arial"/>
          <w:sz w:val="22"/>
          <w:szCs w:val="22"/>
          <w:lang w:eastAsia="de-CH"/>
        </w:rPr>
        <w:lastRenderedPageBreak/>
        <w:br/>
      </w:r>
      <w:r w:rsidR="004920F3" w:rsidRPr="004920F3">
        <w:rPr>
          <w:rFonts w:ascii="Arial" w:hAnsi="Arial" w:cs="Arial"/>
          <w:b/>
          <w:sz w:val="22"/>
          <w:szCs w:val="22"/>
          <w:lang w:eastAsia="de-CH"/>
        </w:rPr>
        <w:t xml:space="preserve">Vermeidung von Nahrungsmittelabfällen </w:t>
      </w:r>
      <w:r w:rsidR="00034B9C">
        <w:rPr>
          <w:rFonts w:ascii="Arial" w:hAnsi="Arial" w:cs="Arial"/>
          <w:b/>
          <w:sz w:val="22"/>
          <w:szCs w:val="22"/>
          <w:lang w:eastAsia="de-CH"/>
        </w:rPr>
        <w:t xml:space="preserve">als </w:t>
      </w:r>
      <w:r w:rsidR="004920F3" w:rsidRPr="004920F3">
        <w:rPr>
          <w:rFonts w:ascii="Arial" w:hAnsi="Arial" w:cs="Arial"/>
          <w:b/>
          <w:sz w:val="22"/>
          <w:szCs w:val="22"/>
          <w:lang w:eastAsia="de-CH"/>
        </w:rPr>
        <w:t>erstes Ziel</w:t>
      </w:r>
      <w:r w:rsidR="004920F3" w:rsidRPr="004920F3">
        <w:rPr>
          <w:rFonts w:ascii="Arial" w:hAnsi="Arial" w:cs="Arial"/>
          <w:b/>
          <w:sz w:val="22"/>
          <w:szCs w:val="22"/>
          <w:lang w:eastAsia="de-CH"/>
        </w:rPr>
        <w:br/>
      </w:r>
      <w:r w:rsidR="0069613B" w:rsidRPr="0069613B">
        <w:rPr>
          <w:rFonts w:ascii="Arial" w:hAnsi="Arial" w:cs="Arial"/>
          <w:sz w:val="22"/>
          <w:szCs w:val="22"/>
          <w:lang w:eastAsia="de-CH"/>
        </w:rPr>
        <w:t xml:space="preserve">In einer begleitenden Studie wurden die Kosten und Nutzen verschiedener konkreter Massnahmen, um Nahrungsmittelabfälle und </w:t>
      </w:r>
      <w:r w:rsidR="004D1F72">
        <w:rPr>
          <w:rFonts w:ascii="Arial" w:hAnsi="Arial" w:cs="Arial"/>
          <w:sz w:val="22"/>
          <w:szCs w:val="22"/>
          <w:lang w:eastAsia="de-CH"/>
        </w:rPr>
        <w:t>-</w:t>
      </w:r>
      <w:r w:rsidR="0069613B" w:rsidRPr="0069613B">
        <w:rPr>
          <w:rFonts w:ascii="Arial" w:hAnsi="Arial" w:cs="Arial"/>
          <w:sz w:val="22"/>
          <w:szCs w:val="22"/>
          <w:lang w:eastAsia="de-CH"/>
        </w:rPr>
        <w:t>verluste zu reduzieren</w:t>
      </w:r>
      <w:r w:rsidR="004D1F72">
        <w:rPr>
          <w:rFonts w:ascii="Arial" w:hAnsi="Arial" w:cs="Arial"/>
          <w:sz w:val="22"/>
          <w:szCs w:val="22"/>
          <w:lang w:eastAsia="de-CH"/>
        </w:rPr>
        <w:t>,</w:t>
      </w:r>
      <w:r w:rsidR="0069613B" w:rsidRPr="0069613B">
        <w:rPr>
          <w:rFonts w:ascii="Arial" w:hAnsi="Arial" w:cs="Arial"/>
          <w:sz w:val="22"/>
          <w:szCs w:val="22"/>
          <w:lang w:eastAsia="de-CH"/>
        </w:rPr>
        <w:t xml:space="preserve"> quantifiziert. Dies</w:t>
      </w:r>
      <w:r>
        <w:rPr>
          <w:rFonts w:ascii="Arial" w:hAnsi="Arial" w:cs="Arial"/>
          <w:sz w:val="22"/>
          <w:szCs w:val="22"/>
          <w:lang w:eastAsia="de-CH"/>
        </w:rPr>
        <w:t>e</w:t>
      </w:r>
      <w:r w:rsidR="0069613B" w:rsidRPr="0069613B">
        <w:rPr>
          <w:rFonts w:ascii="Arial" w:hAnsi="Arial" w:cs="Arial"/>
          <w:sz w:val="22"/>
          <w:szCs w:val="22"/>
          <w:lang w:eastAsia="de-CH"/>
        </w:rPr>
        <w:t xml:space="preserve"> ergänzt die globalen Kostenschätzungen um konkrete Fallstudien zu möglichen Massnahmen und </w:t>
      </w:r>
      <w:r w:rsidR="004D1F72">
        <w:rPr>
          <w:rFonts w:ascii="Arial" w:hAnsi="Arial" w:cs="Arial"/>
          <w:sz w:val="22"/>
          <w:szCs w:val="22"/>
          <w:lang w:eastAsia="de-CH"/>
        </w:rPr>
        <w:t>um Schätzungen, was</w:t>
      </w:r>
      <w:r w:rsidR="0069613B" w:rsidRPr="0069613B">
        <w:rPr>
          <w:rFonts w:ascii="Arial" w:hAnsi="Arial" w:cs="Arial"/>
          <w:sz w:val="22"/>
          <w:szCs w:val="22"/>
          <w:lang w:eastAsia="de-CH"/>
        </w:rPr>
        <w:t xml:space="preserve"> diese an Kosteneinsparungen und reduzierten Umweltwirkungen bewirken könnten. </w:t>
      </w:r>
      <w:r w:rsidR="004D1F72">
        <w:rPr>
          <w:rFonts w:ascii="Arial" w:hAnsi="Arial" w:cs="Arial"/>
          <w:sz w:val="22"/>
          <w:szCs w:val="22"/>
          <w:lang w:eastAsia="de-CH"/>
        </w:rPr>
        <w:br/>
      </w:r>
      <w:r w:rsidR="0069613B" w:rsidRPr="0069613B">
        <w:rPr>
          <w:rFonts w:ascii="Arial" w:hAnsi="Arial" w:cs="Arial"/>
          <w:sz w:val="22"/>
          <w:szCs w:val="22"/>
          <w:lang w:eastAsia="de-CH"/>
        </w:rPr>
        <w:t xml:space="preserve">Dabei zeigt sich, dass die Wirkung der Massnahmen sehr stark von der Art der Nahrungsmittelabfälle und von den betrachteten Indikatoren abhängt. Tendenziell </w:t>
      </w:r>
      <w:r w:rsidR="004920F3">
        <w:rPr>
          <w:rFonts w:ascii="Arial" w:hAnsi="Arial" w:cs="Arial"/>
          <w:sz w:val="22"/>
          <w:szCs w:val="22"/>
          <w:lang w:eastAsia="de-CH"/>
        </w:rPr>
        <w:t>wird klar</w:t>
      </w:r>
      <w:r w:rsidR="0069613B" w:rsidRPr="0069613B">
        <w:rPr>
          <w:rFonts w:ascii="Arial" w:hAnsi="Arial" w:cs="Arial"/>
          <w:sz w:val="22"/>
          <w:szCs w:val="22"/>
          <w:lang w:eastAsia="de-CH"/>
        </w:rPr>
        <w:t>, dass die Vermeidung von Nahrungsmittelabfällen erstes Ziel bleibt, da sie vorteilhafter als Wiederverwertung ist, auch wenn letztere sehr effizient organisiert werden kann.</w:t>
      </w:r>
      <w:r w:rsidR="0069613B">
        <w:rPr>
          <w:rFonts w:ascii="Times New Roman" w:hAnsi="Times New Roman"/>
          <w:szCs w:val="24"/>
          <w:lang w:eastAsia="de-CH"/>
        </w:rPr>
        <w:t xml:space="preserve">  </w:t>
      </w:r>
    </w:p>
    <w:p w14:paraId="0FB7FBC0" w14:textId="0F0F6315" w:rsidR="00DC7C86" w:rsidRPr="00630C7C" w:rsidRDefault="004920F3" w:rsidP="00DC7C86">
      <w:pPr>
        <w:pStyle w:val="Fiblzusatzinfo"/>
        <w:rPr>
          <w:rFonts w:cs="Arial"/>
          <w:b w:val="0"/>
          <w:szCs w:val="22"/>
          <w:lang w:val="de-DE" w:eastAsia="de-CH"/>
        </w:rPr>
      </w:pPr>
      <w:r>
        <w:br/>
      </w:r>
      <w:r w:rsidR="00DC7C86">
        <w:t>Die FiBL-</w:t>
      </w:r>
      <w:r w:rsidR="00582D00">
        <w:t>S</w:t>
      </w:r>
      <w:r w:rsidR="00DC7C86">
        <w:t>tudie</w:t>
      </w:r>
      <w:r w:rsidR="00582D00">
        <w:t xml:space="preserve"> für die FAO</w:t>
      </w:r>
      <w:r w:rsidR="00DC7C86">
        <w:t xml:space="preserve"> im Internet</w:t>
      </w:r>
      <w:r w:rsidR="00DC7C86">
        <w:br/>
      </w:r>
      <w:r w:rsidR="00582D00" w:rsidRPr="00630C7C">
        <w:rPr>
          <w:rFonts w:cs="Arial"/>
          <w:b w:val="0"/>
          <w:szCs w:val="22"/>
          <w:lang w:val="de-DE" w:eastAsia="de-CH"/>
        </w:rPr>
        <w:t xml:space="preserve">Die Studie zu den Kosten: </w:t>
      </w:r>
      <w:r w:rsidR="00DC7C86" w:rsidRPr="00630C7C">
        <w:rPr>
          <w:rFonts w:cs="Arial"/>
          <w:b w:val="0"/>
          <w:szCs w:val="22"/>
          <w:lang w:val="de-DE" w:eastAsia="de-CH"/>
        </w:rPr>
        <w:t xml:space="preserve">Food </w:t>
      </w:r>
      <w:proofErr w:type="spellStart"/>
      <w:r w:rsidR="00DC7C86" w:rsidRPr="00630C7C">
        <w:rPr>
          <w:rFonts w:cs="Arial"/>
          <w:b w:val="0"/>
          <w:szCs w:val="22"/>
          <w:lang w:val="de-DE" w:eastAsia="de-CH"/>
        </w:rPr>
        <w:t>wastage</w:t>
      </w:r>
      <w:proofErr w:type="spellEnd"/>
      <w:r w:rsidR="00DC7C86" w:rsidRPr="00630C7C">
        <w:rPr>
          <w:rFonts w:cs="Arial"/>
          <w:b w:val="0"/>
          <w:szCs w:val="22"/>
          <w:lang w:val="de-DE" w:eastAsia="de-CH"/>
        </w:rPr>
        <w:t xml:space="preserve"> </w:t>
      </w:r>
      <w:proofErr w:type="spellStart"/>
      <w:r w:rsidR="00DC7C86" w:rsidRPr="00630C7C">
        <w:rPr>
          <w:rFonts w:cs="Arial"/>
          <w:b w:val="0"/>
          <w:szCs w:val="22"/>
          <w:lang w:val="de-DE" w:eastAsia="de-CH"/>
        </w:rPr>
        <w:t>footprint</w:t>
      </w:r>
      <w:proofErr w:type="spellEnd"/>
      <w:r w:rsidR="00DC7C86" w:rsidRPr="00630C7C">
        <w:rPr>
          <w:rFonts w:cs="Arial"/>
          <w:b w:val="0"/>
          <w:szCs w:val="22"/>
          <w:lang w:val="de-DE" w:eastAsia="de-CH"/>
        </w:rPr>
        <w:t xml:space="preserve">: </w:t>
      </w:r>
      <w:proofErr w:type="spellStart"/>
      <w:r w:rsidR="00DC7C86" w:rsidRPr="00630C7C">
        <w:rPr>
          <w:rFonts w:cs="Arial"/>
          <w:b w:val="0"/>
          <w:szCs w:val="22"/>
          <w:lang w:val="de-DE" w:eastAsia="de-CH"/>
        </w:rPr>
        <w:t>Full</w:t>
      </w:r>
      <w:proofErr w:type="spellEnd"/>
      <w:r w:rsidR="00DC7C86" w:rsidRPr="00630C7C">
        <w:rPr>
          <w:rFonts w:cs="Arial"/>
          <w:b w:val="0"/>
          <w:szCs w:val="22"/>
          <w:lang w:val="de-DE" w:eastAsia="de-CH"/>
        </w:rPr>
        <w:t xml:space="preserve"> </w:t>
      </w:r>
      <w:proofErr w:type="spellStart"/>
      <w:r w:rsidR="00DC7C86" w:rsidRPr="00630C7C">
        <w:rPr>
          <w:rFonts w:cs="Arial"/>
          <w:b w:val="0"/>
          <w:szCs w:val="22"/>
          <w:lang w:val="de-DE" w:eastAsia="de-CH"/>
        </w:rPr>
        <w:t>cost</w:t>
      </w:r>
      <w:proofErr w:type="spellEnd"/>
      <w:r w:rsidR="00DC7C86" w:rsidRPr="00630C7C">
        <w:rPr>
          <w:rFonts w:cs="Arial"/>
          <w:b w:val="0"/>
          <w:szCs w:val="22"/>
          <w:lang w:val="de-DE" w:eastAsia="de-CH"/>
        </w:rPr>
        <w:t xml:space="preserve"> </w:t>
      </w:r>
      <w:proofErr w:type="spellStart"/>
      <w:r w:rsidR="00DC7C86" w:rsidRPr="00630C7C">
        <w:rPr>
          <w:rFonts w:cs="Arial"/>
          <w:b w:val="0"/>
          <w:szCs w:val="22"/>
          <w:lang w:val="de-DE" w:eastAsia="de-CH"/>
        </w:rPr>
        <w:t>accounting</w:t>
      </w:r>
      <w:proofErr w:type="spellEnd"/>
      <w:r w:rsidR="00DC7C86" w:rsidRPr="00630C7C">
        <w:rPr>
          <w:rFonts w:cs="Arial"/>
          <w:b w:val="0"/>
          <w:szCs w:val="22"/>
          <w:lang w:val="de-DE" w:eastAsia="de-CH"/>
        </w:rPr>
        <w:t xml:space="preserve">, final </w:t>
      </w:r>
      <w:proofErr w:type="spellStart"/>
      <w:r w:rsidR="00DC7C86" w:rsidRPr="00630C7C">
        <w:rPr>
          <w:rFonts w:cs="Arial"/>
          <w:b w:val="0"/>
          <w:szCs w:val="22"/>
          <w:lang w:val="de-DE" w:eastAsia="de-CH"/>
        </w:rPr>
        <w:t>report</w:t>
      </w:r>
      <w:proofErr w:type="spellEnd"/>
      <w:r w:rsidR="00DC7C86" w:rsidRPr="00630C7C">
        <w:rPr>
          <w:rFonts w:cs="Arial"/>
          <w:b w:val="0"/>
          <w:szCs w:val="22"/>
          <w:lang w:val="de-DE" w:eastAsia="de-CH"/>
        </w:rPr>
        <w:t xml:space="preserve"> </w:t>
      </w:r>
      <w:r w:rsidR="00DC7C86" w:rsidRPr="00630C7C">
        <w:rPr>
          <w:rFonts w:cs="Arial"/>
          <w:b w:val="0"/>
          <w:szCs w:val="22"/>
          <w:lang w:val="de-DE" w:eastAsia="de-CH"/>
        </w:rPr>
        <w:br/>
      </w:r>
      <w:hyperlink r:id="rId15" w:history="1">
        <w:r w:rsidR="00DC7C86" w:rsidRPr="00630C7C">
          <w:rPr>
            <w:rStyle w:val="Hyperlink"/>
            <w:rFonts w:cs="Arial"/>
            <w:b w:val="0"/>
            <w:szCs w:val="22"/>
            <w:lang w:val="de-DE" w:eastAsia="de-CH"/>
          </w:rPr>
          <w:t>http://www.fao.org/3/a-i3991e.pdf</w:t>
        </w:r>
      </w:hyperlink>
      <w:r w:rsidR="00DC7C86" w:rsidRPr="00630C7C">
        <w:rPr>
          <w:rStyle w:val="Hyperlink"/>
          <w:rFonts w:cs="Arial"/>
          <w:b w:val="0"/>
          <w:szCs w:val="22"/>
          <w:lang w:val="de-DE" w:eastAsia="de-CH"/>
        </w:rPr>
        <w:br/>
      </w:r>
      <w:r w:rsidR="00582D00" w:rsidRPr="00630C7C">
        <w:rPr>
          <w:rFonts w:cs="Arial"/>
          <w:b w:val="0"/>
          <w:szCs w:val="22"/>
          <w:lang w:val="de-DE" w:eastAsia="de-CH"/>
        </w:rPr>
        <w:t xml:space="preserve">Die begleitende Studie zu Kosten und Nutzen verschiedener konkreter </w:t>
      </w:r>
      <w:proofErr w:type="spellStart"/>
      <w:r w:rsidR="00582D00" w:rsidRPr="00630C7C">
        <w:rPr>
          <w:rFonts w:cs="Arial"/>
          <w:b w:val="0"/>
          <w:szCs w:val="22"/>
          <w:lang w:val="de-DE" w:eastAsia="de-CH"/>
        </w:rPr>
        <w:t>Massnahmen</w:t>
      </w:r>
      <w:proofErr w:type="spellEnd"/>
      <w:r w:rsidR="00582D00" w:rsidRPr="00630C7C">
        <w:rPr>
          <w:rFonts w:cs="Arial"/>
          <w:b w:val="0"/>
          <w:szCs w:val="22"/>
          <w:lang w:val="de-DE" w:eastAsia="de-CH"/>
        </w:rPr>
        <w:t xml:space="preserve">: </w:t>
      </w:r>
      <w:proofErr w:type="spellStart"/>
      <w:r w:rsidR="00DC7C86" w:rsidRPr="00630C7C">
        <w:rPr>
          <w:rFonts w:cs="Arial"/>
          <w:b w:val="0"/>
          <w:szCs w:val="22"/>
          <w:lang w:val="de-DE" w:eastAsia="de-CH"/>
        </w:rPr>
        <w:t>Mitigation</w:t>
      </w:r>
      <w:proofErr w:type="spellEnd"/>
      <w:r w:rsidR="00DC7C86" w:rsidRPr="00630C7C">
        <w:rPr>
          <w:rFonts w:cs="Arial"/>
          <w:b w:val="0"/>
          <w:szCs w:val="22"/>
          <w:lang w:val="de-DE" w:eastAsia="de-CH"/>
        </w:rPr>
        <w:t xml:space="preserve"> </w:t>
      </w:r>
      <w:proofErr w:type="spellStart"/>
      <w:r w:rsidR="00DC7C86" w:rsidRPr="00630C7C">
        <w:rPr>
          <w:rFonts w:cs="Arial"/>
          <w:b w:val="0"/>
          <w:szCs w:val="22"/>
          <w:lang w:val="de-DE" w:eastAsia="de-CH"/>
        </w:rPr>
        <w:t>of</w:t>
      </w:r>
      <w:proofErr w:type="spellEnd"/>
      <w:r w:rsidR="00DC7C86" w:rsidRPr="00630C7C">
        <w:rPr>
          <w:rFonts w:cs="Arial"/>
          <w:b w:val="0"/>
          <w:szCs w:val="22"/>
          <w:lang w:val="de-DE" w:eastAsia="de-CH"/>
        </w:rPr>
        <w:t xml:space="preserve"> Food </w:t>
      </w:r>
      <w:proofErr w:type="spellStart"/>
      <w:r w:rsidR="00DC7C86" w:rsidRPr="00630C7C">
        <w:rPr>
          <w:rFonts w:cs="Arial"/>
          <w:b w:val="0"/>
          <w:szCs w:val="22"/>
          <w:lang w:val="de-DE" w:eastAsia="de-CH"/>
        </w:rPr>
        <w:t>Wastage</w:t>
      </w:r>
      <w:proofErr w:type="spellEnd"/>
      <w:r w:rsidR="00DC7C86" w:rsidRPr="00630C7C">
        <w:rPr>
          <w:rFonts w:cs="Arial"/>
          <w:b w:val="0"/>
          <w:szCs w:val="22"/>
          <w:lang w:val="de-DE" w:eastAsia="de-CH"/>
        </w:rPr>
        <w:t xml:space="preserve">: </w:t>
      </w:r>
      <w:proofErr w:type="spellStart"/>
      <w:r w:rsidR="00DC7C86" w:rsidRPr="00630C7C">
        <w:rPr>
          <w:rFonts w:cs="Arial"/>
          <w:b w:val="0"/>
          <w:szCs w:val="22"/>
          <w:lang w:val="de-DE" w:eastAsia="de-CH"/>
        </w:rPr>
        <w:t>Social</w:t>
      </w:r>
      <w:proofErr w:type="spellEnd"/>
      <w:r w:rsidR="00DC7C86" w:rsidRPr="00630C7C">
        <w:rPr>
          <w:rFonts w:cs="Arial"/>
          <w:b w:val="0"/>
          <w:szCs w:val="22"/>
          <w:lang w:val="de-DE" w:eastAsia="de-CH"/>
        </w:rPr>
        <w:t xml:space="preserve"> </w:t>
      </w:r>
      <w:proofErr w:type="spellStart"/>
      <w:r w:rsidR="00DC7C86" w:rsidRPr="00630C7C">
        <w:rPr>
          <w:rFonts w:cs="Arial"/>
          <w:b w:val="0"/>
          <w:szCs w:val="22"/>
          <w:lang w:val="de-DE" w:eastAsia="de-CH"/>
        </w:rPr>
        <w:t>costs</w:t>
      </w:r>
      <w:proofErr w:type="spellEnd"/>
      <w:r w:rsidR="00DC7C86" w:rsidRPr="00630C7C">
        <w:rPr>
          <w:rFonts w:cs="Arial"/>
          <w:b w:val="0"/>
          <w:szCs w:val="22"/>
          <w:lang w:val="de-DE" w:eastAsia="de-CH"/>
        </w:rPr>
        <w:t xml:space="preserve"> </w:t>
      </w:r>
      <w:proofErr w:type="spellStart"/>
      <w:r w:rsidR="00DC7C86" w:rsidRPr="00630C7C">
        <w:rPr>
          <w:rFonts w:cs="Arial"/>
          <w:b w:val="0"/>
          <w:szCs w:val="22"/>
          <w:lang w:val="de-DE" w:eastAsia="de-CH"/>
        </w:rPr>
        <w:t>and</w:t>
      </w:r>
      <w:proofErr w:type="spellEnd"/>
      <w:r w:rsidR="00DC7C86" w:rsidRPr="00630C7C">
        <w:rPr>
          <w:rFonts w:cs="Arial"/>
          <w:b w:val="0"/>
          <w:szCs w:val="22"/>
          <w:lang w:val="de-DE" w:eastAsia="de-CH"/>
        </w:rPr>
        <w:t xml:space="preserve"> </w:t>
      </w:r>
      <w:proofErr w:type="spellStart"/>
      <w:r w:rsidR="00DC7C86" w:rsidRPr="00630C7C">
        <w:rPr>
          <w:rFonts w:cs="Arial"/>
          <w:b w:val="0"/>
          <w:szCs w:val="22"/>
          <w:lang w:val="de-DE" w:eastAsia="de-CH"/>
        </w:rPr>
        <w:t>benefits</w:t>
      </w:r>
      <w:proofErr w:type="spellEnd"/>
      <w:r w:rsidR="00DC7C86" w:rsidRPr="00630C7C">
        <w:rPr>
          <w:rFonts w:cs="Arial"/>
          <w:b w:val="0"/>
          <w:szCs w:val="22"/>
          <w:lang w:val="de-DE" w:eastAsia="de-CH"/>
        </w:rPr>
        <w:t xml:space="preserve"> </w:t>
      </w:r>
      <w:r w:rsidR="00DC7C86" w:rsidRPr="00630C7C">
        <w:rPr>
          <w:rFonts w:cs="Arial"/>
          <w:b w:val="0"/>
          <w:szCs w:val="22"/>
          <w:lang w:val="de-DE" w:eastAsia="de-CH"/>
        </w:rPr>
        <w:br/>
      </w:r>
      <w:hyperlink r:id="rId16" w:history="1">
        <w:r w:rsidR="00DC7C86" w:rsidRPr="00630C7C">
          <w:rPr>
            <w:rStyle w:val="Hyperlink"/>
            <w:rFonts w:cs="Arial"/>
            <w:b w:val="0"/>
            <w:szCs w:val="22"/>
            <w:lang w:val="de-DE" w:eastAsia="de-CH"/>
          </w:rPr>
          <w:t>http://www.fao.org/3/a-i3989e.pdf</w:t>
        </w:r>
      </w:hyperlink>
      <w:r w:rsidR="00DC7C86" w:rsidRPr="00630C7C">
        <w:rPr>
          <w:rFonts w:cs="Arial"/>
          <w:b w:val="0"/>
          <w:szCs w:val="22"/>
          <w:lang w:val="de-DE" w:eastAsia="de-CH"/>
        </w:rPr>
        <w:t xml:space="preserve"> </w:t>
      </w:r>
    </w:p>
    <w:p w14:paraId="126F77E0" w14:textId="113C168E" w:rsidR="00DC7C86" w:rsidRPr="00DC7C86" w:rsidRDefault="00DC7C86" w:rsidP="00DC7C86">
      <w:pPr>
        <w:spacing w:before="100" w:beforeAutospacing="1" w:after="100" w:afterAutospacing="1" w:line="240" w:lineRule="auto"/>
        <w:rPr>
          <w:rFonts w:ascii="Arial" w:hAnsi="Arial" w:cs="Arial"/>
          <w:b/>
          <w:sz w:val="22"/>
          <w:szCs w:val="22"/>
          <w:lang w:eastAsia="de-CH"/>
        </w:rPr>
      </w:pPr>
      <w:r w:rsidRPr="00DC7C86">
        <w:rPr>
          <w:rFonts w:ascii="Arial" w:hAnsi="Arial" w:cs="Arial"/>
          <w:b/>
          <w:sz w:val="22"/>
          <w:szCs w:val="22"/>
          <w:lang w:eastAsia="de-CH"/>
        </w:rPr>
        <w:t>Weiterführende Informationen</w:t>
      </w:r>
      <w:r>
        <w:rPr>
          <w:rFonts w:ascii="Arial" w:hAnsi="Arial" w:cs="Arial"/>
          <w:b/>
          <w:sz w:val="22"/>
          <w:szCs w:val="22"/>
          <w:lang w:eastAsia="de-CH"/>
        </w:rPr>
        <w:br/>
      </w:r>
      <w:r w:rsidR="00582D00">
        <w:rPr>
          <w:rFonts w:ascii="Arial" w:hAnsi="Arial" w:cs="Arial"/>
          <w:sz w:val="22"/>
          <w:szCs w:val="22"/>
          <w:lang w:eastAsia="de-CH"/>
        </w:rPr>
        <w:t xml:space="preserve">Das </w:t>
      </w:r>
      <w:r w:rsidRPr="00DC7C86">
        <w:rPr>
          <w:rFonts w:ascii="Arial" w:hAnsi="Arial" w:cs="Arial"/>
          <w:sz w:val="22"/>
          <w:szCs w:val="22"/>
          <w:lang w:eastAsia="de-CH"/>
        </w:rPr>
        <w:t xml:space="preserve">Informationsvideo der FAO auf Grundlage der Studienergebnisse </w:t>
      </w:r>
      <w:r w:rsidRPr="00DC7C86">
        <w:rPr>
          <w:rFonts w:ascii="Arial" w:hAnsi="Arial" w:cs="Arial"/>
          <w:b/>
          <w:sz w:val="22"/>
          <w:szCs w:val="22"/>
          <w:lang w:eastAsia="de-CH"/>
        </w:rPr>
        <w:t xml:space="preserve"> </w:t>
      </w:r>
      <w:hyperlink r:id="rId17" w:history="1">
        <w:r w:rsidRPr="00DC7C86">
          <w:rPr>
            <w:rStyle w:val="Hyperlink"/>
            <w:rFonts w:ascii="Arial" w:hAnsi="Arial" w:cs="Arial"/>
            <w:sz w:val="22"/>
            <w:szCs w:val="22"/>
            <w:lang w:eastAsia="de-CH"/>
          </w:rPr>
          <w:t>https://www.youtube.com/watch?v=RytEgwymDr0</w:t>
        </w:r>
      </w:hyperlink>
      <w:r>
        <w:rPr>
          <w:rFonts w:ascii="Arial" w:hAnsi="Arial" w:cs="Arial"/>
          <w:b/>
          <w:sz w:val="22"/>
          <w:szCs w:val="22"/>
          <w:lang w:eastAsia="de-CH"/>
        </w:rPr>
        <w:br/>
      </w:r>
      <w:r w:rsidR="00582D00">
        <w:rPr>
          <w:rFonts w:ascii="Arial" w:hAnsi="Arial" w:cs="Arial"/>
          <w:sz w:val="22"/>
          <w:szCs w:val="22"/>
          <w:lang w:eastAsia="de-CH"/>
        </w:rPr>
        <w:t xml:space="preserve">Die </w:t>
      </w:r>
      <w:r w:rsidRPr="00DC7C86">
        <w:rPr>
          <w:rFonts w:ascii="Arial" w:hAnsi="Arial" w:cs="Arial"/>
          <w:sz w:val="22"/>
          <w:szCs w:val="22"/>
          <w:lang w:eastAsia="de-CH"/>
        </w:rPr>
        <w:t>FAO</w:t>
      </w:r>
      <w:r w:rsidR="00582D00">
        <w:rPr>
          <w:rFonts w:ascii="Arial" w:hAnsi="Arial" w:cs="Arial"/>
          <w:sz w:val="22"/>
          <w:szCs w:val="22"/>
          <w:lang w:eastAsia="de-CH"/>
        </w:rPr>
        <w:t>-</w:t>
      </w:r>
      <w:r w:rsidRPr="00DC7C86">
        <w:rPr>
          <w:rFonts w:ascii="Arial" w:hAnsi="Arial" w:cs="Arial"/>
          <w:sz w:val="22"/>
          <w:szCs w:val="22"/>
          <w:lang w:eastAsia="de-CH"/>
        </w:rPr>
        <w:t xml:space="preserve">Webseite zum Thema </w:t>
      </w:r>
      <w:r>
        <w:rPr>
          <w:rFonts w:ascii="Arial" w:hAnsi="Arial" w:cs="Arial"/>
          <w:sz w:val="22"/>
          <w:szCs w:val="22"/>
          <w:lang w:eastAsia="de-CH"/>
        </w:rPr>
        <w:br/>
      </w:r>
      <w:hyperlink r:id="rId18" w:history="1">
        <w:r w:rsidRPr="00DC7C86">
          <w:rPr>
            <w:rStyle w:val="Hyperlink"/>
            <w:rFonts w:ascii="Arial" w:hAnsi="Arial" w:cs="Arial"/>
            <w:sz w:val="22"/>
            <w:szCs w:val="22"/>
            <w:lang w:eastAsia="de-CH"/>
          </w:rPr>
          <w:t>http://www.fao.org/nr/sustainability/food-loss-and-waste/en/</w:t>
        </w:r>
      </w:hyperlink>
    </w:p>
    <w:p w14:paraId="431BAD38" w14:textId="0AF2CE74" w:rsidR="0069613B" w:rsidRPr="00DC7C86" w:rsidRDefault="0069613B" w:rsidP="00DC7C86">
      <w:pPr>
        <w:pStyle w:val="Fiblzusatzinfo"/>
        <w:rPr>
          <w:b w:val="0"/>
        </w:rPr>
      </w:pPr>
      <w:r>
        <w:t>FiBL-Kontakt</w:t>
      </w:r>
      <w:r w:rsidR="00DC7C86">
        <w:t>e</w:t>
      </w:r>
      <w:r w:rsidR="00DC7C86">
        <w:br/>
      </w:r>
      <w:r w:rsidRPr="00DC7C86">
        <w:rPr>
          <w:b w:val="0"/>
          <w:lang w:val="de-DE"/>
        </w:rPr>
        <w:t xml:space="preserve">Adrian Müller, FiBL, </w:t>
      </w:r>
      <w:r w:rsidR="004920F3">
        <w:rPr>
          <w:b w:val="0"/>
          <w:lang w:val="de-DE"/>
        </w:rPr>
        <w:t xml:space="preserve">Projektleiter, </w:t>
      </w:r>
      <w:r w:rsidRPr="00DC7C86">
        <w:rPr>
          <w:b w:val="0"/>
          <w:lang w:val="de-DE"/>
        </w:rPr>
        <w:t xml:space="preserve">Tel. </w:t>
      </w:r>
      <w:r w:rsidRPr="00DC7C86">
        <w:rPr>
          <w:b w:val="0"/>
          <w:lang w:val="it-IT"/>
        </w:rPr>
        <w:t xml:space="preserve">+41 </w:t>
      </w:r>
      <w:r w:rsidRPr="00DC7C86">
        <w:rPr>
          <w:b w:val="0"/>
          <w:lang w:val="de-DE"/>
        </w:rPr>
        <w:t>(0)62 865 72 52</w:t>
      </w:r>
      <w:r w:rsidRPr="00DC7C86">
        <w:rPr>
          <w:b w:val="0"/>
          <w:lang w:val="it-IT"/>
        </w:rPr>
        <w:t xml:space="preserve">  E-Mail </w:t>
      </w:r>
      <w:hyperlink r:id="rId19" w:history="1">
        <w:r w:rsidRPr="00DC7C86">
          <w:rPr>
            <w:rStyle w:val="Hyperlink"/>
            <w:b w:val="0"/>
            <w:lang w:val="it-IT"/>
          </w:rPr>
          <w:t>adrian.mueller@fibl.org</w:t>
        </w:r>
      </w:hyperlink>
      <w:r w:rsidRPr="00DC7C86">
        <w:rPr>
          <w:b w:val="0"/>
          <w:lang w:val="it-IT"/>
        </w:rPr>
        <w:t xml:space="preserve"> </w:t>
      </w:r>
      <w:r w:rsidR="00DC7C86" w:rsidRPr="00DC7C86">
        <w:rPr>
          <w:b w:val="0"/>
          <w:lang w:val="it-IT"/>
        </w:rPr>
        <w:br/>
      </w:r>
      <w:r w:rsidRPr="00DC7C86">
        <w:rPr>
          <w:b w:val="0"/>
          <w:lang w:val="de-DE"/>
        </w:rPr>
        <w:t xml:space="preserve">Adrian Krebs, FiBL, </w:t>
      </w:r>
      <w:r w:rsidR="004920F3">
        <w:rPr>
          <w:b w:val="0"/>
          <w:lang w:val="de-DE"/>
        </w:rPr>
        <w:t xml:space="preserve">Mediensprecher, </w:t>
      </w:r>
      <w:r w:rsidRPr="00DC7C86">
        <w:rPr>
          <w:b w:val="0"/>
          <w:lang w:val="de-DE"/>
        </w:rPr>
        <w:t>Tel +41 (0)79 500 88 52</w:t>
      </w:r>
      <w:r w:rsidR="004920F3">
        <w:rPr>
          <w:b w:val="0"/>
          <w:lang w:val="de-DE"/>
        </w:rPr>
        <w:t xml:space="preserve"> </w:t>
      </w:r>
      <w:r w:rsidRPr="00DC7C86">
        <w:rPr>
          <w:b w:val="0"/>
          <w:lang w:val="de-DE"/>
        </w:rPr>
        <w:t xml:space="preserve">E-Mail </w:t>
      </w:r>
      <w:hyperlink r:id="rId20" w:history="1">
        <w:r w:rsidRPr="00DC7C86">
          <w:rPr>
            <w:rStyle w:val="Hyperlink"/>
            <w:b w:val="0"/>
            <w:lang w:val="de-DE"/>
          </w:rPr>
          <w:t>adrian.krebs@fib</w:t>
        </w:r>
        <w:r w:rsidRPr="00DC7C86">
          <w:rPr>
            <w:rStyle w:val="Hyperlink"/>
            <w:b w:val="0"/>
          </w:rPr>
          <w:t>l.org</w:t>
        </w:r>
      </w:hyperlink>
      <w:r w:rsidRPr="00DC7C86">
        <w:rPr>
          <w:b w:val="0"/>
        </w:rPr>
        <w:t xml:space="preserve"> </w:t>
      </w:r>
    </w:p>
    <w:p w14:paraId="3770757F" w14:textId="4939FC0F" w:rsidR="0069613B" w:rsidRPr="00DC7C86" w:rsidRDefault="0069613B" w:rsidP="00DC7C86">
      <w:pPr>
        <w:pStyle w:val="Fiblzusatzinfo"/>
        <w:rPr>
          <w:rFonts w:cs="Arial"/>
          <w:b w:val="0"/>
          <w:sz w:val="24"/>
          <w:szCs w:val="24"/>
          <w:lang w:eastAsia="de-CH"/>
        </w:rPr>
      </w:pPr>
      <w:r>
        <w:t xml:space="preserve">Diese Medienmitteilung im Internet </w:t>
      </w:r>
      <w:r w:rsidR="00DC7C86">
        <w:br/>
      </w:r>
      <w:r w:rsidRPr="00DC7C86">
        <w:rPr>
          <w:b w:val="0"/>
        </w:rPr>
        <w:t xml:space="preserve">Sie finden diese Medienmitteilung im Internet unter </w:t>
      </w:r>
      <w:hyperlink r:id="rId21" w:history="1">
        <w:r w:rsidR="00DC7C86" w:rsidRPr="00DC7C86">
          <w:rPr>
            <w:rStyle w:val="Hyperlink"/>
            <w:rFonts w:cs="Arial"/>
            <w:b w:val="0"/>
            <w:szCs w:val="22"/>
            <w:lang w:val="de-DE"/>
          </w:rPr>
          <w:t>http://www.fibl.org/de/medien.html</w:t>
        </w:r>
      </w:hyperlink>
    </w:p>
    <w:sectPr w:rsidR="0069613B" w:rsidRPr="00DC7C86" w:rsidSect="00C36DF4">
      <w:headerReference w:type="default" r:id="rId22"/>
      <w:footerReference w:type="default" r:id="rId23"/>
      <w:headerReference w:type="first" r:id="rId24"/>
      <w:footerReference w:type="first" r:id="rId25"/>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857AB" w14:textId="77777777" w:rsidR="00286146" w:rsidRDefault="00286146" w:rsidP="006666A6">
      <w:pPr>
        <w:pStyle w:val="Fuzeile"/>
      </w:pPr>
      <w:r>
        <w:separator/>
      </w:r>
    </w:p>
  </w:endnote>
  <w:endnote w:type="continuationSeparator" w:id="0">
    <w:p w14:paraId="2E3DEBAF" w14:textId="77777777" w:rsidR="00286146" w:rsidRDefault="00286146"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22E77" w14:textId="77777777" w:rsidR="00881732" w:rsidRDefault="006744AA">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31ADEAE7">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71BAA"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516D0C0B"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01771BA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516D0C0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A89B0" w14:textId="4A688199" w:rsidR="00881732" w:rsidRDefault="006744AA" w:rsidP="0077182D">
    <w:pPr>
      <w:pStyle w:val="FiblKopfzeile"/>
      <w:tabs>
        <w:tab w:val="clear" w:pos="4536"/>
        <w:tab w:val="clear" w:pos="9072"/>
        <w:tab w:val="right" w:pos="7597"/>
        <w:tab w:val="right" w:pos="8931"/>
      </w:tabs>
      <w:jc w:val="left"/>
    </w:pPr>
    <w:r w:rsidRPr="000941C2">
      <w:rPr>
        <w:noProof/>
        <w:lang w:val="de-DE"/>
      </w:rPr>
      <mc:AlternateContent>
        <mc:Choice Requires="wps">
          <w:drawing>
            <wp:anchor distT="0" distB="0" distL="114300" distR="114300" simplePos="0" relativeHeight="251658240" behindDoc="0" locked="0" layoutInCell="1" allowOverlap="1" wp14:anchorId="48BAE915" wp14:editId="5743A832">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12BD1" w14:textId="77777777" w:rsidR="00992AC2" w:rsidRPr="00CA22EE" w:rsidRDefault="00992AC2" w:rsidP="00992AC2">
                          <w:pPr>
                            <w:pStyle w:val="mbfusszeile"/>
                            <w:rPr>
                              <w:b/>
                            </w:rPr>
                          </w:pPr>
                          <w:r w:rsidRPr="00CA22EE">
                            <w:rPr>
                              <w:b/>
                            </w:rPr>
                            <w:t>FiBL Schweiz / Suisse</w:t>
                          </w:r>
                        </w:p>
                        <w:p w14:paraId="1A2A9CD6" w14:textId="77777777" w:rsidR="00992AC2" w:rsidRPr="006641E5" w:rsidRDefault="00992AC2" w:rsidP="00992AC2">
                          <w:pPr>
                            <w:pStyle w:val="mbfusszeile"/>
                          </w:pPr>
                          <w:r w:rsidRPr="006641E5">
                            <w:t>Ackerstrasse, CH-5070 Frick</w:t>
                          </w:r>
                        </w:p>
                        <w:p w14:paraId="6FCF8DA7" w14:textId="77777777" w:rsidR="00992AC2" w:rsidRDefault="00992AC2" w:rsidP="00992AC2">
                          <w:pPr>
                            <w:pStyle w:val="mbfusszeile"/>
                            <w:rPr>
                              <w:rFonts w:cs="FormataBQ-Light"/>
                            </w:rPr>
                          </w:pPr>
                          <w:r w:rsidRPr="00357EE7">
                            <w:rPr>
                              <w:rFonts w:cs="FormataBQ-Light"/>
                            </w:rPr>
                            <w:t>Tel. +41 (0)62 865 72 72</w:t>
                          </w:r>
                        </w:p>
                        <w:p w14:paraId="087A21F1"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17F12BD1"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1A2A9CD6" w14:textId="77777777" w:rsidR="00992AC2" w:rsidRPr="006641E5" w:rsidRDefault="00992AC2" w:rsidP="00992AC2">
                    <w:pPr>
                      <w:pStyle w:val="mbfusszeile"/>
                    </w:pPr>
                    <w:r w:rsidRPr="006641E5">
                      <w:t>Ackerstrasse, CH-5070 Frick</w:t>
                    </w:r>
                  </w:p>
                  <w:p w14:paraId="6FCF8DA7" w14:textId="77777777" w:rsidR="00992AC2" w:rsidRDefault="00992AC2" w:rsidP="00992AC2">
                    <w:pPr>
                      <w:pStyle w:val="mbfusszeile"/>
                      <w:rPr>
                        <w:rFonts w:cs="FormataBQ-Light"/>
                      </w:rPr>
                    </w:pPr>
                    <w:r w:rsidRPr="00357EE7">
                      <w:rPr>
                        <w:rFonts w:cs="FormataBQ-Light"/>
                      </w:rPr>
                      <w:t>Tel. +41 (0)62 865 72 72</w:t>
                    </w:r>
                  </w:p>
                  <w:p w14:paraId="087A21F1"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0941C2">
      <w:rPr>
        <w:noProof/>
        <w:lang w:val="de-DE"/>
      </w:rPr>
      <w:drawing>
        <wp:anchor distT="0" distB="0" distL="114300" distR="114300" simplePos="0" relativeHeight="251659264" behindDoc="1" locked="1" layoutInCell="1" allowOverlap="1" wp14:anchorId="48BAE916" wp14:editId="5820D3EE">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0941C2">
      <w:rPr>
        <w:noProof/>
        <w:lang w:val="de-DE"/>
      </w:rPr>
      <mc:AlternateContent>
        <mc:Choice Requires="wps">
          <w:drawing>
            <wp:anchor distT="0" distB="0" distL="114300" distR="114300" simplePos="0" relativeHeight="251657216" behindDoc="0" locked="0" layoutInCell="1" allowOverlap="1" wp14:anchorId="48BAE917" wp14:editId="2504CAE2">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88695"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6CCFBEE5"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78DB3CF1" w14:textId="77777777"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2A788695"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6CCFBEE5"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78DB3CF1"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v:textbox>
              <w10:wrap anchorx="page" anchory="page"/>
            </v:shape>
          </w:pict>
        </mc:Fallback>
      </mc:AlternateContent>
    </w:r>
    <w:r w:rsidR="00881732" w:rsidRPr="000941C2">
      <w:t>Medienmitteilung vom</w:t>
    </w:r>
    <w:r w:rsidR="00034B9C">
      <w:t xml:space="preserve"> 1.10</w:t>
    </w:r>
    <w:r w:rsidR="000941C2">
      <w:t>.2014</w:t>
    </w:r>
    <w:r w:rsidR="00881732" w:rsidRPr="000941C2">
      <w:tab/>
    </w:r>
    <w:r w:rsidR="009F0658" w:rsidRPr="000941C2">
      <w:tab/>
    </w:r>
    <w:r w:rsidR="00881732" w:rsidRPr="000941C2">
      <w:t xml:space="preserve">Seite </w:t>
    </w:r>
    <w:r w:rsidR="00881732" w:rsidRPr="000941C2">
      <w:fldChar w:fldCharType="begin"/>
    </w:r>
    <w:r w:rsidR="00881732" w:rsidRPr="000941C2">
      <w:instrText xml:space="preserve"> PAGE </w:instrText>
    </w:r>
    <w:r w:rsidR="00881732" w:rsidRPr="000941C2">
      <w:fldChar w:fldCharType="separate"/>
    </w:r>
    <w:r w:rsidR="00630C7C">
      <w:rPr>
        <w:noProof/>
      </w:rPr>
      <w:t>1</w:t>
    </w:r>
    <w:r w:rsidR="00881732" w:rsidRPr="000941C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201D7" w14:textId="20A91C76" w:rsidR="00881732" w:rsidRPr="009F0658" w:rsidRDefault="009F0658" w:rsidP="009F0658">
    <w:pPr>
      <w:pStyle w:val="FiblKopfzeile"/>
      <w:tabs>
        <w:tab w:val="clear" w:pos="4536"/>
        <w:tab w:val="clear" w:pos="9072"/>
        <w:tab w:val="right" w:pos="7597"/>
        <w:tab w:val="right" w:pos="8931"/>
      </w:tabs>
      <w:jc w:val="left"/>
    </w:pPr>
    <w:r w:rsidRPr="000941C2">
      <w:t>Medienmitteilung vom</w:t>
    </w:r>
    <w:r w:rsidR="000941C2">
      <w:t xml:space="preserve"> </w:t>
    </w:r>
    <w:r w:rsidR="00034B9C">
      <w:t>1</w:t>
    </w:r>
    <w:r w:rsidR="000941C2">
      <w:t>.</w:t>
    </w:r>
    <w:r w:rsidR="00034B9C">
      <w:t>10</w:t>
    </w:r>
    <w:r w:rsidR="000941C2">
      <w:t>.2014</w:t>
    </w:r>
    <w:r w:rsidRPr="000941C2">
      <w:tab/>
    </w:r>
    <w:r w:rsidRPr="000941C2">
      <w:tab/>
      <w:t xml:space="preserve">Seite </w:t>
    </w:r>
    <w:r w:rsidRPr="000941C2">
      <w:fldChar w:fldCharType="begin"/>
    </w:r>
    <w:r w:rsidRPr="000941C2">
      <w:instrText xml:space="preserve"> PAGE </w:instrText>
    </w:r>
    <w:r w:rsidRPr="000941C2">
      <w:fldChar w:fldCharType="separate"/>
    </w:r>
    <w:r w:rsidR="00630C7C">
      <w:rPr>
        <w:noProof/>
      </w:rPr>
      <w:t>2</w:t>
    </w:r>
    <w:r w:rsidRPr="000941C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4E06A"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8AB68" w14:textId="77777777" w:rsidR="00286146" w:rsidRDefault="00286146" w:rsidP="006666A6">
      <w:pPr>
        <w:pStyle w:val="Fuzeile"/>
      </w:pPr>
      <w:r>
        <w:separator/>
      </w:r>
    </w:p>
  </w:footnote>
  <w:footnote w:type="continuationSeparator" w:id="0">
    <w:p w14:paraId="1EF2ADA8" w14:textId="77777777" w:rsidR="00286146" w:rsidRDefault="00286146"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65C31" w14:textId="77777777" w:rsidR="00881732" w:rsidRDefault="006744AA">
    <w:r>
      <w:rPr>
        <w:noProof/>
        <w:sz w:val="20"/>
        <w:lang w:val="de-DE"/>
      </w:rPr>
      <w:drawing>
        <wp:anchor distT="0" distB="0" distL="114300" distR="114300" simplePos="0" relativeHeight="251653120" behindDoc="0" locked="0" layoutInCell="1" allowOverlap="1" wp14:anchorId="48BAE910" wp14:editId="26B431F6">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A999F" w14:textId="77777777" w:rsidR="00881732" w:rsidRDefault="006744AA">
    <w:r>
      <w:rPr>
        <w:noProof/>
        <w:lang w:val="de-DE"/>
      </w:rPr>
      <mc:AlternateContent>
        <mc:Choice Requires="wps">
          <w:drawing>
            <wp:anchor distT="0" distB="0" distL="114300" distR="114300" simplePos="0" relativeHeight="251661312" behindDoc="0" locked="0" layoutInCell="1" allowOverlap="1" wp14:anchorId="48BAE912" wp14:editId="35B2340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4CBDB40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3660"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7B6C3660"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59E5B68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A5D07" w14:textId="77777777" w:rsidR="00881732" w:rsidRDefault="006744AA">
    <w:r>
      <w:rPr>
        <w:noProof/>
        <w:lang w:val="de-DE"/>
      </w:rPr>
      <w:drawing>
        <wp:anchor distT="0" distB="0" distL="114300" distR="114300" simplePos="0" relativeHeight="251660288" behindDoc="1" locked="0" layoutInCell="1" allowOverlap="1" wp14:anchorId="48BAE918" wp14:editId="16E66324">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83C6" w14:textId="77777777" w:rsidR="00881732" w:rsidRDefault="006744AA">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18FA788B">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34B9C"/>
    <w:rsid w:val="00081A95"/>
    <w:rsid w:val="000941C2"/>
    <w:rsid w:val="000C1924"/>
    <w:rsid w:val="000E7076"/>
    <w:rsid w:val="0012464E"/>
    <w:rsid w:val="001336F8"/>
    <w:rsid w:val="00202A8E"/>
    <w:rsid w:val="00203DE3"/>
    <w:rsid w:val="00286146"/>
    <w:rsid w:val="002C2FA9"/>
    <w:rsid w:val="003052EE"/>
    <w:rsid w:val="003054C9"/>
    <w:rsid w:val="00323DCE"/>
    <w:rsid w:val="003262F6"/>
    <w:rsid w:val="00342AAA"/>
    <w:rsid w:val="0037248D"/>
    <w:rsid w:val="00387030"/>
    <w:rsid w:val="003B588E"/>
    <w:rsid w:val="003D1605"/>
    <w:rsid w:val="0041438C"/>
    <w:rsid w:val="00441114"/>
    <w:rsid w:val="00445A5D"/>
    <w:rsid w:val="00465681"/>
    <w:rsid w:val="004920F3"/>
    <w:rsid w:val="004A367F"/>
    <w:rsid w:val="004D1F72"/>
    <w:rsid w:val="004D6F33"/>
    <w:rsid w:val="004E2B11"/>
    <w:rsid w:val="00582D00"/>
    <w:rsid w:val="00630C7C"/>
    <w:rsid w:val="006666A6"/>
    <w:rsid w:val="006744AA"/>
    <w:rsid w:val="00680859"/>
    <w:rsid w:val="0069333D"/>
    <w:rsid w:val="0069613B"/>
    <w:rsid w:val="006A7B1D"/>
    <w:rsid w:val="0077182D"/>
    <w:rsid w:val="00797742"/>
    <w:rsid w:val="00801A46"/>
    <w:rsid w:val="00824B22"/>
    <w:rsid w:val="00881732"/>
    <w:rsid w:val="008B4918"/>
    <w:rsid w:val="008D67BF"/>
    <w:rsid w:val="0095095A"/>
    <w:rsid w:val="00992AC2"/>
    <w:rsid w:val="009E0345"/>
    <w:rsid w:val="009F0658"/>
    <w:rsid w:val="00AD13C8"/>
    <w:rsid w:val="00B27B6B"/>
    <w:rsid w:val="00B338DC"/>
    <w:rsid w:val="00B61A2A"/>
    <w:rsid w:val="00BC69B1"/>
    <w:rsid w:val="00C31FA2"/>
    <w:rsid w:val="00C36DF4"/>
    <w:rsid w:val="00C42E6A"/>
    <w:rsid w:val="00C4329B"/>
    <w:rsid w:val="00CA0E00"/>
    <w:rsid w:val="00CB717A"/>
    <w:rsid w:val="00CD6840"/>
    <w:rsid w:val="00D2121A"/>
    <w:rsid w:val="00D930F7"/>
    <w:rsid w:val="00DC7C86"/>
    <w:rsid w:val="00EB5766"/>
    <w:rsid w:val="00F82F24"/>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rsid w:val="006961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styleId="BesuchterHyperlink">
    <w:name w:val="FollowedHyperlink"/>
    <w:basedOn w:val="Absatz-Standardschriftart"/>
    <w:rsid w:val="006961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ao.org/nr/sustainability/food-loss-and-waste/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ibl.org/de/medien.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RytEgwymDr0"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fao.org/3/a-i3989e.pdf" TargetMode="External"/><Relationship Id="rId20" Type="http://schemas.openxmlformats.org/officeDocument/2006/relationships/hyperlink" Target="mailto:adrian.krebs@fibl.or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www.fao.org/3/a-i3991e.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adrian.mueller@fibl.org"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Nahrungsmittelabfälle kosten die Welt pro Jahr 2,6 Billionen Dollar </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4553</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Nahrungsmittelabfälle kosten die Welt pro Jahr 2,6 Billionen Dollar</dc:title>
  <dc:creator>karin.nowack</dc:creator>
  <cp:lastModifiedBy>Natalie Kleine-Herzbruch</cp:lastModifiedBy>
  <cp:revision>2</cp:revision>
  <cp:lastPrinted>2012-06-11T13:17:00Z</cp:lastPrinted>
  <dcterms:created xsi:type="dcterms:W3CDTF">2014-10-01T06:11:00Z</dcterms:created>
  <dcterms:modified xsi:type="dcterms:W3CDTF">2014-10-01T06:11:00Z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