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78B" w:rsidRDefault="007C478B" w:rsidP="00CA0E00">
      <w:pPr>
        <w:pStyle w:val="Fibl18"/>
        <w:framePr w:wrap="around" w:y="3046"/>
      </w:pPr>
      <w:r>
        <w:t>Medienmitteilung</w:t>
      </w:r>
    </w:p>
    <w:p w:rsidR="007C478B" w:rsidRDefault="007C478B">
      <w:pPr>
        <w:sectPr w:rsidR="007C478B" w:rsidSect="00342AAA">
          <w:headerReference w:type="default" r:id="rId7"/>
          <w:footerReference w:type="default" r:id="rId8"/>
          <w:headerReference w:type="first" r:id="rId9"/>
          <w:footerReference w:type="first" r:id="rId10"/>
          <w:pgSz w:w="11906" w:h="16838" w:code="9"/>
          <w:pgMar w:top="3759" w:right="851" w:bottom="2778" w:left="2098" w:header="720" w:footer="720" w:gutter="0"/>
          <w:paperSrc w:first="2" w:other="11"/>
          <w:cols w:space="720"/>
          <w:titlePg/>
        </w:sectPr>
      </w:pPr>
    </w:p>
    <w:p w:rsidR="007C478B" w:rsidRDefault="007C478B">
      <w:pPr>
        <w:pStyle w:val="Fiblueberschrift"/>
      </w:pPr>
      <w:r>
        <w:t>Das FiBL mit vielen neuen Zahlen an der BIOFACH 2014</w:t>
      </w:r>
    </w:p>
    <w:p w:rsidR="007C478B" w:rsidRDefault="007C478B">
      <w:pPr>
        <w:pStyle w:val="Fiblueberschriftunterzeile"/>
      </w:pPr>
      <w:r>
        <w:t>Vom 12. bis zum 15. Februar 2014 präsentiert das FiBL an der BIOFACH in Nürnberg in Halle 1 einen Querschnitt durch seine Arbeit; auch ist das FiBL mit zahlreichen Veranstaltungen am BIOFACH-Kongress vertreten. Wie üblich stellen wir rechtzeitig zur Messe auch die Welt-Biostatistik vor. Wichtigste Neuerungen sind dieses Jahr die erstmalige Präsenz der Ukraine mit einem Länderstand, das FiBL-Nachhaltig</w:t>
      </w:r>
      <w:r>
        <w:softHyphen/>
        <w:t xml:space="preserve">keitstool SMART und die europäische Biostatistik in Buchform. </w:t>
      </w:r>
    </w:p>
    <w:p w:rsidR="007C478B" w:rsidRDefault="007C478B" w:rsidP="000154CC">
      <w:pPr>
        <w:pStyle w:val="Fiblstandard"/>
      </w:pPr>
      <w:r>
        <w:t>(Frick, 11.2.2014) Das Forschungsinstitut für biologischen Landbau (FiBL) ist auch dieses Jahr prominent vertreten in den Hallen der BIOFACH. Wir begrüssen Sie gerne an unserem Stand in der Halle 1 (Nr. 647) und informieren Sie dort mündlich und reichhaltig dokumentiert über unsere Arbeit.</w:t>
      </w:r>
    </w:p>
    <w:p w:rsidR="007C478B" w:rsidRDefault="007C478B" w:rsidP="000154CC">
      <w:pPr>
        <w:pStyle w:val="Fiblstandard"/>
      </w:pPr>
      <w:r>
        <w:t xml:space="preserve">Einer der Schwerpunkte war im vergangenen Jahr die Entwicklung von SMART, dem neuen Tool zur Nachhaltigkeitsbewertung für Firmen und Landwirtschaftsbetriebe. Es hat mittlerweile Marktreife erlangt und wir freuen uns, Ihnen die Vorzüge des Instruments an unserem Stand und anlässlich einer Informationsveranstaltung vorzustellen. </w:t>
      </w:r>
    </w:p>
    <w:p w:rsidR="007C478B" w:rsidRDefault="007C478B" w:rsidP="000154CC">
      <w:pPr>
        <w:pStyle w:val="Fiblstandard"/>
      </w:pPr>
      <w:r>
        <w:t>Wir empfehlen Ihnen auch einen Besuch in der Halle 5 am Stand der Ukraine, die erstmals über eine eigene Länderpräsenz verfügt, welche im Rahmen des Projekts „Entwicklung des ukrainischen Biomarkts 2012 – 2016“ auch vom FiBL unterstützt wird.</w:t>
      </w:r>
    </w:p>
    <w:p w:rsidR="007C478B" w:rsidRDefault="007C478B">
      <w:pPr>
        <w:pStyle w:val="Fiblstandard"/>
      </w:pPr>
      <w:r>
        <w:t xml:space="preserve">Bereits im 15. Jahr legt das FiBL an der BIOFACH gemeinsam mit der Internationalen Vereinigung Ökologischer Landbaubewegungen (IFOAM) das schon zum Standardwerk gewordene „World of Organic Agriculture“ vor, die umfassende Statistik des Biolandbaus weltweit mit Zahlen aus unterdessen 164 Ländern. </w:t>
      </w:r>
    </w:p>
    <w:p w:rsidR="007C478B" w:rsidRDefault="007C478B">
      <w:pPr>
        <w:pStyle w:val="Fiblstandard"/>
      </w:pPr>
      <w:r>
        <w:t xml:space="preserve">Ebenfalls neu auf dem Biomarkt ist das vom FiBL und der IFOAM-EU-Gruppe herausgegebene Statistikbuch „Ökologischer Landbau in Europa“. </w:t>
      </w:r>
    </w:p>
    <w:p w:rsidR="007C478B" w:rsidRDefault="007C478B">
      <w:pPr>
        <w:pStyle w:val="Fiblstandard"/>
      </w:pPr>
      <w:r>
        <w:t xml:space="preserve">Für den Bezug der beiden Statistikbände finden Sie in dieser Mappe einen Coupon. </w:t>
      </w:r>
    </w:p>
    <w:p w:rsidR="007C478B" w:rsidRDefault="007C478B">
      <w:pPr>
        <w:pStyle w:val="Fiblstandard"/>
      </w:pPr>
      <w:r>
        <w:t xml:space="preserve">Im Weiteren weisen wir Sie gerne auf den vom FiBL mitorganisierten Forschungstag hin. Dieser findet am Freitag, 14. Februar im Raum Mailand statt. Internationale Experten und Expertinnen diskutieren an diesem Tag die wichtigsten </w:t>
      </w:r>
      <w:r>
        <w:rPr>
          <w:lang w:val="de-DE"/>
        </w:rPr>
        <w:t xml:space="preserve">Forschungsthemen im europäischen und internationalen Biolandbau. </w:t>
      </w:r>
      <w:r>
        <w:t xml:space="preserve">  </w:t>
      </w:r>
    </w:p>
    <w:p w:rsidR="007C478B" w:rsidRDefault="007C478B" w:rsidP="008D67BF">
      <w:pPr>
        <w:pStyle w:val="Fiblzusatzinfo"/>
      </w:pPr>
      <w:r>
        <w:t>FiBL-Kontakte während der BIOFACH</w:t>
      </w:r>
    </w:p>
    <w:p w:rsidR="007C478B" w:rsidRPr="007945A1" w:rsidRDefault="007C478B" w:rsidP="0086115F">
      <w:pPr>
        <w:pStyle w:val="fiblaufzaehlungzusatz"/>
        <w:rPr>
          <w:lang w:val="de-DE"/>
        </w:rPr>
      </w:pPr>
      <w:r w:rsidRPr="007945A1">
        <w:rPr>
          <w:lang w:val="de-DE"/>
        </w:rPr>
        <w:t xml:space="preserve">Für Fragen zu den Statistiken: </w:t>
      </w:r>
    </w:p>
    <w:p w:rsidR="007C478B" w:rsidRPr="007945A1" w:rsidRDefault="007C478B" w:rsidP="0086115F">
      <w:pPr>
        <w:pStyle w:val="fiblaufzaehlungzusatz"/>
        <w:numPr>
          <w:ilvl w:val="0"/>
          <w:numId w:val="0"/>
        </w:numPr>
        <w:ind w:left="360" w:firstLine="349"/>
        <w:rPr>
          <w:lang w:val="de-DE"/>
        </w:rPr>
      </w:pPr>
      <w:r w:rsidRPr="007945A1">
        <w:rPr>
          <w:lang w:val="de-DE"/>
        </w:rPr>
        <w:t xml:space="preserve">Helga Willer, FiBL, Tel. +41 79 218 06 26, </w:t>
      </w:r>
      <w:hyperlink r:id="rId11" w:history="1">
        <w:r w:rsidRPr="007945A1">
          <w:rPr>
            <w:rStyle w:val="Hyperlink"/>
            <w:lang w:val="de-DE"/>
          </w:rPr>
          <w:t>helga.willer@fibl.org</w:t>
        </w:r>
      </w:hyperlink>
    </w:p>
    <w:p w:rsidR="007C478B" w:rsidRPr="0086115F" w:rsidRDefault="007C478B" w:rsidP="004A367F">
      <w:pPr>
        <w:pStyle w:val="fiblaufzaehlungzusatz"/>
        <w:rPr>
          <w:lang w:val="it-IT"/>
        </w:rPr>
      </w:pPr>
      <w:r>
        <w:rPr>
          <w:lang w:val="de-DE"/>
        </w:rPr>
        <w:t xml:space="preserve">Für allgemeine Anfragen: </w:t>
      </w:r>
    </w:p>
    <w:p w:rsidR="007C478B" w:rsidRPr="007945A1" w:rsidRDefault="007C478B" w:rsidP="0086115F">
      <w:pPr>
        <w:pStyle w:val="fiblaufzaehlungzusatz"/>
        <w:numPr>
          <w:ilvl w:val="0"/>
          <w:numId w:val="0"/>
        </w:numPr>
        <w:ind w:left="360" w:firstLine="349"/>
        <w:rPr>
          <w:lang w:val="de-DE"/>
        </w:rPr>
      </w:pPr>
      <w:r w:rsidRPr="007945A1">
        <w:rPr>
          <w:lang w:val="de-DE"/>
        </w:rPr>
        <w:t xml:space="preserve">Adrian Krebs, FiBL, Tel. +41 79 500 88 52, </w:t>
      </w:r>
      <w:hyperlink r:id="rId12" w:history="1">
        <w:r w:rsidRPr="007945A1">
          <w:rPr>
            <w:rStyle w:val="Hyperlink"/>
            <w:lang w:val="de-DE"/>
          </w:rPr>
          <w:t>adrian.krebs@fibl.org</w:t>
        </w:r>
      </w:hyperlink>
    </w:p>
    <w:p w:rsidR="007C478B" w:rsidRPr="007945A1" w:rsidRDefault="007C478B" w:rsidP="0086115F">
      <w:pPr>
        <w:pStyle w:val="fiblaufzaehlungzusatz"/>
        <w:numPr>
          <w:ilvl w:val="0"/>
          <w:numId w:val="0"/>
        </w:numPr>
        <w:ind w:left="360" w:firstLine="349"/>
        <w:rPr>
          <w:lang w:val="de-DE"/>
        </w:rPr>
      </w:pPr>
      <w:r>
        <w:rPr>
          <w:lang w:val="de-DE"/>
        </w:rPr>
        <w:t>Thomas Alföldi</w:t>
      </w:r>
      <w:r w:rsidRPr="00CB717A">
        <w:rPr>
          <w:lang w:val="de-DE"/>
        </w:rPr>
        <w:t xml:space="preserve">, FiBL, Tel. </w:t>
      </w:r>
      <w:r w:rsidRPr="007945A1">
        <w:rPr>
          <w:lang w:val="de-DE"/>
        </w:rPr>
        <w:t xml:space="preserve">+41 865 72 31, </w:t>
      </w:r>
      <w:hyperlink r:id="rId13" w:history="1">
        <w:r w:rsidRPr="007945A1">
          <w:rPr>
            <w:rStyle w:val="Hyperlink"/>
            <w:lang w:val="de-DE"/>
          </w:rPr>
          <w:t>thomas.alfoeldi@fibl.org</w:t>
        </w:r>
      </w:hyperlink>
    </w:p>
    <w:p w:rsidR="007C478B" w:rsidRDefault="007C478B" w:rsidP="00957AC6">
      <w:pPr>
        <w:pStyle w:val="Fiblzusatzinfo"/>
        <w:rPr>
          <w:b w:val="0"/>
        </w:rPr>
      </w:pPr>
      <w:r>
        <w:t>Inhalt dieser Medienmappe</w:t>
      </w:r>
      <w:r>
        <w:br/>
      </w:r>
      <w:r>
        <w:rPr>
          <w:b w:val="0"/>
        </w:rPr>
        <w:t>Medienmitteilung „World of Organic Agriculture “</w:t>
      </w:r>
      <w:r>
        <w:rPr>
          <w:b w:val="0"/>
        </w:rPr>
        <w:br/>
        <w:t>Medienmitteilung „Ökologischer Landbau in Europa“</w:t>
      </w:r>
      <w:r>
        <w:rPr>
          <w:b w:val="0"/>
        </w:rPr>
        <w:br/>
        <w:t>Medienmitteilung SMART</w:t>
      </w:r>
      <w:r>
        <w:rPr>
          <w:b w:val="0"/>
        </w:rPr>
        <w:br/>
        <w:t>Medienmitteilung Länderstand Ukraine</w:t>
      </w:r>
      <w:r>
        <w:rPr>
          <w:b w:val="0"/>
        </w:rPr>
        <w:br/>
        <w:t>Programm der Veranstaltungen mit FiBL-Beteiligung am BIOFACH-Kongress</w:t>
      </w:r>
      <w:r>
        <w:rPr>
          <w:b w:val="0"/>
        </w:rPr>
        <w:br/>
        <w:t>Gutschein für den Bezug von „World of Organic Agriculture“ und „Ökologischer Landbau in Europa“</w:t>
      </w:r>
      <w:r>
        <w:rPr>
          <w:b w:val="0"/>
        </w:rPr>
        <w:br/>
        <w:t>Broschüre zum Projekt Entwicklung des ukrainischen Biomarkts 2012 – 2016</w:t>
      </w:r>
      <w:r>
        <w:rPr>
          <w:b w:val="0"/>
        </w:rPr>
        <w:br/>
        <w:t>Flyer zu SMART</w:t>
      </w:r>
      <w:r>
        <w:rPr>
          <w:b w:val="0"/>
        </w:rPr>
        <w:br/>
        <w:t>FiBL-Tätikeitsbericht 2012</w:t>
      </w:r>
    </w:p>
    <w:p w:rsidR="007C478B" w:rsidRDefault="007C478B" w:rsidP="00957AC6">
      <w:pPr>
        <w:pStyle w:val="Fiblzusatzinfo"/>
        <w:rPr>
          <w:b w:val="0"/>
        </w:rPr>
      </w:pPr>
      <w:r w:rsidRPr="000124FF">
        <w:t>Weiterführende Informationen</w:t>
      </w:r>
      <w:r w:rsidRPr="000124FF">
        <w:br/>
      </w:r>
      <w:r w:rsidRPr="00957AC6">
        <w:rPr>
          <w:b w:val="0"/>
        </w:rPr>
        <w:t>„The World of Organic Agriculture“:</w:t>
      </w:r>
      <w:r w:rsidRPr="00957AC6">
        <w:rPr>
          <w:b w:val="0"/>
        </w:rPr>
        <w:br/>
      </w:r>
      <w:hyperlink r:id="rId14" w:history="1">
        <w:r w:rsidRPr="00957AC6">
          <w:rPr>
            <w:rStyle w:val="Hyperlink"/>
            <w:b w:val="0"/>
          </w:rPr>
          <w:t>http://www.organic-world.net/</w:t>
        </w:r>
      </w:hyperlink>
      <w:r w:rsidRPr="00957AC6">
        <w:rPr>
          <w:b w:val="0"/>
        </w:rPr>
        <w:br/>
        <w:t>Buchvernissage am Mittwoch, 12. Februar um 16 Uhr im Raum Istanbul</w:t>
      </w:r>
    </w:p>
    <w:p w:rsidR="007C478B" w:rsidRDefault="007C478B" w:rsidP="00957AC6">
      <w:pPr>
        <w:pStyle w:val="Fiblstandard"/>
      </w:pPr>
      <w:r w:rsidRPr="000124FF">
        <w:t>„Ökologischer Landbau in Europa“:</w:t>
      </w:r>
      <w:r w:rsidRPr="000124FF">
        <w:br/>
      </w:r>
      <w:r>
        <w:t>Buchpräsentation am Freitag, 14. Februar um 10 Uhr im Raum Riga.</w:t>
      </w:r>
    </w:p>
    <w:p w:rsidR="007C478B" w:rsidRPr="00957AC6" w:rsidRDefault="007C478B" w:rsidP="00957AC6">
      <w:pPr>
        <w:pStyle w:val="Fiblstandard"/>
      </w:pPr>
      <w:r w:rsidRPr="00957AC6">
        <w:t xml:space="preserve">SMART: </w:t>
      </w:r>
      <w:r w:rsidRPr="00957AC6">
        <w:br/>
      </w:r>
      <w:hyperlink r:id="rId15" w:history="1">
        <w:r w:rsidRPr="00957AC6">
          <w:rPr>
            <w:rStyle w:val="Hyperlink"/>
          </w:rPr>
          <w:t>http://www.fibl.org/de/themen/nachhaltigkeitsanalyse/smart.html</w:t>
        </w:r>
      </w:hyperlink>
      <w:r w:rsidRPr="00957AC6">
        <w:br/>
        <w:t>Informationsveranstaltung am Donnerstag, 13. Februar um 10 Uhr im Raum Helsinki</w:t>
      </w:r>
    </w:p>
    <w:p w:rsidR="007C478B" w:rsidRDefault="007C478B" w:rsidP="000124FF">
      <w:pPr>
        <w:pStyle w:val="Fiblstandard"/>
      </w:pPr>
      <w:r>
        <w:t>Länderstand der Ukraine (Halle 5, Stand 161):</w:t>
      </w:r>
      <w:r>
        <w:br/>
      </w:r>
      <w:hyperlink r:id="rId16" w:history="1">
        <w:r w:rsidRPr="001F48A0">
          <w:rPr>
            <w:rStyle w:val="Hyperlink"/>
          </w:rPr>
          <w:t>http://www.ukraine.fibl.org/</w:t>
        </w:r>
      </w:hyperlink>
      <w:r>
        <w:br/>
      </w:r>
      <w:bookmarkStart w:id="0" w:name="_GoBack"/>
      <w:r>
        <w:t>Kleine Eröffnungsfeier am Mittwoch, 12. Februar um  11 Uhr</w:t>
      </w:r>
      <w:r>
        <w:br/>
      </w:r>
      <w:bookmarkEnd w:id="0"/>
      <w:r>
        <w:t>Willkommensapéros am Mittwoch, 12. Und Donnerstag, 13. Februar je um 17 Uhr</w:t>
      </w:r>
    </w:p>
    <w:p w:rsidR="007C478B" w:rsidRDefault="007C478B" w:rsidP="00421F1C">
      <w:pPr>
        <w:pStyle w:val="Fiblstandard"/>
      </w:pPr>
      <w:r>
        <w:t>Forschungstag am Freitag, 14. Februar, 9 bis 17 Uhr:</w:t>
      </w:r>
      <w:r>
        <w:br/>
        <w:t xml:space="preserve">Einladung: </w:t>
      </w:r>
      <w:hyperlink r:id="rId17" w:history="1">
        <w:r w:rsidRPr="001F48A0">
          <w:rPr>
            <w:rStyle w:val="Hyperlink"/>
          </w:rPr>
          <w:t>http://www.fibl.org/de/service/nachrichtenarchiv/meldung/article/forschungstag-auf-der-biofach-2014.html</w:t>
        </w:r>
      </w:hyperlink>
      <w:r>
        <w:br/>
        <w:t xml:space="preserve">Programm: </w:t>
      </w:r>
      <w:hyperlink r:id="rId18" w:history="1">
        <w:r w:rsidRPr="001F48A0">
          <w:rPr>
            <w:rStyle w:val="Hyperlink"/>
          </w:rPr>
          <w:t>http://www.organic-research.net/tipi-scienceday-2014.html</w:t>
        </w:r>
      </w:hyperlink>
    </w:p>
    <w:p w:rsidR="007C478B" w:rsidRPr="000124FF" w:rsidRDefault="007C478B" w:rsidP="00421F1C">
      <w:pPr>
        <w:pStyle w:val="Fiblstandard"/>
      </w:pPr>
    </w:p>
    <w:p w:rsidR="007C478B" w:rsidRPr="000154CC" w:rsidRDefault="007C478B" w:rsidP="004A367F">
      <w:pPr>
        <w:pStyle w:val="Fiblzusatztext"/>
      </w:pPr>
      <w:r>
        <w:t xml:space="preserve">Sie finden diese und die weiteren erwähnten Medienmitteilungen einschliesslich Bilder und Hintergrundinformationen auch im Internet unter </w:t>
      </w:r>
      <w:hyperlink r:id="rId19" w:history="1">
        <w:r w:rsidRPr="001F48A0">
          <w:rPr>
            <w:rStyle w:val="Hyperlink"/>
          </w:rPr>
          <w:t>www.fibl.org</w:t>
        </w:r>
      </w:hyperlink>
    </w:p>
    <w:sectPr w:rsidR="007C478B" w:rsidRPr="000154CC" w:rsidSect="00C36DF4">
      <w:headerReference w:type="default" r:id="rId20"/>
      <w:footerReference w:type="default" r:id="rId21"/>
      <w:headerReference w:type="first" r:id="rId22"/>
      <w:footerReference w:type="first" r:id="rId23"/>
      <w:type w:val="continuous"/>
      <w:pgSz w:w="11906" w:h="16838" w:code="9"/>
      <w:pgMar w:top="2552" w:right="851" w:bottom="1134" w:left="2155" w:header="720" w:footer="720" w:gutter="0"/>
      <w:paperSrc w:first="2" w:other="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78B" w:rsidRDefault="007C478B" w:rsidP="006666A6">
      <w:pPr>
        <w:pStyle w:val="Footer"/>
      </w:pPr>
      <w:r>
        <w:separator/>
      </w:r>
    </w:p>
  </w:endnote>
  <w:endnote w:type="continuationSeparator" w:id="0">
    <w:p w:rsidR="007C478B" w:rsidRDefault="007C478B" w:rsidP="006666A6">
      <w:pPr>
        <w:pStyle w:val="Footer"/>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Regular">
    <w:altName w:val="Arial Narrow"/>
    <w:panose1 w:val="00000000000000000000"/>
    <w:charset w:val="00"/>
    <w:family w:val="swiss"/>
    <w:notTrueType/>
    <w:pitch w:val="variable"/>
    <w:sig w:usb0="00000003" w:usb1="00000000" w:usb2="00000000" w:usb3="00000000" w:csb0="00000001" w:csb1="00000000"/>
  </w:font>
  <w:font w:name="Formata Bol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ormataBQ-Cond">
    <w:panose1 w:val="00000000000000000000"/>
    <w:charset w:val="00"/>
    <w:family w:val="roman"/>
    <w:notTrueType/>
    <w:pitch w:val="variable"/>
    <w:sig w:usb0="00000003" w:usb1="00000000" w:usb2="00000000" w:usb3="00000000" w:csb0="00000001" w:csb1="00000000"/>
  </w:font>
  <w:font w:name="FormataBQ-Medium">
    <w:panose1 w:val="00000000000000000000"/>
    <w:charset w:val="00"/>
    <w:family w:val="roman"/>
    <w:notTrueType/>
    <w:pitch w:val="variable"/>
    <w:sig w:usb0="00000003" w:usb1="00000000" w:usb2="00000000" w:usb3="00000000" w:csb0="00000001" w:csb1="00000000"/>
  </w:font>
  <w:font w:name="FormataBQ-Light">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8B" w:rsidRDefault="007C478B">
    <w:pPr>
      <w:jc w:val="center"/>
    </w:pPr>
    <w:r>
      <w:rPr>
        <w:noProof/>
        <w:lang w:val="de-DE"/>
      </w:rPr>
      <w:pict>
        <v:shapetype id="_x0000_t202" coordsize="21600,21600" o:spt="202" path="m,l,21600r21600,l21600,xe">
          <v:stroke joinstyle="miter"/>
          <v:path gradientshapeok="t" o:connecttype="rect"/>
        </v:shapetype>
        <v:shape id="Text Box 4" o:spid="_x0000_s2050" type="#_x0000_t202" style="position:absolute;left:0;text-align:left;margin-left:460.05pt;margin-top:640.7pt;width:120pt;height:36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B0&#10;61IqggIAAA8FAAAOAAAAAAAAAAAAAAAAAC4CAABkcnMvZTJvRG9jLnhtbFBLAQItABQABgAIAAAA&#10;IQCvJAzo4QAAAA4BAAAPAAAAAAAAAAAAAAAAANwEAABkcnMvZG93bnJldi54bWxQSwUGAAAAAAQA&#10;BADzAAAA6gUAAAAA&#10;" o:allowoverlap="f" stroked="f">
          <v:textbox>
            <w:txbxContent>
              <w:p w:rsidR="007C478B" w:rsidRDefault="007C478B">
                <w:pPr>
                  <w:rPr>
                    <w:rFonts w:ascii="FormataBQ-Medium" w:hAnsi="FormataBQ-Medium"/>
                    <w:bCs/>
                    <w:color w:val="00B091"/>
                    <w:sz w:val="16"/>
                    <w:lang w:val="it-IT"/>
                  </w:rPr>
                </w:pPr>
                <w:r>
                  <w:rPr>
                    <w:rFonts w:ascii="FormataBQ-Medium" w:hAnsi="FormataBQ-Medium"/>
                    <w:bCs/>
                    <w:color w:val="00B091"/>
                    <w:sz w:val="16"/>
                    <w:lang w:val="it-IT"/>
                  </w:rPr>
                  <w:t>FiBL Frick</w:t>
                </w:r>
              </w:p>
              <w:p w:rsidR="007C478B" w:rsidRDefault="007C478B">
                <w:pPr>
                  <w:rPr>
                    <w:rFonts w:ascii="FormataBQ-Medium" w:hAnsi="FormataBQ-Medium"/>
                    <w:bCs/>
                    <w:color w:val="00B091"/>
                    <w:sz w:val="16"/>
                    <w:lang w:val="it-IT"/>
                  </w:rPr>
                </w:pPr>
                <w:r>
                  <w:rPr>
                    <w:rFonts w:ascii="FormataBQ-Medium" w:hAnsi="FormataBQ-Medium"/>
                    <w:bCs/>
                    <w:color w:val="00B091"/>
                    <w:sz w:val="16"/>
                    <w:lang w:val="it-IT"/>
                  </w:rPr>
                  <w:t>www.fibl.org</w:t>
                </w:r>
              </w:p>
            </w:txbxContent>
          </v:textbox>
          <w10:wrap anchorx="page" anchory="page"/>
        </v:shape>
      </w:pict>
    </w:r>
    <w:r>
      <w:t xml:space="preserve">Seite - </w:t>
    </w:r>
    <w:r>
      <w:rPr>
        <w:rFonts w:ascii="FormataBQ-Cond" w:hAnsi="FormataBQ-Cond"/>
        <w:sz w:val="22"/>
        <w:szCs w:val="22"/>
      </w:rPr>
      <w:fldChar w:fldCharType="begin"/>
    </w:r>
    <w:r>
      <w:rPr>
        <w:rFonts w:ascii="FormataBQ-Cond" w:hAnsi="FormataBQ-Cond"/>
        <w:sz w:val="22"/>
        <w:szCs w:val="22"/>
      </w:rPr>
      <w:instrText xml:space="preserve"> PAGE </w:instrText>
    </w:r>
    <w:r>
      <w:rPr>
        <w:rFonts w:ascii="FormataBQ-Cond" w:hAnsi="FormataBQ-Cond"/>
        <w:sz w:val="22"/>
        <w:szCs w:val="22"/>
      </w:rPr>
      <w:fldChar w:fldCharType="separate"/>
    </w:r>
    <w:r>
      <w:rPr>
        <w:rFonts w:ascii="FormataBQ-Cond" w:hAnsi="FormataBQ-Cond"/>
        <w:noProof/>
        <w:sz w:val="22"/>
        <w:szCs w:val="22"/>
      </w:rPr>
      <w:t>2</w:t>
    </w:r>
    <w:r>
      <w:rPr>
        <w:rFonts w:ascii="FormataBQ-Cond" w:hAnsi="FormataBQ-Cond"/>
        <w:sz w:val="22"/>
        <w:szCs w:val="22"/>
      </w:rPr>
      <w:fldChar w:fldCharType="end"/>
    </w:r>
    <w:r>
      <w:rPr>
        <w:rFonts w:ascii="FormataBQ-Cond" w:hAnsi="FormataBQ-Cond"/>
        <w:sz w:val="22"/>
        <w:szCs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8B" w:rsidRPr="00424C0E" w:rsidRDefault="007C478B" w:rsidP="0077182D">
    <w:pPr>
      <w:pStyle w:val="FiblKopfzeile"/>
      <w:tabs>
        <w:tab w:val="clear" w:pos="4536"/>
        <w:tab w:val="clear" w:pos="9072"/>
        <w:tab w:val="right" w:pos="7597"/>
        <w:tab w:val="right" w:pos="8931"/>
      </w:tabs>
      <w:jc w:val="left"/>
      <w:rPr>
        <w:b/>
      </w:rPr>
    </w:pPr>
    <w:r>
      <w:rPr>
        <w:noProof/>
        <w:lang w:val="de-DE"/>
      </w:rPr>
      <w:pict>
        <v:shapetype id="_x0000_t202" coordsize="21600,21600" o:spt="202" path="m,l,21600r21600,l21600,xe">
          <v:stroke joinstyle="miter"/>
          <v:path gradientshapeok="t" o:connecttype="rect"/>
        </v:shapetype>
        <v:shape id="Text Box 11" o:spid="_x0000_s2054" type="#_x0000_t202" style="position:absolute;margin-left:434.25pt;margin-top:729.75pt;width:125.2pt;height:53.4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m/rgIAALE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" filled="f" stroked="f">
          <v:textbox inset="0,0,0,0">
            <w:txbxContent>
              <w:p w:rsidR="007C478B" w:rsidRPr="00CA22EE" w:rsidRDefault="007C478B" w:rsidP="00992AC2">
                <w:pPr>
                  <w:pStyle w:val="mbfusszeile"/>
                  <w:rPr>
                    <w:b/>
                  </w:rPr>
                </w:pPr>
                <w:r w:rsidRPr="00CA22EE">
                  <w:rPr>
                    <w:b/>
                  </w:rPr>
                  <w:t>FiBL Schweiz / Suisse</w:t>
                </w:r>
              </w:p>
              <w:p w:rsidR="007C478B" w:rsidRPr="006641E5" w:rsidRDefault="007C478B" w:rsidP="00992AC2">
                <w:pPr>
                  <w:pStyle w:val="mbfusszeile"/>
                </w:pPr>
                <w:r w:rsidRPr="006641E5">
                  <w:t>Ackerstrasse, CH-5070 Frick</w:t>
                </w:r>
              </w:p>
              <w:p w:rsidR="007C478B" w:rsidRDefault="007C478B" w:rsidP="00992AC2">
                <w:pPr>
                  <w:pStyle w:val="mbfusszeile"/>
                  <w:rPr>
                    <w:rFonts w:cs="FormataBQ-Light"/>
                  </w:rPr>
                </w:pPr>
                <w:r w:rsidRPr="00357EE7">
                  <w:rPr>
                    <w:rFonts w:cs="FormataBQ-Light"/>
                  </w:rPr>
                  <w:t>Tel. +41 (0)62 865 72 72</w:t>
                </w:r>
              </w:p>
              <w:p w:rsidR="007C478B" w:rsidRPr="000216A7" w:rsidRDefault="007C478B" w:rsidP="00992AC2">
                <w:pPr>
                  <w:pStyle w:val="mbfusszeile"/>
                </w:pPr>
                <w:r w:rsidRPr="00357EE7">
                  <w:rPr>
                    <w:rFonts w:cs="FormataBQ-Light"/>
                  </w:rPr>
                  <w:t>info.suisse@fibl.org, www.fibl.org</w:t>
                </w:r>
              </w:p>
            </w:txbxContent>
          </v:textbox>
          <w10:wrap anchorx="page" anchory="page"/>
        </v:shape>
      </w:pict>
    </w:r>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2" o:spid="_x0000_s2055" type="#_x0000_t75" alt="Claim_FiBL_nur_excellence" style="position:absolute;margin-left:2.25pt;margin-top:726.05pt;width:296.25pt;height:18pt;z-index:-251657216;visibility:visible;mso-position-vertical-relative:page" wrapcoords="-55 0 -55 20700 21600 20700 21600 0 -55 0">
          <v:imagedata r:id="rId1" o:title=""/>
          <w10:wrap type="tight" anchory="page"/>
          <w10:anchorlock/>
        </v:shape>
      </w:pict>
    </w:r>
    <w:r>
      <w:rPr>
        <w:noProof/>
        <w:lang w:val="de-DE"/>
      </w:rPr>
      <w:pict>
        <v:shape id="Text Box 10" o:spid="_x0000_s2056" type="#_x0000_t202" style="position:absolute;margin-left:107.75pt;margin-top:749.85pt;width:256.3pt;height:34.8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IsAIAALE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" filled="f" stroked="f">
          <v:textbox inset="0,0,0,0">
            <w:txbxContent>
              <w:p w:rsidR="007C478B" w:rsidRDefault="007C478B" w:rsidP="00992AC2">
                <w:pPr>
                  <w:pStyle w:val="mbfusszeile"/>
                </w:pPr>
                <w:r>
                  <w:t>D</w:t>
                </w:r>
                <w:r w:rsidRPr="0054025A">
                  <w:t>as FiBL hat Standorte in der Schw</w:t>
                </w:r>
                <w:r>
                  <w:t>eiz, Deutschland und Österreich</w:t>
                </w:r>
              </w:p>
              <w:p w:rsidR="007C478B" w:rsidRDefault="007C478B" w:rsidP="00992AC2">
                <w:pPr>
                  <w:pStyle w:val="mbfusszeile"/>
                  <w:rPr>
                    <w:lang w:val="en-GB"/>
                  </w:rPr>
                </w:pPr>
                <w:r w:rsidRPr="00173341">
                  <w:rPr>
                    <w:lang w:val="en-GB"/>
                  </w:rPr>
                  <w:t xml:space="preserve">FiBL offices located in </w:t>
                </w:r>
                <w:smartTag w:uri="urn:schemas-microsoft-com:office:smarttags" w:element="country-region">
                  <w:r w:rsidRPr="00173341">
                    <w:rPr>
                      <w:lang w:val="en-GB"/>
                    </w:rPr>
                    <w:t>Switzerland</w:t>
                  </w:r>
                </w:smartTag>
                <w:r w:rsidRPr="00173341">
                  <w:rPr>
                    <w:lang w:val="en-GB"/>
                  </w:rPr>
                  <w:t xml:space="preserve">, </w:t>
                </w:r>
                <w:smartTag w:uri="urn:schemas-microsoft-com:office:smarttags" w:element="country-region">
                  <w:r w:rsidRPr="00173341">
                    <w:rPr>
                      <w:lang w:val="en-GB"/>
                    </w:rPr>
                    <w:t>Germany</w:t>
                  </w:r>
                </w:smartTag>
                <w:r w:rsidRPr="00173341">
                  <w:rPr>
                    <w:lang w:val="en-GB"/>
                  </w:rPr>
                  <w:t xml:space="preserve"> and </w:t>
                </w:r>
                <w:smartTag w:uri="urn:schemas-microsoft-com:office:smarttags" w:element="place">
                  <w:smartTag w:uri="urn:schemas-microsoft-com:office:smarttags" w:element="country-region">
                    <w:r w:rsidRPr="00173341">
                      <w:rPr>
                        <w:lang w:val="en-GB"/>
                      </w:rPr>
                      <w:t>Austria</w:t>
                    </w:r>
                  </w:smartTag>
                </w:smartTag>
              </w:p>
              <w:p w:rsidR="007C478B" w:rsidRPr="00680859" w:rsidRDefault="007C478B" w:rsidP="00992AC2">
                <w:pPr>
                  <w:pStyle w:val="mbfusszeile"/>
                  <w:rPr>
                    <w:lang w:val="fr-CH"/>
                  </w:rPr>
                </w:pPr>
                <w:r w:rsidRPr="00680859">
                  <w:rPr>
                    <w:lang w:val="fr-CH"/>
                  </w:rPr>
                  <w:t>FiBL est basé en Suisse, Allemagne et Autriche</w:t>
                </w:r>
              </w:p>
            </w:txbxContent>
          </v:textbox>
          <w10:wrap anchorx="page" anchory="page"/>
        </v:shape>
      </w:pict>
    </w:r>
    <w:r w:rsidRPr="00424C0E">
      <w:t>Me</w:t>
    </w:r>
    <w:r>
      <w:t>dienmitteilung vom 11.2.2014</w:t>
    </w:r>
    <w:r w:rsidRPr="00424C0E">
      <w:rPr>
        <w:b/>
      </w:rPr>
      <w:tab/>
    </w:r>
    <w:r w:rsidRPr="00424C0E">
      <w:rPr>
        <w:b/>
      </w:rPr>
      <w:tab/>
      <w:t xml:space="preserve">Seite </w:t>
    </w:r>
    <w:r w:rsidRPr="00424C0E">
      <w:rPr>
        <w:b/>
      </w:rPr>
      <w:fldChar w:fldCharType="begin"/>
    </w:r>
    <w:r w:rsidRPr="00424C0E">
      <w:rPr>
        <w:b/>
      </w:rPr>
      <w:instrText xml:space="preserve"> PAGE </w:instrText>
    </w:r>
    <w:r w:rsidRPr="00424C0E">
      <w:rPr>
        <w:b/>
      </w:rPr>
      <w:fldChar w:fldCharType="separate"/>
    </w:r>
    <w:r>
      <w:rPr>
        <w:b/>
        <w:noProof/>
      </w:rPr>
      <w:t>1</w:t>
    </w:r>
    <w:r w:rsidRPr="00424C0E">
      <w:rPr>
        <w: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8B" w:rsidRPr="009F0658" w:rsidRDefault="007C478B" w:rsidP="009F0658">
    <w:pPr>
      <w:pStyle w:val="FiblKopfzeile"/>
      <w:tabs>
        <w:tab w:val="clear" w:pos="4536"/>
        <w:tab w:val="clear" w:pos="9072"/>
        <w:tab w:val="right" w:pos="7597"/>
        <w:tab w:val="right" w:pos="8931"/>
      </w:tabs>
      <w:jc w:val="left"/>
    </w:pPr>
    <w:r w:rsidRPr="00424C0E">
      <w:t>Me</w:t>
    </w:r>
    <w:r>
      <w:t>dienmitteilung vom 11.2.2014</w:t>
    </w:r>
    <w:r w:rsidRPr="00424C0E">
      <w:tab/>
    </w:r>
    <w:r w:rsidRPr="00424C0E">
      <w:tab/>
      <w:t xml:space="preserve">Seite </w:t>
    </w:r>
    <w:fldSimple w:instr=" PAGE ">
      <w:r>
        <w:rPr>
          <w:noProof/>
        </w:rPr>
        <w:t>2</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8B" w:rsidRDefault="007C478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78B" w:rsidRDefault="007C478B" w:rsidP="006666A6">
      <w:pPr>
        <w:pStyle w:val="Footer"/>
      </w:pPr>
      <w:r>
        <w:separator/>
      </w:r>
    </w:p>
  </w:footnote>
  <w:footnote w:type="continuationSeparator" w:id="0">
    <w:p w:rsidR="007C478B" w:rsidRDefault="007C478B" w:rsidP="006666A6">
      <w:pPr>
        <w:pStyle w:val="Foot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8B" w:rsidRDefault="007C478B">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2049" type="#_x0000_t75" alt="fibl_buero_l" style="position:absolute;margin-left:416.35pt;margin-top:27.2pt;width:91.85pt;height:60.15pt;z-index:251653120;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8B" w:rsidRDefault="007C478B">
    <w:r>
      <w:rPr>
        <w:noProof/>
        <w:lang w:val="de-DE"/>
      </w:rPr>
      <w:pict>
        <v:rect id="Rectangle 17" o:spid="_x0000_s2051" style="position:absolute;margin-left:34pt;margin-top:11.9pt;width:48.2pt;height:765.0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" fillcolor="#00b091" stroked="f">
          <w10:wrap type="square" anchorx="page" anchory="page"/>
        </v:rect>
      </w:pict>
    </w:r>
    <w:r>
      <w:rPr>
        <w:noProof/>
        <w:lang w:val="de-DE"/>
      </w:rPr>
      <w:pict>
        <v:shapetype id="_x0000_t202" coordsize="21600,21600" o:spt="202" path="m,l,21600r21600,l21600,xe">
          <v:stroke joinstyle="miter"/>
          <v:path gradientshapeok="t" o:connecttype="rect"/>
        </v:shapetype>
        <v:shape id="Text Box 18" o:spid="_x0000_s2052" type="#_x0000_t202" style="position:absolute;margin-left:49.05pt;margin-top:21.55pt;width:59.25pt;height:437.65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bWsQIAALQ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" filled="f" stroked="f">
          <v:textbox style="layout-flow:vertical;mso-layout-flow-alt:bottom-to-top" inset="0,0,0,0">
            <w:txbxContent>
              <w:p w:rsidR="007C478B" w:rsidRPr="0069333D" w:rsidRDefault="007C478B"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v:textbox>
          <w10:wrap anchorx="page" anchory="page"/>
          <w10:anchorlock/>
        </v:shape>
      </w:pict>
    </w:r>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9" o:spid="_x0000_s2053" type="#_x0000_t75" alt="Claim_FiBL_5sprachig" style="position:absolute;margin-left:104.9pt;margin-top:24.4pt;width:297pt;height:66.75pt;z-index:-251660288;visibility:visible;mso-position-horizontal-relative:page;mso-position-vertical-relative:page" wrapcoords="-55 0 -55 21357 21600 21357 21600 0 -55 0">
          <v:imagedata r:id="rId1" o:title=""/>
          <w10:wrap type="tight"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8B" w:rsidRDefault="007C478B">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3" o:spid="_x0000_s2057" type="#_x0000_t75" alt="Claim_FiBL_5sprachig" style="position:absolute;margin-left:-1.15pt;margin-top:35.45pt;width:297pt;height:66.75pt;z-index:-251656192;visibility:visible;mso-position-vertical-relative:page" wrapcoords="-55 0 -55 21357 21600 21357 21600 0 -55 0">
          <v:imagedata r:id="rId1" o:title=""/>
          <w10:wrap type="tight"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8B" w:rsidRDefault="007C478B">
    <w:pPr>
      <w:jc w:val="center"/>
      <w:rPr>
        <w:rFonts w:ascii="FormataBQ-Cond" w:hAnsi="FormataBQ-Cond"/>
        <w:sz w:val="22"/>
        <w:szCs w:val="22"/>
      </w:rPr>
    </w:pPr>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6" o:spid="_x0000_s2058" type="#_x0000_t75" alt="fibl_buero_l" style="position:absolute;left:0;text-align:left;margin-left:404.35pt;margin-top:15.2pt;width:91.85pt;height:60.15pt;z-index:251655168;visibility:visible">
          <v:imagedata r:id="rId1" o:title=""/>
        </v:shape>
      </w:pict>
    </w:r>
    <w:r>
      <w:rPr>
        <w:rFonts w:ascii="FormataBQ-Cond" w:hAnsi="FormataBQ-Cond"/>
        <w:sz w:val="22"/>
        <w:szCs w:val="22"/>
      </w:rPr>
      <w:t xml:space="preserve">Seite - </w:t>
    </w:r>
    <w:r>
      <w:rPr>
        <w:rFonts w:ascii="FormataBQ-Cond" w:hAnsi="FormataBQ-Cond"/>
        <w:sz w:val="22"/>
        <w:szCs w:val="22"/>
      </w:rPr>
      <w:fldChar w:fldCharType="begin"/>
    </w:r>
    <w:r>
      <w:rPr>
        <w:rFonts w:ascii="FormataBQ-Cond" w:hAnsi="FormataBQ-Cond"/>
        <w:sz w:val="22"/>
        <w:szCs w:val="22"/>
      </w:rPr>
      <w:instrText xml:space="preserve"> PAGE </w:instrText>
    </w:r>
    <w:r>
      <w:rPr>
        <w:rFonts w:ascii="FormataBQ-Cond" w:hAnsi="FormataBQ-Cond"/>
        <w:sz w:val="22"/>
        <w:szCs w:val="22"/>
      </w:rPr>
      <w:fldChar w:fldCharType="separate"/>
    </w:r>
    <w:r>
      <w:rPr>
        <w:rFonts w:ascii="FormataBQ-Cond" w:hAnsi="FormataBQ-Cond"/>
        <w:noProof/>
        <w:sz w:val="22"/>
        <w:szCs w:val="22"/>
      </w:rPr>
      <w:t>2</w:t>
    </w:r>
    <w:r>
      <w:rPr>
        <w:rFonts w:ascii="FormataBQ-Cond" w:hAnsi="FormataBQ-Cond"/>
        <w:sz w:val="22"/>
        <w:szCs w:val="22"/>
      </w:rPr>
      <w:fldChar w:fldCharType="end"/>
    </w:r>
    <w:r>
      <w:rPr>
        <w:rFonts w:ascii="FormataBQ-Cond" w:hAnsi="FormataBQ-Cond"/>
        <w:sz w:val="22"/>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71E7"/>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3066EC"/>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6A76F0"/>
    <w:multiLevelType w:val="hybridMultilevel"/>
    <w:tmpl w:val="6AA0F0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17B524D3"/>
    <w:multiLevelType w:val="multilevel"/>
    <w:tmpl w:val="76507454"/>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4">
    <w:nsid w:val="28C67A01"/>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4207A32"/>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ACA20A9"/>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DF2741B"/>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FBD4B59"/>
    <w:multiLevelType w:val="multilevel"/>
    <w:tmpl w:val="08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527F19C5"/>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28240F3"/>
    <w:multiLevelType w:val="multilevel"/>
    <w:tmpl w:val="08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74414128"/>
    <w:multiLevelType w:val="multilevel"/>
    <w:tmpl w:val="87347886"/>
    <w:lvl w:ilvl="0">
      <w:start w:val="1"/>
      <w:numFmt w:val="bullet"/>
      <w:pStyle w:val="fiblaufzaehlungzusatz"/>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4"/>
  </w:num>
  <w:num w:numId="6">
    <w:abstractNumId w:val="9"/>
  </w:num>
  <w:num w:numId="7">
    <w:abstractNumId w:val="0"/>
  </w:num>
  <w:num w:numId="8">
    <w:abstractNumId w:val="1"/>
  </w:num>
  <w:num w:numId="9">
    <w:abstractNumId w:val="7"/>
  </w:num>
  <w:num w:numId="10">
    <w:abstractNumId w:val="8"/>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66A6"/>
    <w:rsid w:val="000124FF"/>
    <w:rsid w:val="000154CC"/>
    <w:rsid w:val="000216A7"/>
    <w:rsid w:val="00081A95"/>
    <w:rsid w:val="000C1924"/>
    <w:rsid w:val="000E7076"/>
    <w:rsid w:val="001100C0"/>
    <w:rsid w:val="0012464E"/>
    <w:rsid w:val="001336F8"/>
    <w:rsid w:val="00160A7F"/>
    <w:rsid w:val="00173341"/>
    <w:rsid w:val="001F48A0"/>
    <w:rsid w:val="00201AA7"/>
    <w:rsid w:val="00202A8E"/>
    <w:rsid w:val="00203DE3"/>
    <w:rsid w:val="0023384C"/>
    <w:rsid w:val="002C2FA9"/>
    <w:rsid w:val="002C6CF4"/>
    <w:rsid w:val="003052EE"/>
    <w:rsid w:val="003054C9"/>
    <w:rsid w:val="00323DCE"/>
    <w:rsid w:val="003262F6"/>
    <w:rsid w:val="00342AAA"/>
    <w:rsid w:val="00357EE7"/>
    <w:rsid w:val="0037248D"/>
    <w:rsid w:val="00387030"/>
    <w:rsid w:val="003B588E"/>
    <w:rsid w:val="003D1605"/>
    <w:rsid w:val="00407EE2"/>
    <w:rsid w:val="0041438C"/>
    <w:rsid w:val="00421F1C"/>
    <w:rsid w:val="00424C0E"/>
    <w:rsid w:val="00441114"/>
    <w:rsid w:val="00465681"/>
    <w:rsid w:val="00490DE1"/>
    <w:rsid w:val="004A367F"/>
    <w:rsid w:val="004D6F33"/>
    <w:rsid w:val="004E763E"/>
    <w:rsid w:val="0054025A"/>
    <w:rsid w:val="005471CB"/>
    <w:rsid w:val="00552475"/>
    <w:rsid w:val="005D1DF5"/>
    <w:rsid w:val="005D4C8E"/>
    <w:rsid w:val="006641E5"/>
    <w:rsid w:val="006666A6"/>
    <w:rsid w:val="00680859"/>
    <w:rsid w:val="0069333D"/>
    <w:rsid w:val="006A7B1D"/>
    <w:rsid w:val="006B3930"/>
    <w:rsid w:val="006F53AD"/>
    <w:rsid w:val="00713815"/>
    <w:rsid w:val="007150F1"/>
    <w:rsid w:val="0077182D"/>
    <w:rsid w:val="007945A1"/>
    <w:rsid w:val="00797742"/>
    <w:rsid w:val="007A5266"/>
    <w:rsid w:val="007C478B"/>
    <w:rsid w:val="00801A46"/>
    <w:rsid w:val="00824B22"/>
    <w:rsid w:val="0086115F"/>
    <w:rsid w:val="00881732"/>
    <w:rsid w:val="008855FC"/>
    <w:rsid w:val="008B4918"/>
    <w:rsid w:val="008D67BF"/>
    <w:rsid w:val="0095095A"/>
    <w:rsid w:val="009518BC"/>
    <w:rsid w:val="00957AC6"/>
    <w:rsid w:val="00962124"/>
    <w:rsid w:val="00992AC2"/>
    <w:rsid w:val="009F0658"/>
    <w:rsid w:val="00A04CC3"/>
    <w:rsid w:val="00A36448"/>
    <w:rsid w:val="00AD13C8"/>
    <w:rsid w:val="00B27B6B"/>
    <w:rsid w:val="00B61A2A"/>
    <w:rsid w:val="00B800FF"/>
    <w:rsid w:val="00BC69B1"/>
    <w:rsid w:val="00BF16EA"/>
    <w:rsid w:val="00BF69D4"/>
    <w:rsid w:val="00C25C31"/>
    <w:rsid w:val="00C31FA2"/>
    <w:rsid w:val="00C36DF4"/>
    <w:rsid w:val="00C42E6A"/>
    <w:rsid w:val="00C4329B"/>
    <w:rsid w:val="00CA0E00"/>
    <w:rsid w:val="00CA22EE"/>
    <w:rsid w:val="00CB717A"/>
    <w:rsid w:val="00CD6840"/>
    <w:rsid w:val="00D71ECB"/>
    <w:rsid w:val="00D930F7"/>
    <w:rsid w:val="00D94963"/>
    <w:rsid w:val="00DF498A"/>
    <w:rsid w:val="00E543D6"/>
    <w:rsid w:val="00EB5766"/>
    <w:rsid w:val="00F21630"/>
    <w:rsid w:val="00F73B5D"/>
    <w:rsid w:val="00F92152"/>
    <w:rsid w:val="00FD6685"/>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9D4"/>
    <w:pPr>
      <w:spacing w:line="288" w:lineRule="auto"/>
    </w:pPr>
    <w:rPr>
      <w:rFonts w:ascii="Formata Regular" w:hAnsi="Formata Regular"/>
      <w:color w:val="000000"/>
      <w:sz w:val="24"/>
      <w:szCs w:val="20"/>
      <w:lang w:val="de-CH"/>
    </w:rPr>
  </w:style>
  <w:style w:type="paragraph" w:styleId="Heading1">
    <w:name w:val="heading 1"/>
    <w:basedOn w:val="Normal"/>
    <w:next w:val="Normal"/>
    <w:link w:val="Heading1Char"/>
    <w:uiPriority w:val="99"/>
    <w:qFormat/>
    <w:rsid w:val="00BF69D4"/>
    <w:pPr>
      <w:keepNext/>
      <w:numPr>
        <w:numId w:val="1"/>
      </w:numPr>
      <w:spacing w:before="240" w:after="60" w:line="240" w:lineRule="auto"/>
      <w:outlineLvl w:val="0"/>
    </w:pPr>
    <w:rPr>
      <w:rFonts w:ascii="Formata Bold" w:hAnsi="Formata Bold"/>
      <w:color w:val="auto"/>
      <w:kern w:val="28"/>
      <w:sz w:val="28"/>
      <w:lang w:val="de-DE"/>
    </w:rPr>
  </w:style>
  <w:style w:type="paragraph" w:styleId="Heading2">
    <w:name w:val="heading 2"/>
    <w:basedOn w:val="Normal"/>
    <w:next w:val="Normal"/>
    <w:link w:val="Heading2Char"/>
    <w:uiPriority w:val="99"/>
    <w:qFormat/>
    <w:rsid w:val="00BF69D4"/>
    <w:pPr>
      <w:numPr>
        <w:ilvl w:val="1"/>
        <w:numId w:val="1"/>
      </w:numPr>
      <w:tabs>
        <w:tab w:val="left" w:pos="709"/>
      </w:tabs>
      <w:spacing w:before="240" w:after="120"/>
      <w:outlineLvl w:val="1"/>
    </w:pPr>
    <w:rPr>
      <w:b/>
    </w:rPr>
  </w:style>
  <w:style w:type="paragraph" w:styleId="Heading3">
    <w:name w:val="heading 3"/>
    <w:basedOn w:val="Normal"/>
    <w:next w:val="Normal"/>
    <w:link w:val="Heading3Char"/>
    <w:uiPriority w:val="99"/>
    <w:qFormat/>
    <w:rsid w:val="00BF69D4"/>
    <w:pPr>
      <w:numPr>
        <w:ilvl w:val="2"/>
        <w:numId w:val="1"/>
      </w:numPr>
      <w:spacing w:before="240" w:after="120"/>
      <w:outlineLvl w:val="2"/>
    </w:pPr>
  </w:style>
  <w:style w:type="paragraph" w:styleId="Heading4">
    <w:name w:val="heading 4"/>
    <w:basedOn w:val="Normal"/>
    <w:next w:val="Normal"/>
    <w:link w:val="Heading4Char"/>
    <w:uiPriority w:val="99"/>
    <w:qFormat/>
    <w:rsid w:val="00BF69D4"/>
    <w:pPr>
      <w:numPr>
        <w:ilvl w:val="3"/>
        <w:numId w:val="1"/>
      </w:numPr>
      <w:tabs>
        <w:tab w:val="left" w:pos="709"/>
      </w:tabs>
      <w:spacing w:before="240" w:after="120"/>
      <w:outlineLvl w:val="3"/>
    </w:pPr>
  </w:style>
  <w:style w:type="paragraph" w:styleId="Heading5">
    <w:name w:val="heading 5"/>
    <w:basedOn w:val="Normal"/>
    <w:next w:val="Normal"/>
    <w:link w:val="Heading5Char"/>
    <w:uiPriority w:val="99"/>
    <w:qFormat/>
    <w:rsid w:val="00BF69D4"/>
    <w:pPr>
      <w:numPr>
        <w:ilvl w:val="4"/>
        <w:numId w:val="1"/>
      </w:numPr>
      <w:spacing w:before="240" w:after="60"/>
      <w:outlineLvl w:val="4"/>
    </w:pPr>
    <w:rPr>
      <w:rFonts w:ascii="Arial" w:hAnsi="Arial"/>
      <w:sz w:val="22"/>
    </w:rPr>
  </w:style>
  <w:style w:type="paragraph" w:styleId="Heading6">
    <w:name w:val="heading 6"/>
    <w:basedOn w:val="Normal"/>
    <w:next w:val="Normal"/>
    <w:link w:val="Heading6Char"/>
    <w:uiPriority w:val="99"/>
    <w:qFormat/>
    <w:rsid w:val="00BF69D4"/>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9"/>
    <w:qFormat/>
    <w:rsid w:val="00BF69D4"/>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9"/>
    <w:qFormat/>
    <w:rsid w:val="00BF69D4"/>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9"/>
    <w:qFormat/>
    <w:rsid w:val="00BF69D4"/>
    <w:pPr>
      <w:numPr>
        <w:ilvl w:val="8"/>
        <w:numId w:val="1"/>
      </w:numPr>
      <w:spacing w:before="240" w:after="60"/>
      <w:outlineLvl w:val="8"/>
    </w:pPr>
    <w:rPr>
      <w:rFonts w:ascii="Arial" w:hAnsi="Arial"/>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851"/>
    <w:rPr>
      <w:rFonts w:asciiTheme="majorHAnsi" w:eastAsiaTheme="majorEastAsia" w:hAnsiTheme="majorHAnsi" w:cstheme="majorBidi"/>
      <w:b/>
      <w:bCs/>
      <w:color w:val="000000"/>
      <w:kern w:val="32"/>
      <w:sz w:val="32"/>
      <w:szCs w:val="32"/>
      <w:lang w:val="de-CH"/>
    </w:rPr>
  </w:style>
  <w:style w:type="character" w:customStyle="1" w:styleId="Heading2Char">
    <w:name w:val="Heading 2 Char"/>
    <w:basedOn w:val="DefaultParagraphFont"/>
    <w:link w:val="Heading2"/>
    <w:uiPriority w:val="9"/>
    <w:semiHidden/>
    <w:rsid w:val="004C7851"/>
    <w:rPr>
      <w:rFonts w:asciiTheme="majorHAnsi" w:eastAsiaTheme="majorEastAsia" w:hAnsiTheme="majorHAnsi" w:cstheme="majorBidi"/>
      <w:b/>
      <w:bCs/>
      <w:i/>
      <w:iCs/>
      <w:color w:val="000000"/>
      <w:sz w:val="28"/>
      <w:szCs w:val="28"/>
      <w:lang w:val="de-CH"/>
    </w:rPr>
  </w:style>
  <w:style w:type="character" w:customStyle="1" w:styleId="Heading3Char">
    <w:name w:val="Heading 3 Char"/>
    <w:basedOn w:val="DefaultParagraphFont"/>
    <w:link w:val="Heading3"/>
    <w:uiPriority w:val="9"/>
    <w:semiHidden/>
    <w:rsid w:val="004C7851"/>
    <w:rPr>
      <w:rFonts w:asciiTheme="majorHAnsi" w:eastAsiaTheme="majorEastAsia" w:hAnsiTheme="majorHAnsi" w:cstheme="majorBidi"/>
      <w:b/>
      <w:bCs/>
      <w:color w:val="000000"/>
      <w:sz w:val="26"/>
      <w:szCs w:val="26"/>
      <w:lang w:val="de-CH"/>
    </w:rPr>
  </w:style>
  <w:style w:type="character" w:customStyle="1" w:styleId="Heading4Char">
    <w:name w:val="Heading 4 Char"/>
    <w:basedOn w:val="DefaultParagraphFont"/>
    <w:link w:val="Heading4"/>
    <w:uiPriority w:val="9"/>
    <w:semiHidden/>
    <w:rsid w:val="004C7851"/>
    <w:rPr>
      <w:rFonts w:asciiTheme="minorHAnsi" w:eastAsiaTheme="minorEastAsia" w:hAnsiTheme="minorHAnsi" w:cstheme="minorBidi"/>
      <w:b/>
      <w:bCs/>
      <w:color w:val="000000"/>
      <w:sz w:val="28"/>
      <w:szCs w:val="28"/>
      <w:lang w:val="de-CH"/>
    </w:rPr>
  </w:style>
  <w:style w:type="character" w:customStyle="1" w:styleId="Heading5Char">
    <w:name w:val="Heading 5 Char"/>
    <w:basedOn w:val="DefaultParagraphFont"/>
    <w:link w:val="Heading5"/>
    <w:uiPriority w:val="9"/>
    <w:semiHidden/>
    <w:rsid w:val="004C7851"/>
    <w:rPr>
      <w:rFonts w:asciiTheme="minorHAnsi" w:eastAsiaTheme="minorEastAsia" w:hAnsiTheme="minorHAnsi" w:cstheme="minorBidi"/>
      <w:b/>
      <w:bCs/>
      <w:i/>
      <w:iCs/>
      <w:color w:val="000000"/>
      <w:sz w:val="26"/>
      <w:szCs w:val="26"/>
      <w:lang w:val="de-CH"/>
    </w:rPr>
  </w:style>
  <w:style w:type="character" w:customStyle="1" w:styleId="Heading6Char">
    <w:name w:val="Heading 6 Char"/>
    <w:basedOn w:val="DefaultParagraphFont"/>
    <w:link w:val="Heading6"/>
    <w:uiPriority w:val="9"/>
    <w:semiHidden/>
    <w:rsid w:val="004C7851"/>
    <w:rPr>
      <w:rFonts w:asciiTheme="minorHAnsi" w:eastAsiaTheme="minorEastAsia" w:hAnsiTheme="minorHAnsi" w:cstheme="minorBidi"/>
      <w:b/>
      <w:bCs/>
      <w:color w:val="000000"/>
      <w:lang w:val="de-CH"/>
    </w:rPr>
  </w:style>
  <w:style w:type="character" w:customStyle="1" w:styleId="Heading7Char">
    <w:name w:val="Heading 7 Char"/>
    <w:basedOn w:val="DefaultParagraphFont"/>
    <w:link w:val="Heading7"/>
    <w:uiPriority w:val="9"/>
    <w:semiHidden/>
    <w:rsid w:val="004C7851"/>
    <w:rPr>
      <w:rFonts w:asciiTheme="minorHAnsi" w:eastAsiaTheme="minorEastAsia" w:hAnsiTheme="minorHAnsi" w:cstheme="minorBidi"/>
      <w:color w:val="000000"/>
      <w:sz w:val="24"/>
      <w:szCs w:val="24"/>
      <w:lang w:val="de-CH"/>
    </w:rPr>
  </w:style>
  <w:style w:type="character" w:customStyle="1" w:styleId="Heading8Char">
    <w:name w:val="Heading 8 Char"/>
    <w:basedOn w:val="DefaultParagraphFont"/>
    <w:link w:val="Heading8"/>
    <w:uiPriority w:val="9"/>
    <w:semiHidden/>
    <w:rsid w:val="004C7851"/>
    <w:rPr>
      <w:rFonts w:asciiTheme="minorHAnsi" w:eastAsiaTheme="minorEastAsia" w:hAnsiTheme="minorHAnsi" w:cstheme="minorBidi"/>
      <w:i/>
      <w:iCs/>
      <w:color w:val="000000"/>
      <w:sz w:val="24"/>
      <w:szCs w:val="24"/>
      <w:lang w:val="de-CH"/>
    </w:rPr>
  </w:style>
  <w:style w:type="character" w:customStyle="1" w:styleId="Heading9Char">
    <w:name w:val="Heading 9 Char"/>
    <w:basedOn w:val="DefaultParagraphFont"/>
    <w:link w:val="Heading9"/>
    <w:uiPriority w:val="9"/>
    <w:semiHidden/>
    <w:rsid w:val="004C7851"/>
    <w:rPr>
      <w:rFonts w:asciiTheme="majorHAnsi" w:eastAsiaTheme="majorEastAsia" w:hAnsiTheme="majorHAnsi" w:cstheme="majorBidi"/>
      <w:color w:val="000000"/>
      <w:lang w:val="de-CH"/>
    </w:rPr>
  </w:style>
  <w:style w:type="paragraph" w:customStyle="1" w:styleId="fiblaufzaehlungzusatz">
    <w:name w:val="fibl_aufzaehlung_zusatz"/>
    <w:basedOn w:val="Fiblzusatztext"/>
    <w:autoRedefine/>
    <w:uiPriority w:val="99"/>
    <w:rsid w:val="0077182D"/>
    <w:pPr>
      <w:numPr>
        <w:numId w:val="11"/>
      </w:numPr>
    </w:pPr>
    <w:rPr>
      <w:lang w:val="en-GB"/>
    </w:rPr>
  </w:style>
  <w:style w:type="paragraph" w:customStyle="1" w:styleId="Fiblzusatztext">
    <w:name w:val="Fibl_zusatztext"/>
    <w:basedOn w:val="Fiblstandard"/>
    <w:autoRedefine/>
    <w:uiPriority w:val="99"/>
    <w:rsid w:val="004A367F"/>
    <w:pPr>
      <w:spacing w:after="0"/>
    </w:pPr>
  </w:style>
  <w:style w:type="paragraph" w:customStyle="1" w:styleId="Fiblstandard">
    <w:name w:val="Fibl_standard"/>
    <w:basedOn w:val="Normal"/>
    <w:uiPriority w:val="99"/>
    <w:rsid w:val="00CA0E00"/>
    <w:pPr>
      <w:spacing w:after="120"/>
    </w:pPr>
    <w:rPr>
      <w:rFonts w:ascii="Arial" w:hAnsi="Arial"/>
      <w:sz w:val="22"/>
    </w:rPr>
  </w:style>
  <w:style w:type="paragraph" w:styleId="Header">
    <w:name w:val="header"/>
    <w:basedOn w:val="Normal"/>
    <w:link w:val="HeaderChar"/>
    <w:uiPriority w:val="99"/>
    <w:rsid w:val="003262F6"/>
    <w:pPr>
      <w:tabs>
        <w:tab w:val="center" w:pos="4536"/>
        <w:tab w:val="right" w:pos="9072"/>
      </w:tabs>
    </w:pPr>
  </w:style>
  <w:style w:type="character" w:customStyle="1" w:styleId="HeaderChar">
    <w:name w:val="Header Char"/>
    <w:basedOn w:val="DefaultParagraphFont"/>
    <w:link w:val="Header"/>
    <w:uiPriority w:val="99"/>
    <w:semiHidden/>
    <w:rsid w:val="004C7851"/>
    <w:rPr>
      <w:rFonts w:ascii="Formata Regular" w:hAnsi="Formata Regular"/>
      <w:color w:val="000000"/>
      <w:sz w:val="24"/>
      <w:szCs w:val="20"/>
      <w:lang w:val="de-CH"/>
    </w:rPr>
  </w:style>
  <w:style w:type="paragraph" w:styleId="Footer">
    <w:name w:val="footer"/>
    <w:basedOn w:val="Normal"/>
    <w:link w:val="FooterChar"/>
    <w:uiPriority w:val="99"/>
    <w:rsid w:val="0077182D"/>
    <w:pPr>
      <w:tabs>
        <w:tab w:val="center" w:pos="4536"/>
        <w:tab w:val="right" w:pos="9072"/>
      </w:tabs>
    </w:pPr>
  </w:style>
  <w:style w:type="character" w:customStyle="1" w:styleId="FooterChar">
    <w:name w:val="Footer Char"/>
    <w:basedOn w:val="DefaultParagraphFont"/>
    <w:link w:val="Footer"/>
    <w:uiPriority w:val="99"/>
    <w:semiHidden/>
    <w:rsid w:val="004C7851"/>
    <w:rPr>
      <w:rFonts w:ascii="Formata Regular" w:hAnsi="Formata Regular"/>
      <w:color w:val="000000"/>
      <w:sz w:val="24"/>
      <w:szCs w:val="20"/>
      <w:lang w:val="de-CH"/>
    </w:rPr>
  </w:style>
  <w:style w:type="paragraph" w:styleId="TOC1">
    <w:name w:val="toc 1"/>
    <w:basedOn w:val="Normal"/>
    <w:next w:val="Normal"/>
    <w:uiPriority w:val="99"/>
    <w:semiHidden/>
    <w:rsid w:val="00BF69D4"/>
    <w:pPr>
      <w:tabs>
        <w:tab w:val="right" w:pos="8788"/>
      </w:tabs>
      <w:spacing w:before="360"/>
    </w:pPr>
    <w:rPr>
      <w:b/>
      <w:caps/>
    </w:rPr>
  </w:style>
  <w:style w:type="paragraph" w:styleId="TOC2">
    <w:name w:val="toc 2"/>
    <w:basedOn w:val="Normal"/>
    <w:uiPriority w:val="99"/>
    <w:semiHidden/>
    <w:rsid w:val="00BF69D4"/>
    <w:pPr>
      <w:tabs>
        <w:tab w:val="right" w:pos="8788"/>
      </w:tabs>
      <w:spacing w:before="240"/>
      <w:ind w:left="240"/>
    </w:pPr>
    <w:rPr>
      <w:b/>
      <w:sz w:val="20"/>
    </w:rPr>
  </w:style>
  <w:style w:type="paragraph" w:styleId="TOC3">
    <w:name w:val="toc 3"/>
    <w:basedOn w:val="Normal"/>
    <w:next w:val="Normal"/>
    <w:uiPriority w:val="99"/>
    <w:semiHidden/>
    <w:rsid w:val="00BF69D4"/>
    <w:pPr>
      <w:tabs>
        <w:tab w:val="right" w:pos="8788"/>
      </w:tabs>
      <w:ind w:left="480"/>
    </w:pPr>
    <w:rPr>
      <w:sz w:val="20"/>
    </w:rPr>
  </w:style>
  <w:style w:type="paragraph" w:styleId="TOC4">
    <w:name w:val="toc 4"/>
    <w:basedOn w:val="Normal"/>
    <w:next w:val="Normal"/>
    <w:uiPriority w:val="99"/>
    <w:semiHidden/>
    <w:rsid w:val="00BF69D4"/>
    <w:pPr>
      <w:tabs>
        <w:tab w:val="right" w:pos="8788"/>
      </w:tabs>
      <w:ind w:left="720"/>
    </w:pPr>
    <w:rPr>
      <w:rFonts w:ascii="Times New Roman" w:hAnsi="Times New Roman"/>
      <w:sz w:val="20"/>
    </w:rPr>
  </w:style>
  <w:style w:type="paragraph" w:styleId="TOC5">
    <w:name w:val="toc 5"/>
    <w:basedOn w:val="Normal"/>
    <w:next w:val="Normal"/>
    <w:uiPriority w:val="99"/>
    <w:semiHidden/>
    <w:rsid w:val="00BF69D4"/>
    <w:pPr>
      <w:tabs>
        <w:tab w:val="right" w:pos="8788"/>
      </w:tabs>
      <w:ind w:left="960"/>
    </w:pPr>
    <w:rPr>
      <w:rFonts w:ascii="Times New Roman" w:hAnsi="Times New Roman"/>
      <w:sz w:val="20"/>
    </w:rPr>
  </w:style>
  <w:style w:type="paragraph" w:styleId="TOC6">
    <w:name w:val="toc 6"/>
    <w:basedOn w:val="Normal"/>
    <w:next w:val="Normal"/>
    <w:uiPriority w:val="99"/>
    <w:semiHidden/>
    <w:rsid w:val="00BF69D4"/>
    <w:pPr>
      <w:tabs>
        <w:tab w:val="right" w:pos="8788"/>
      </w:tabs>
      <w:ind w:left="1200"/>
    </w:pPr>
    <w:rPr>
      <w:rFonts w:ascii="Times New Roman" w:hAnsi="Times New Roman"/>
      <w:sz w:val="20"/>
    </w:rPr>
  </w:style>
  <w:style w:type="paragraph" w:styleId="TOC7">
    <w:name w:val="toc 7"/>
    <w:basedOn w:val="Normal"/>
    <w:next w:val="Normal"/>
    <w:uiPriority w:val="99"/>
    <w:semiHidden/>
    <w:rsid w:val="00BF69D4"/>
    <w:pPr>
      <w:tabs>
        <w:tab w:val="right" w:pos="8788"/>
      </w:tabs>
      <w:ind w:left="1440"/>
    </w:pPr>
    <w:rPr>
      <w:rFonts w:ascii="Times New Roman" w:hAnsi="Times New Roman"/>
      <w:sz w:val="20"/>
    </w:rPr>
  </w:style>
  <w:style w:type="paragraph" w:styleId="TOC8">
    <w:name w:val="toc 8"/>
    <w:basedOn w:val="Normal"/>
    <w:next w:val="Normal"/>
    <w:uiPriority w:val="99"/>
    <w:semiHidden/>
    <w:rsid w:val="00BF69D4"/>
    <w:pPr>
      <w:tabs>
        <w:tab w:val="right" w:pos="8788"/>
      </w:tabs>
      <w:ind w:left="1680"/>
    </w:pPr>
    <w:rPr>
      <w:rFonts w:ascii="Times New Roman" w:hAnsi="Times New Roman"/>
      <w:sz w:val="20"/>
    </w:rPr>
  </w:style>
  <w:style w:type="paragraph" w:styleId="TOC9">
    <w:name w:val="toc 9"/>
    <w:basedOn w:val="Normal"/>
    <w:next w:val="Normal"/>
    <w:uiPriority w:val="99"/>
    <w:semiHidden/>
    <w:rsid w:val="00BF69D4"/>
    <w:pPr>
      <w:tabs>
        <w:tab w:val="right" w:pos="8788"/>
      </w:tabs>
      <w:ind w:left="1920"/>
    </w:pPr>
    <w:rPr>
      <w:rFonts w:ascii="Times New Roman" w:hAnsi="Times New Roman"/>
      <w:sz w:val="20"/>
    </w:rPr>
  </w:style>
  <w:style w:type="character" w:styleId="Hyperlink">
    <w:name w:val="Hyperlink"/>
    <w:basedOn w:val="DefaultParagraphFont"/>
    <w:uiPriority w:val="99"/>
    <w:rsid w:val="000154CC"/>
    <w:rPr>
      <w:rFonts w:cs="Times New Roman"/>
      <w:color w:val="0000FF"/>
      <w:u w:val="single"/>
    </w:rPr>
  </w:style>
  <w:style w:type="paragraph" w:styleId="BalloonText">
    <w:name w:val="Balloon Text"/>
    <w:basedOn w:val="Normal"/>
    <w:link w:val="BalloonTextChar"/>
    <w:uiPriority w:val="99"/>
    <w:semiHidden/>
    <w:rsid w:val="003052EE"/>
    <w:rPr>
      <w:rFonts w:ascii="Tahoma" w:hAnsi="Tahoma" w:cs="Tahoma"/>
      <w:sz w:val="16"/>
      <w:szCs w:val="16"/>
    </w:rPr>
  </w:style>
  <w:style w:type="character" w:customStyle="1" w:styleId="BalloonTextChar">
    <w:name w:val="Balloon Text Char"/>
    <w:basedOn w:val="DefaultParagraphFont"/>
    <w:link w:val="BalloonText"/>
    <w:uiPriority w:val="99"/>
    <w:semiHidden/>
    <w:rsid w:val="004C7851"/>
    <w:rPr>
      <w:color w:val="000000"/>
      <w:sz w:val="0"/>
      <w:szCs w:val="0"/>
      <w:lang w:val="de-CH"/>
    </w:rPr>
  </w:style>
  <w:style w:type="paragraph" w:styleId="Caption">
    <w:name w:val="caption"/>
    <w:basedOn w:val="Normal"/>
    <w:next w:val="Normal"/>
    <w:uiPriority w:val="99"/>
    <w:qFormat/>
    <w:rsid w:val="00BF69D4"/>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Caption"/>
    <w:uiPriority w:val="99"/>
    <w:rsid w:val="00CA0E00"/>
    <w:pPr>
      <w:framePr w:wrap="around" w:vAnchor="page" w:hAnchor="text" w:y="2705"/>
    </w:pPr>
    <w:rPr>
      <w:rFonts w:ascii="Arial" w:hAnsi="Arial" w:cs="Arial"/>
      <w:sz w:val="36"/>
      <w:szCs w:val="52"/>
    </w:rPr>
  </w:style>
  <w:style w:type="paragraph" w:customStyle="1" w:styleId="Fibl8">
    <w:name w:val="Fibl_8"/>
    <w:basedOn w:val="Normal"/>
    <w:uiPriority w:val="99"/>
    <w:semiHidden/>
    <w:rsid w:val="00BF69D4"/>
    <w:pPr>
      <w:spacing w:line="312" w:lineRule="auto"/>
    </w:pPr>
    <w:rPr>
      <w:rFonts w:ascii="Arial" w:hAnsi="Arial" w:cs="Arial"/>
      <w:b/>
      <w:sz w:val="16"/>
    </w:rPr>
  </w:style>
  <w:style w:type="paragraph" w:customStyle="1" w:styleId="Fiblforschungsinstitutkursiv">
    <w:name w:val="Fibl_forschungsinstitutkursiv"/>
    <w:basedOn w:val="Normal"/>
    <w:uiPriority w:val="99"/>
    <w:semiHidden/>
    <w:rsid w:val="00BF69D4"/>
    <w:rPr>
      <w:rFonts w:ascii="Arial" w:hAnsi="Arial" w:cs="Arial"/>
      <w:i/>
      <w:iCs/>
      <w:sz w:val="18"/>
      <w:szCs w:val="18"/>
      <w:lang w:val="de-DE"/>
    </w:rPr>
  </w:style>
  <w:style w:type="paragraph" w:customStyle="1" w:styleId="Fiblueberschrift">
    <w:name w:val="Fibl_ueberschrift"/>
    <w:basedOn w:val="Fiblstandard"/>
    <w:next w:val="Normal"/>
    <w:uiPriority w:val="99"/>
    <w:rsid w:val="00CA0E00"/>
    <w:rPr>
      <w:rFonts w:cs="Arial"/>
      <w:b/>
      <w:sz w:val="28"/>
      <w:szCs w:val="36"/>
      <w:lang w:val="de-DE"/>
    </w:rPr>
  </w:style>
  <w:style w:type="paragraph" w:customStyle="1" w:styleId="Fiblueberschriftunterzeile">
    <w:name w:val="Fibl_ueberschrift_unterzeile"/>
    <w:basedOn w:val="Fiblueberschrift"/>
    <w:next w:val="Fiblstandard"/>
    <w:uiPriority w:val="99"/>
    <w:rsid w:val="00CA0E00"/>
    <w:pPr>
      <w:contextualSpacing/>
    </w:pPr>
    <w:rPr>
      <w:sz w:val="22"/>
      <w:szCs w:val="24"/>
    </w:rPr>
  </w:style>
  <w:style w:type="paragraph" w:customStyle="1" w:styleId="Fiblzusatzinfo">
    <w:name w:val="Fibl_zusatzinfo"/>
    <w:basedOn w:val="Normal"/>
    <w:next w:val="Fiblstandard"/>
    <w:autoRedefine/>
    <w:uiPriority w:val="99"/>
    <w:rsid w:val="008D67BF"/>
    <w:pPr>
      <w:keepNext/>
      <w:tabs>
        <w:tab w:val="left" w:pos="4800"/>
      </w:tabs>
      <w:spacing w:before="360" w:after="120"/>
    </w:pPr>
    <w:rPr>
      <w:rFonts w:ascii="Arial" w:hAnsi="Arial"/>
      <w:b/>
      <w:bCs/>
      <w:sz w:val="22"/>
    </w:rPr>
  </w:style>
  <w:style w:type="paragraph" w:customStyle="1" w:styleId="FiblKopfzeile">
    <w:name w:val="Fibl_Kopfzeile"/>
    <w:basedOn w:val="Normal"/>
    <w:uiPriority w:val="99"/>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Normal"/>
    <w:uiPriority w:val="99"/>
    <w:rsid w:val="0077182D"/>
    <w:pPr>
      <w:tabs>
        <w:tab w:val="right" w:pos="9360"/>
      </w:tabs>
      <w:spacing w:line="192" w:lineRule="exact"/>
    </w:pPr>
    <w:rPr>
      <w:rFonts w:ascii="Arial" w:hAnsi="Arial" w:cs="Arial"/>
      <w:color w:val="auto"/>
      <w:sz w:val="16"/>
      <w:szCs w:val="17"/>
    </w:rPr>
  </w:style>
  <w:style w:type="character" w:styleId="CommentReference">
    <w:name w:val="annotation reference"/>
    <w:basedOn w:val="DefaultParagraphFont"/>
    <w:uiPriority w:val="99"/>
    <w:rsid w:val="007A5266"/>
    <w:rPr>
      <w:rFonts w:cs="Times New Roman"/>
      <w:sz w:val="16"/>
      <w:szCs w:val="16"/>
    </w:rPr>
  </w:style>
  <w:style w:type="paragraph" w:styleId="CommentText">
    <w:name w:val="annotation text"/>
    <w:basedOn w:val="Normal"/>
    <w:link w:val="CommentTextChar"/>
    <w:uiPriority w:val="99"/>
    <w:rsid w:val="007A5266"/>
    <w:pPr>
      <w:spacing w:line="240" w:lineRule="auto"/>
    </w:pPr>
    <w:rPr>
      <w:sz w:val="20"/>
    </w:rPr>
  </w:style>
  <w:style w:type="character" w:customStyle="1" w:styleId="CommentTextChar">
    <w:name w:val="Comment Text Char"/>
    <w:basedOn w:val="DefaultParagraphFont"/>
    <w:link w:val="CommentText"/>
    <w:uiPriority w:val="99"/>
    <w:locked/>
    <w:rsid w:val="007A5266"/>
    <w:rPr>
      <w:rFonts w:ascii="Formata Regular" w:hAnsi="Formata Regular" w:cs="Times New Roman"/>
      <w:color w:val="000000"/>
      <w:lang w:eastAsia="de-DE"/>
    </w:rPr>
  </w:style>
  <w:style w:type="paragraph" w:styleId="CommentSubject">
    <w:name w:val="annotation subject"/>
    <w:basedOn w:val="CommentText"/>
    <w:next w:val="CommentText"/>
    <w:link w:val="CommentSubjectChar"/>
    <w:uiPriority w:val="99"/>
    <w:rsid w:val="007A5266"/>
    <w:rPr>
      <w:b/>
      <w:bCs/>
    </w:rPr>
  </w:style>
  <w:style w:type="character" w:customStyle="1" w:styleId="CommentSubjectChar">
    <w:name w:val="Comment Subject Char"/>
    <w:basedOn w:val="CommentTextChar"/>
    <w:link w:val="CommentSubject"/>
    <w:uiPriority w:val="99"/>
    <w:locked/>
    <w:rsid w:val="007A5266"/>
    <w:rPr>
      <w:b/>
      <w:bCs/>
    </w:rPr>
  </w:style>
  <w:style w:type="character" w:styleId="FollowedHyperlink">
    <w:name w:val="FollowedHyperlink"/>
    <w:basedOn w:val="DefaultParagraphFont"/>
    <w:uiPriority w:val="99"/>
    <w:rsid w:val="00A36448"/>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thomas.alfoeldi@fibl.org" TargetMode="External"/><Relationship Id="rId18" Type="http://schemas.openxmlformats.org/officeDocument/2006/relationships/hyperlink" Target="http://www.organic-research.net/tipi-scienceday-2014.html"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hyperlink" Target="mailto:adrian.krebs@fibl.org" TargetMode="External"/><Relationship Id="rId17" Type="http://schemas.openxmlformats.org/officeDocument/2006/relationships/hyperlink" Target="http://www.fibl.org/de/service/nachrichtenarchiv/meldung/article/forschungstag-auf-der-biofach-2014.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kraine.fibl.org/"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ga.willer@fibl.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fibl.org/de/themen/nachhaltigkeitsanalyse/smart.html"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www.fibl.or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organic-world.net/" TargetMode="Externa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618</Words>
  <Characters>3896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FiBL mit vielen neuen Zahlen an der BIOFACH 2014</dc:title>
  <dc:subject/>
  <dc:creator>FiBL</dc:creator>
  <cp:keywords>BIOFACH 2014, Statistik</cp:keywords>
  <dc:description/>
  <cp:lastModifiedBy>Jasmin Snigula</cp:lastModifiedBy>
  <cp:revision>12</cp:revision>
  <cp:lastPrinted>2014-02-10T09:53:00Z</cp:lastPrinted>
  <dcterms:created xsi:type="dcterms:W3CDTF">2014-02-05T13:41:00Z</dcterms:created>
  <dcterms:modified xsi:type="dcterms:W3CDTF">2014-02-10T09:57:00Z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y fmtid="{D5CDD505-2E9C-101B-9397-08002B2CF9AE}" pid="3" name="Mitgeltende Unterlagen2">
    <vt:lpwstr/>
  </property>
  <property fmtid="{D5CDD505-2E9C-101B-9397-08002B2CF9AE}" pid="4" name="Mitgeltende Unterlagen1">
    <vt:lpwstr/>
  </property>
  <property fmtid="{D5CDD505-2E9C-101B-9397-08002B2CF9AE}" pid="5" name="Mitgeltende Unterlagen">
    <vt:lpwstr/>
  </property>
  <property fmtid="{D5CDD505-2E9C-101B-9397-08002B2CF9AE}" pid="6" name="Erläuterung">
    <vt:lpwstr>Vorlage Medienmitteilung</vt:lpwstr>
  </property>
  <property fmtid="{D5CDD505-2E9C-101B-9397-08002B2CF9AE}" pid="7" name="Kategorie Q-Handbuch">
    <vt:lpwstr>2.3 Information und Dokumentation</vt:lpwstr>
  </property>
</Properties>
</file>