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405986FD"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p>
    <w:p w14:paraId="7891FA64" w14:textId="63312B85" w:rsidR="00D542DF" w:rsidRPr="00D542DF" w:rsidRDefault="00D542DF" w:rsidP="00D542DF">
      <w:pPr>
        <w:rPr>
          <w:rFonts w:ascii="Gill Sans MT" w:hAnsi="Gill Sans MT"/>
          <w:b/>
          <w:sz w:val="34"/>
          <w:szCs w:val="34"/>
        </w:rPr>
      </w:pPr>
      <w:r w:rsidRPr="00D542DF">
        <w:rPr>
          <w:rFonts w:ascii="Gill Sans MT" w:hAnsi="Gill Sans MT"/>
          <w:b/>
          <w:sz w:val="34"/>
          <w:szCs w:val="34"/>
        </w:rPr>
        <w:t xml:space="preserve">Ein motivierter Jungbauer übernimmt </w:t>
      </w:r>
      <w:r>
        <w:rPr>
          <w:rFonts w:ascii="Gill Sans MT" w:hAnsi="Gill Sans MT"/>
          <w:b/>
          <w:sz w:val="34"/>
          <w:szCs w:val="34"/>
        </w:rPr>
        <w:br/>
      </w:r>
      <w:r w:rsidRPr="00D542DF">
        <w:rPr>
          <w:rFonts w:ascii="Gill Sans MT" w:hAnsi="Gill Sans MT"/>
          <w:b/>
          <w:sz w:val="34"/>
          <w:szCs w:val="34"/>
        </w:rPr>
        <w:t>den FiBL Hof als Pächter</w:t>
      </w:r>
    </w:p>
    <w:p w14:paraId="1F1AB509" w14:textId="5A9304E0" w:rsidR="00D542DF" w:rsidRPr="00D542DF" w:rsidRDefault="00D542DF" w:rsidP="00D542DF">
      <w:pPr>
        <w:rPr>
          <w:rFonts w:ascii="Gill Sans MT" w:hAnsi="Gill Sans MT"/>
          <w:b/>
        </w:rPr>
      </w:pPr>
      <w:r w:rsidRPr="00D542DF">
        <w:rPr>
          <w:rFonts w:ascii="Gill Sans MT" w:hAnsi="Gill Sans MT"/>
          <w:b/>
        </w:rPr>
        <w:t xml:space="preserve">Der 30-jährige Pascal Nägele aus </w:t>
      </w:r>
      <w:proofErr w:type="spellStart"/>
      <w:r w:rsidRPr="00D542DF">
        <w:rPr>
          <w:rFonts w:ascii="Gill Sans MT" w:hAnsi="Gill Sans MT"/>
          <w:b/>
        </w:rPr>
        <w:t>Gipf-Oberfrick</w:t>
      </w:r>
      <w:proofErr w:type="spellEnd"/>
      <w:r w:rsidRPr="00D542DF">
        <w:rPr>
          <w:rFonts w:ascii="Gill Sans MT" w:hAnsi="Gill Sans MT"/>
          <w:b/>
        </w:rPr>
        <w:t xml:space="preserve"> </w:t>
      </w:r>
      <w:r w:rsidR="00F16C97" w:rsidRPr="00F16C97">
        <w:rPr>
          <w:rFonts w:ascii="Gill Sans MT" w:hAnsi="Gill Sans MT"/>
          <w:b/>
        </w:rPr>
        <w:t>im Kanton Aargau</w:t>
      </w:r>
      <w:r w:rsidR="00F16C97">
        <w:rPr>
          <w:rFonts w:ascii="Gill Sans MT" w:hAnsi="Gill Sans MT"/>
          <w:b/>
        </w:rPr>
        <w:t xml:space="preserve"> </w:t>
      </w:r>
      <w:r w:rsidRPr="00D542DF">
        <w:rPr>
          <w:rFonts w:ascii="Gill Sans MT" w:hAnsi="Gill Sans MT"/>
          <w:b/>
        </w:rPr>
        <w:t>hat am 1. Januar 2024 den FiBL Hof übernommen. Der Meisterlandwirt mit Matur und breiter Erfahrung auf diversen Betrieben freut sich auf die Herausforderung im lebendigen Umfeld des Forschungsinstituts.</w:t>
      </w:r>
    </w:p>
    <w:p w14:paraId="4100CF23" w14:textId="5B292401" w:rsidR="00425269" w:rsidRPr="00D542DF" w:rsidRDefault="00D542DF" w:rsidP="00425269">
      <w:pPr>
        <w:pStyle w:val="FiBLmmtitel"/>
        <w:jc w:val="center"/>
        <w:rPr>
          <w:lang w:val="es-ES"/>
        </w:rPr>
      </w:pPr>
      <w:r>
        <w:rPr>
          <w:noProof/>
          <w:lang w:val="es-ES"/>
        </w:rPr>
        <w:drawing>
          <wp:inline distT="0" distB="0" distL="0" distR="0" wp14:anchorId="5457201D" wp14:editId="26EB10DC">
            <wp:extent cx="5400040" cy="4330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cal Nägel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330700"/>
                    </a:xfrm>
                    <a:prstGeom prst="rect">
                      <a:avLst/>
                    </a:prstGeom>
                  </pic:spPr>
                </pic:pic>
              </a:graphicData>
            </a:graphic>
          </wp:inline>
        </w:drawing>
      </w:r>
    </w:p>
    <w:p w14:paraId="5A1F9D21" w14:textId="5965115F" w:rsidR="00425269" w:rsidRPr="003A236E" w:rsidRDefault="00D542DF" w:rsidP="003A236E">
      <w:pPr>
        <w:pStyle w:val="FiBLmmfusszeile"/>
        <w:rPr>
          <w:i/>
          <w:highlight w:val="yellow"/>
        </w:rPr>
      </w:pPr>
      <w:r w:rsidRPr="003A236E">
        <w:rPr>
          <w:i/>
        </w:rPr>
        <w:t>Pascal Nägele hat den FiBL Hof per Anfang 2024 übernommen. Es ist der erste Betrieb, den er selbs</w:t>
      </w:r>
      <w:r w:rsidR="00F16C97">
        <w:rPr>
          <w:i/>
        </w:rPr>
        <w:t>ts</w:t>
      </w:r>
      <w:r w:rsidRPr="003A236E">
        <w:rPr>
          <w:i/>
        </w:rPr>
        <w:t xml:space="preserve">tändig führt. (Foto: </w:t>
      </w:r>
      <w:r w:rsidR="003A236E" w:rsidRPr="003A236E">
        <w:rPr>
          <w:i/>
        </w:rPr>
        <w:t xml:space="preserve">FiBL, </w:t>
      </w:r>
      <w:r w:rsidRPr="003A236E">
        <w:rPr>
          <w:i/>
        </w:rPr>
        <w:t>Adrian Krebs)</w:t>
      </w:r>
    </w:p>
    <w:p w14:paraId="2D4950B6" w14:textId="77777777" w:rsidR="00D542DF" w:rsidRDefault="00D542DF" w:rsidP="00D542DF">
      <w:pPr>
        <w:pStyle w:val="FiBLmmstandard"/>
      </w:pPr>
    </w:p>
    <w:p w14:paraId="37C85490" w14:textId="612E76A3" w:rsidR="00D542DF" w:rsidRPr="00D542DF" w:rsidRDefault="00E06042" w:rsidP="00D542DF">
      <w:pPr>
        <w:pStyle w:val="FiBLmmstandard"/>
      </w:pPr>
      <w:r w:rsidRPr="00D542DF">
        <w:t xml:space="preserve">(Frick, </w:t>
      </w:r>
      <w:r w:rsidR="00D542DF" w:rsidRPr="00D542DF">
        <w:t>18</w:t>
      </w:r>
      <w:r w:rsidRPr="00D542DF">
        <w:t>.</w:t>
      </w:r>
      <w:r w:rsidR="00D542DF" w:rsidRPr="00D542DF">
        <w:t>01</w:t>
      </w:r>
      <w:r w:rsidRPr="00D542DF">
        <w:t>.</w:t>
      </w:r>
      <w:r w:rsidR="00D542DF" w:rsidRPr="00D542DF">
        <w:t>2024</w:t>
      </w:r>
      <w:r w:rsidRPr="00D542DF">
        <w:t xml:space="preserve">) </w:t>
      </w:r>
      <w:r w:rsidR="00D542DF" w:rsidRPr="00D542DF">
        <w:t>Für Pascal Nägele hat am 1. Januar nicht nur das neue Jahr, sondern auch ein neuer Lebensabschnitt begonnen. Der FiBL Hof in Frick ist der erste Betrieb, den er selbst</w:t>
      </w:r>
      <w:r w:rsidR="0085744B">
        <w:t>st</w:t>
      </w:r>
      <w:r w:rsidR="00D542DF" w:rsidRPr="00D542DF">
        <w:t>ändig führt. Nach der Matura in Basel hatte der 30-</w:t>
      </w:r>
      <w:r w:rsidR="003A236E">
        <w:t>j</w:t>
      </w:r>
      <w:r w:rsidR="00D542DF" w:rsidRPr="00D542DF">
        <w:t xml:space="preserve">ährige Nägele die Landwirtschaftslehre mit Schwerpunkt Biolandbau absolviert und machte später die Meisterprüfung. Der Junglandwirt aus dem benachbarten </w:t>
      </w:r>
      <w:proofErr w:type="spellStart"/>
      <w:r w:rsidR="003A236E">
        <w:t>Gipf</w:t>
      </w:r>
      <w:r w:rsidR="00D542DF" w:rsidRPr="00D542DF">
        <w:t>-Oberfrick</w:t>
      </w:r>
      <w:proofErr w:type="spellEnd"/>
      <w:r w:rsidR="00D542DF" w:rsidRPr="00D542DF">
        <w:t xml:space="preserve"> hat vor seiner Betriebsübernahme auf verschiedenen Höfen als landwirtschaftlicher </w:t>
      </w:r>
      <w:r w:rsidR="00D542DF" w:rsidRPr="00D542DF">
        <w:lastRenderedPageBreak/>
        <w:t>Angestellter gearbeitet, zuletzt in der Region Fricktal. Zuvor war er mehrere Sommer lang in Kanada auf einem Getreidebetrieb tätig.</w:t>
      </w:r>
    </w:p>
    <w:p w14:paraId="729EA202" w14:textId="254F040A" w:rsidR="00D542DF" w:rsidRPr="00D542DF" w:rsidRDefault="00D542DF" w:rsidP="000426D4">
      <w:pPr>
        <w:pStyle w:val="FiBLmmzwischentitel"/>
      </w:pPr>
      <w:r w:rsidRPr="00D542DF">
        <w:rPr>
          <w:rStyle w:val="Fett"/>
          <w:rFonts w:cs="Arial"/>
          <w:b/>
        </w:rPr>
        <w:t>Vorfreude auf die Zusammenarbeit mit den Forschenden</w:t>
      </w:r>
    </w:p>
    <w:p w14:paraId="1B60F873" w14:textId="417D0519" w:rsidR="00D542DF" w:rsidRPr="00D542DF" w:rsidRDefault="00D542DF" w:rsidP="00D542DF">
      <w:pPr>
        <w:rPr>
          <w:rFonts w:ascii="Palatino Linotype" w:hAnsi="Palatino Linotype"/>
        </w:rPr>
      </w:pPr>
      <w:r w:rsidRPr="00D542DF">
        <w:rPr>
          <w:rFonts w:ascii="Palatino Linotype" w:hAnsi="Palatino Linotype"/>
        </w:rPr>
        <w:t xml:space="preserve">Pascal Nägele blickt mit Zuversicht auf die «neue Herausforderung in diesem spannenden Umfeld». Auf die Zusammenarbeit mit den Forschenden am FiBL freut er sich: «Das ist für mich ein Pluspunkt, etwas das bereichernd sein kann», so Nägele. Der FiBL Hof ist direkt neben dem Forschungsinstitut gelegen und es finden auf der Nutzfläche und im Stall des Betriebs in Zusammenarbeit zwischen </w:t>
      </w:r>
      <w:r w:rsidR="00C0798A">
        <w:rPr>
          <w:rFonts w:ascii="Palatino Linotype" w:hAnsi="Palatino Linotype"/>
        </w:rPr>
        <w:t xml:space="preserve">den </w:t>
      </w:r>
      <w:r w:rsidRPr="00D542DF">
        <w:rPr>
          <w:rFonts w:ascii="Palatino Linotype" w:hAnsi="Palatino Linotype"/>
        </w:rPr>
        <w:t xml:space="preserve">Forschenden und </w:t>
      </w:r>
      <w:r w:rsidR="00C0798A">
        <w:rPr>
          <w:rFonts w:ascii="Palatino Linotype" w:hAnsi="Palatino Linotype"/>
        </w:rPr>
        <w:t xml:space="preserve">dem </w:t>
      </w:r>
      <w:r w:rsidRPr="00D542DF">
        <w:rPr>
          <w:rFonts w:ascii="Palatino Linotype" w:hAnsi="Palatino Linotype"/>
        </w:rPr>
        <w:t>Betriebsleiter diverse Versuche statt. Nägele betrachtet es auch als Vorteil, dass es am FiBL für jeden erdenklichen Fachbereich Spezialist</w:t>
      </w:r>
      <w:r w:rsidR="00C0798A">
        <w:rPr>
          <w:rFonts w:ascii="Palatino Linotype" w:hAnsi="Palatino Linotype"/>
        </w:rPr>
        <w:t>*</w:t>
      </w:r>
      <w:r w:rsidRPr="00D542DF">
        <w:rPr>
          <w:rFonts w:ascii="Palatino Linotype" w:hAnsi="Palatino Linotype"/>
        </w:rPr>
        <w:t>in</w:t>
      </w:r>
      <w:r w:rsidR="00C0798A">
        <w:rPr>
          <w:rFonts w:ascii="Palatino Linotype" w:hAnsi="Palatino Linotype"/>
        </w:rPr>
        <w:t>nen</w:t>
      </w:r>
      <w:r w:rsidRPr="00D542DF">
        <w:rPr>
          <w:rFonts w:ascii="Palatino Linotype" w:hAnsi="Palatino Linotype"/>
        </w:rPr>
        <w:t xml:space="preserve"> gibt, an die er sich wenden kann. In der Freizeit spielt Nägele Unihockey und er ist als Klarinettist bei der Musikgesellschaft Frick im Einsatz. </w:t>
      </w:r>
    </w:p>
    <w:p w14:paraId="443C32F5" w14:textId="3BCA6F77" w:rsidR="00D542DF" w:rsidRPr="00D542DF" w:rsidRDefault="00D542DF" w:rsidP="000426D4">
      <w:pPr>
        <w:pStyle w:val="FiBLmmzwischentitel"/>
      </w:pPr>
      <w:r w:rsidRPr="000426D4">
        <w:rPr>
          <w:rStyle w:val="Fett"/>
          <w:b/>
          <w:bCs w:val="0"/>
        </w:rPr>
        <w:t>Milchproduktion</w:t>
      </w:r>
      <w:r w:rsidRPr="00D542DF">
        <w:rPr>
          <w:rStyle w:val="Fett"/>
          <w:rFonts w:cs="Arial"/>
          <w:b/>
        </w:rPr>
        <w:t xml:space="preserve"> mit der Rasse Swiss Fleckvieh</w:t>
      </w:r>
    </w:p>
    <w:p w14:paraId="7D4A717F" w14:textId="51057034" w:rsidR="00D542DF" w:rsidRPr="00450FA1" w:rsidRDefault="00D542DF" w:rsidP="00D542DF">
      <w:r w:rsidRPr="00D542DF">
        <w:rPr>
          <w:rFonts w:ascii="Palatino Linotype" w:hAnsi="Palatino Linotype"/>
        </w:rPr>
        <w:t xml:space="preserve">Der FiBL Hof umfasst 31 Hektaren </w:t>
      </w:r>
      <w:r w:rsidR="00F16C97">
        <w:rPr>
          <w:rFonts w:ascii="Palatino Linotype" w:hAnsi="Palatino Linotype"/>
        </w:rPr>
        <w:t>L</w:t>
      </w:r>
      <w:r w:rsidRPr="00D542DF">
        <w:rPr>
          <w:rFonts w:ascii="Palatino Linotype" w:hAnsi="Palatino Linotype"/>
        </w:rPr>
        <w:t>andwirtschaftliche Nutzfläche. E</w:t>
      </w:r>
      <w:r w:rsidRPr="00D542DF">
        <w:rPr>
          <w:rFonts w:ascii="Palatino Linotype" w:eastAsia="Times New Roman" w:hAnsi="Palatino Linotype"/>
        </w:rPr>
        <w:t>in</w:t>
      </w:r>
      <w:r w:rsidR="00FD4810">
        <w:rPr>
          <w:rFonts w:ascii="Palatino Linotype" w:eastAsia="Times New Roman" w:hAnsi="Palatino Linotype"/>
        </w:rPr>
        <w:t>en</w:t>
      </w:r>
      <w:bookmarkStart w:id="0" w:name="_GoBack"/>
      <w:bookmarkEnd w:id="0"/>
      <w:r w:rsidRPr="00D542DF">
        <w:rPr>
          <w:rFonts w:ascii="Palatino Linotype" w:eastAsia="Times New Roman" w:hAnsi="Palatino Linotype"/>
        </w:rPr>
        <w:t xml:space="preserve"> Grossteil der Flächen nutzt der Betriebsleiter zur Grundfutterproduktion für die Milchkühe. </w:t>
      </w:r>
      <w:r w:rsidRPr="00D542DF">
        <w:rPr>
          <w:rFonts w:ascii="Palatino Linotype" w:hAnsi="Palatino Linotype"/>
        </w:rPr>
        <w:t xml:space="preserve">Auf den rund 5 Hektaren offener Ackerfläche will Nägele die für die Region typische abwechslungsreiche Fruchtfolge umsetzen. Rund 17 </w:t>
      </w:r>
      <w:r w:rsidR="0085744B">
        <w:rPr>
          <w:rFonts w:ascii="Palatino Linotype" w:hAnsi="Palatino Linotype"/>
        </w:rPr>
        <w:t>Prozent</w:t>
      </w:r>
      <w:r w:rsidRPr="00D542DF">
        <w:rPr>
          <w:rFonts w:ascii="Palatino Linotype" w:hAnsi="Palatino Linotype"/>
        </w:rPr>
        <w:t xml:space="preserve"> der Fläche dienen der Biodiversitätsförderung. Der Viehbestand umfasst derzeit 21 Kühe und Rinder. </w:t>
      </w:r>
      <w:r w:rsidRPr="00D542DF">
        <w:rPr>
          <w:rFonts w:ascii="Palatino Linotype" w:eastAsia="Times New Roman" w:hAnsi="Palatino Linotype"/>
        </w:rPr>
        <w:t xml:space="preserve">Für die Milchproduktion setzt der neue Pächter auf die für biologische Tierhaltung gut geeignete Rasse SF. </w:t>
      </w:r>
      <w:r w:rsidRPr="00D542DF">
        <w:rPr>
          <w:rFonts w:ascii="Palatino Linotype" w:hAnsi="Palatino Linotype"/>
        </w:rPr>
        <w:t xml:space="preserve">Der Stall bietet Platz für 30 Stück Grossvieh. Die Kälber will Nägele auf dem Betrieb abtränken und dann als Remonten in die Weidemast verkaufen, für die Remontierung wird er </w:t>
      </w:r>
      <w:proofErr w:type="spellStart"/>
      <w:r w:rsidRPr="00D542DF">
        <w:rPr>
          <w:rFonts w:ascii="Palatino Linotype" w:hAnsi="Palatino Linotype"/>
        </w:rPr>
        <w:t>Jungkühe</w:t>
      </w:r>
      <w:proofErr w:type="spellEnd"/>
      <w:r w:rsidRPr="00D542DF">
        <w:rPr>
          <w:rFonts w:ascii="Palatino Linotype" w:hAnsi="Palatino Linotype"/>
        </w:rPr>
        <w:t xml:space="preserve"> kaufen. </w:t>
      </w:r>
    </w:p>
    <w:p w14:paraId="7D4A7186" w14:textId="0DF4FED0" w:rsidR="00CD4B01" w:rsidRPr="00450FA1" w:rsidRDefault="00CD4B01" w:rsidP="000426D4">
      <w:pPr>
        <w:pStyle w:val="FiBLmmzusatzinfo"/>
        <w:rPr>
          <w:lang w:val="it-CH"/>
        </w:rPr>
      </w:pPr>
      <w:r w:rsidRPr="00450FA1">
        <w:rPr>
          <w:lang w:val="it-CH"/>
        </w:rPr>
        <w:t>FiBL</w:t>
      </w:r>
      <w:r w:rsidR="00C01EEC">
        <w:rPr>
          <w:lang w:val="it-CH"/>
        </w:rPr>
        <w:t xml:space="preserve"> </w:t>
      </w:r>
      <w:r w:rsidRPr="000426D4">
        <w:t>Kontakte</w:t>
      </w:r>
      <w:r w:rsidR="00A27464" w:rsidRPr="00450FA1">
        <w:rPr>
          <w:lang w:val="it-CH"/>
        </w:rPr>
        <w:t xml:space="preserve"> </w:t>
      </w:r>
    </w:p>
    <w:p w14:paraId="7FD80211" w14:textId="1B75276A" w:rsidR="00D542DF" w:rsidRDefault="00D542DF" w:rsidP="00E23C8F">
      <w:pPr>
        <w:pStyle w:val="FiBLmmaufzhlungszeichen"/>
        <w:rPr>
          <w:lang w:eastAsia="de-CH"/>
        </w:rPr>
      </w:pPr>
      <w:r w:rsidRPr="00D542DF">
        <w:rPr>
          <w:lang w:eastAsia="de-CH"/>
        </w:rPr>
        <w:t>Michael Walkenhorst, Co-Leiter des Departements für Nutztierwissenschaften am FiBL</w:t>
      </w:r>
      <w:r w:rsidRPr="00D542DF">
        <w:rPr>
          <w:lang w:eastAsia="de-CH"/>
        </w:rPr>
        <w:br/>
        <w:t xml:space="preserve">Tel. +41 62 865 72 86, +41 79 277 16 08, E-Mail </w:t>
      </w:r>
      <w:hyperlink r:id="rId14" w:history="1">
        <w:r w:rsidR="00E23C8F" w:rsidRPr="00012E39">
          <w:rPr>
            <w:rStyle w:val="Hyperlink"/>
            <w:lang w:eastAsia="de-CH"/>
          </w:rPr>
          <w:t>michael.walkenhorst@fibl.org</w:t>
        </w:r>
      </w:hyperlink>
    </w:p>
    <w:p w14:paraId="1CD44149" w14:textId="05B3B71C" w:rsidR="00D542DF" w:rsidRDefault="00D542DF" w:rsidP="00E23C8F">
      <w:pPr>
        <w:pStyle w:val="FiBLmmaufzhlungszeichen"/>
        <w:rPr>
          <w:lang w:val="it-CH" w:eastAsia="de-CH"/>
        </w:rPr>
      </w:pPr>
      <w:r w:rsidRPr="00D542DF">
        <w:rPr>
          <w:lang w:eastAsia="de-CH"/>
        </w:rPr>
        <w:t>Adrian Krebs, Mediensprecher am FiBL</w:t>
      </w:r>
      <w:r w:rsidRPr="00D542DF">
        <w:rPr>
          <w:lang w:eastAsia="de-CH"/>
        </w:rPr>
        <w:br/>
        <w:t>Tel.  </w:t>
      </w:r>
      <w:r w:rsidRPr="003A236E">
        <w:rPr>
          <w:lang w:val="it-CH" w:eastAsia="de-CH"/>
        </w:rPr>
        <w:t xml:space="preserve">+41 62 865 50 32, +41 79 500 88 52, E-Mail </w:t>
      </w:r>
      <w:hyperlink r:id="rId15" w:history="1">
        <w:r w:rsidR="00E23C8F" w:rsidRPr="00012E39">
          <w:rPr>
            <w:rStyle w:val="Hyperlink"/>
            <w:lang w:val="it-CH" w:eastAsia="de-CH"/>
          </w:rPr>
          <w:t>adrian.krebs@fibl.org</w:t>
        </w:r>
      </w:hyperlink>
    </w:p>
    <w:p w14:paraId="7D4A7190" w14:textId="77777777" w:rsidR="002A7256" w:rsidRDefault="002A7256" w:rsidP="002A7256">
      <w:pPr>
        <w:pStyle w:val="FiBLmmzusatzinfo"/>
      </w:pPr>
      <w:r>
        <w:t>Diese Medienmitteilung im Internet</w:t>
      </w:r>
    </w:p>
    <w:p w14:paraId="7D4A7191" w14:textId="340DB974" w:rsidR="007C691F" w:rsidRDefault="007C691F" w:rsidP="007C691F">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lastRenderedPageBreak/>
        <w:t>Über</w:t>
      </w:r>
      <w:r w:rsidRPr="00A04F66">
        <w:t xml:space="preserve"> das FiBL</w:t>
      </w:r>
    </w:p>
    <w:p w14:paraId="7D4A7195" w14:textId="1B799F18"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1B799F18" w:rsidRPr="00DB7736">
        <w:t>40</w:t>
      </w:r>
      <w:r w:rsidR="009F3D54">
        <w:t>0</w:t>
      </w:r>
      <w:r w:rsidRPr="00DB7736">
        <w:t xml:space="preserve">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448F" w14:textId="77777777" w:rsidR="00B8178F" w:rsidRDefault="00B8178F" w:rsidP="00F53AA9">
      <w:pPr>
        <w:spacing w:after="0" w:line="240" w:lineRule="auto"/>
      </w:pPr>
      <w:r>
        <w:separator/>
      </w:r>
    </w:p>
  </w:endnote>
  <w:endnote w:type="continuationSeparator" w:id="0">
    <w:p w14:paraId="0C9AFB74" w14:textId="77777777" w:rsidR="00B8178F" w:rsidRDefault="00B8178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06F7D7DD" w:rsidR="00DA14CE" w:rsidRPr="00D542DF" w:rsidRDefault="00DA14CE" w:rsidP="001926E1">
          <w:pPr>
            <w:pStyle w:val="FiBLmmfusszeile"/>
            <w:rPr>
              <w:color w:val="auto"/>
            </w:rPr>
          </w:pPr>
          <w:r w:rsidRPr="00D542DF">
            <w:rPr>
              <w:color w:val="auto"/>
            </w:rPr>
            <w:t xml:space="preserve">Medienmitteilung vom </w:t>
          </w:r>
          <w:r w:rsidR="00D542DF" w:rsidRPr="00D542DF">
            <w:rPr>
              <w:color w:val="auto"/>
            </w:rPr>
            <w:t>18</w:t>
          </w:r>
          <w:r w:rsidRPr="00D542DF">
            <w:rPr>
              <w:color w:val="auto"/>
            </w:rPr>
            <w:t>.</w:t>
          </w:r>
          <w:r w:rsidR="00D542DF" w:rsidRPr="00D542DF">
            <w:rPr>
              <w:color w:val="auto"/>
            </w:rPr>
            <w:t>01.2024</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E5F4" w14:textId="77777777" w:rsidR="00B8178F" w:rsidRDefault="00B8178F" w:rsidP="00F53AA9">
      <w:pPr>
        <w:spacing w:after="0" w:line="240" w:lineRule="auto"/>
      </w:pPr>
      <w:r>
        <w:separator/>
      </w:r>
    </w:p>
  </w:footnote>
  <w:footnote w:type="continuationSeparator" w:id="0">
    <w:p w14:paraId="437C1C2D" w14:textId="77777777" w:rsidR="00B8178F" w:rsidRDefault="00B8178F"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C5512"/>
    <w:multiLevelType w:val="multilevel"/>
    <w:tmpl w:val="C92E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26D4"/>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2D6D"/>
    <w:rsid w:val="00146772"/>
    <w:rsid w:val="00164C87"/>
    <w:rsid w:val="0017068A"/>
    <w:rsid w:val="0018434A"/>
    <w:rsid w:val="001926E1"/>
    <w:rsid w:val="00195EC7"/>
    <w:rsid w:val="001A2005"/>
    <w:rsid w:val="001B2B79"/>
    <w:rsid w:val="001B31D5"/>
    <w:rsid w:val="001B3DB5"/>
    <w:rsid w:val="001E1C11"/>
    <w:rsid w:val="001F27C8"/>
    <w:rsid w:val="001F529F"/>
    <w:rsid w:val="002025C8"/>
    <w:rsid w:val="00211862"/>
    <w:rsid w:val="002203DD"/>
    <w:rsid w:val="0022639B"/>
    <w:rsid w:val="00230924"/>
    <w:rsid w:val="00280674"/>
    <w:rsid w:val="002925F1"/>
    <w:rsid w:val="002A7256"/>
    <w:rsid w:val="002B1D53"/>
    <w:rsid w:val="002C0814"/>
    <w:rsid w:val="002C3506"/>
    <w:rsid w:val="002C4031"/>
    <w:rsid w:val="002D757B"/>
    <w:rsid w:val="002D7D78"/>
    <w:rsid w:val="002E414D"/>
    <w:rsid w:val="002F586A"/>
    <w:rsid w:val="003150C5"/>
    <w:rsid w:val="003847CC"/>
    <w:rsid w:val="003A236E"/>
    <w:rsid w:val="003A419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410F4"/>
    <w:rsid w:val="00661678"/>
    <w:rsid w:val="0066529D"/>
    <w:rsid w:val="00681E9E"/>
    <w:rsid w:val="006A2F0C"/>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5744B"/>
    <w:rsid w:val="00861053"/>
    <w:rsid w:val="00861AC8"/>
    <w:rsid w:val="0086501D"/>
    <w:rsid w:val="00866E96"/>
    <w:rsid w:val="00870F62"/>
    <w:rsid w:val="00872371"/>
    <w:rsid w:val="008A5E8C"/>
    <w:rsid w:val="008A6B50"/>
    <w:rsid w:val="008D48AD"/>
    <w:rsid w:val="009109C1"/>
    <w:rsid w:val="00912F05"/>
    <w:rsid w:val="009669B5"/>
    <w:rsid w:val="00981742"/>
    <w:rsid w:val="00982A03"/>
    <w:rsid w:val="00986F71"/>
    <w:rsid w:val="00990218"/>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35A16"/>
    <w:rsid w:val="00B44024"/>
    <w:rsid w:val="00B8178F"/>
    <w:rsid w:val="00B83FDA"/>
    <w:rsid w:val="00BA7F7B"/>
    <w:rsid w:val="00BB6309"/>
    <w:rsid w:val="00BB7AF8"/>
    <w:rsid w:val="00BC05AC"/>
    <w:rsid w:val="00C01EEC"/>
    <w:rsid w:val="00C0798A"/>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542DF"/>
    <w:rsid w:val="00D7727C"/>
    <w:rsid w:val="00D82FEC"/>
    <w:rsid w:val="00DA14CE"/>
    <w:rsid w:val="00DA5D86"/>
    <w:rsid w:val="00DA70DB"/>
    <w:rsid w:val="00DC15AC"/>
    <w:rsid w:val="00DD0000"/>
    <w:rsid w:val="00DE44EA"/>
    <w:rsid w:val="00E06042"/>
    <w:rsid w:val="00E23C8F"/>
    <w:rsid w:val="00E26382"/>
    <w:rsid w:val="00E32B51"/>
    <w:rsid w:val="00E433A3"/>
    <w:rsid w:val="00E64975"/>
    <w:rsid w:val="00E71FBF"/>
    <w:rsid w:val="00ED0946"/>
    <w:rsid w:val="00EE2D4C"/>
    <w:rsid w:val="00EF726D"/>
    <w:rsid w:val="00F07B60"/>
    <w:rsid w:val="00F16C97"/>
    <w:rsid w:val="00F21C5E"/>
    <w:rsid w:val="00F463DB"/>
    <w:rsid w:val="00F53AA9"/>
    <w:rsid w:val="00F60E58"/>
    <w:rsid w:val="00F6745D"/>
    <w:rsid w:val="00F73377"/>
    <w:rsid w:val="00FC7C7B"/>
    <w:rsid w:val="00FD4810"/>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Fett">
    <w:name w:val="Strong"/>
    <w:basedOn w:val="Absatz-Standardschriftart"/>
    <w:uiPriority w:val="22"/>
    <w:qFormat/>
    <w:rsid w:val="00D54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20832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drian.krebs@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walkenhorst@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429B7-63AB-4E72-976E-0A7BC770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motivierter Jungbauer übernimmt den FiBL Hof als Pächter</dc:title>
  <dc:creator>FiBL</dc:creator>
  <cp:lastModifiedBy>Basler Andreas</cp:lastModifiedBy>
  <cp:revision>13</cp:revision>
  <cp:lastPrinted>2024-01-18T14:09:00Z</cp:lastPrinted>
  <dcterms:created xsi:type="dcterms:W3CDTF">2024-01-18T13:34:00Z</dcterms:created>
  <dcterms:modified xsi:type="dcterms:W3CDTF">2024-01-18T14:56:00Z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