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44EDC" w14:textId="77777777" w:rsidR="00BA11ED" w:rsidRPr="00212FA5" w:rsidRDefault="00BA11ED" w:rsidP="004878E9">
      <w:pPr>
        <w:pStyle w:val="fiblstandard"/>
        <w:sectPr w:rsidR="00BA11ED" w:rsidRPr="00212FA5" w:rsidSect="0041482B">
          <w:headerReference w:type="default" r:id="rId7"/>
          <w:footerReference w:type="default" r:id="rId8"/>
          <w:headerReference w:type="first" r:id="rId9"/>
          <w:pgSz w:w="11906" w:h="16838" w:code="9"/>
          <w:pgMar w:top="1559" w:right="2835" w:bottom="1134" w:left="1474" w:header="851" w:footer="913" w:gutter="0"/>
          <w:paperSrc w:first="261" w:other="261"/>
          <w:cols w:space="720"/>
          <w:titlePg/>
        </w:sectPr>
      </w:pPr>
    </w:p>
    <w:p w14:paraId="60B24714" w14:textId="1534B33F" w:rsidR="00806780" w:rsidRDefault="00246499" w:rsidP="00806780">
      <w:pPr>
        <w:pStyle w:val="fiblpmueberschrift"/>
      </w:pPr>
      <w:r>
        <w:t>Öko-Feldtage treffen Nerv der Zeit</w:t>
      </w:r>
    </w:p>
    <w:p w14:paraId="325DBF74" w14:textId="77777777" w:rsidR="00DF68FB" w:rsidRDefault="00DF68FB" w:rsidP="00EC465E">
      <w:pPr>
        <w:pStyle w:val="fiblstandard"/>
        <w:rPr>
          <w:b/>
          <w:bCs/>
        </w:rPr>
      </w:pPr>
      <w:r>
        <w:rPr>
          <w:b/>
          <w:bCs/>
        </w:rPr>
        <w:t xml:space="preserve">Die Öko-Feldtage </w:t>
      </w:r>
      <w:r w:rsidR="00C86BB9">
        <w:rPr>
          <w:b/>
          <w:bCs/>
        </w:rPr>
        <w:t>am 3. u</w:t>
      </w:r>
      <w:r w:rsidR="00D24610">
        <w:rPr>
          <w:b/>
          <w:bCs/>
        </w:rPr>
        <w:t xml:space="preserve">nd 4. Juli </w:t>
      </w:r>
      <w:r w:rsidR="009B101E">
        <w:rPr>
          <w:b/>
          <w:bCs/>
        </w:rPr>
        <w:t xml:space="preserve">auf der Hessischen Staatsdomäne Frankenhausen </w:t>
      </w:r>
      <w:r w:rsidR="00D24610">
        <w:rPr>
          <w:b/>
          <w:bCs/>
        </w:rPr>
        <w:t xml:space="preserve">in Grebenstein nahe Kassel </w:t>
      </w:r>
      <w:r>
        <w:rPr>
          <w:b/>
          <w:bCs/>
        </w:rPr>
        <w:t xml:space="preserve">sind eine Innovationsschau, die zeigt, wo der Ökolandbau steht und wohin er sich entwickelt. Bäuerinnen und Bauern erfahren </w:t>
      </w:r>
      <w:r w:rsidR="00D24610">
        <w:rPr>
          <w:b/>
          <w:bCs/>
        </w:rPr>
        <w:t xml:space="preserve">hier </w:t>
      </w:r>
      <w:r>
        <w:rPr>
          <w:b/>
          <w:bCs/>
        </w:rPr>
        <w:t xml:space="preserve">alles über Neuheiten aus Landtechnik, Pflanzenbau, Tierhaltung und Forschung. </w:t>
      </w:r>
    </w:p>
    <w:p w14:paraId="5186A247" w14:textId="4891F3BF" w:rsidR="00806780" w:rsidRPr="00EC465E" w:rsidRDefault="00806780" w:rsidP="00EC465E">
      <w:pPr>
        <w:pStyle w:val="fiblstandard"/>
      </w:pPr>
      <w:r w:rsidRPr="00EC465E">
        <w:t>(Frankfurt am Main,</w:t>
      </w:r>
      <w:r w:rsidR="005642F8">
        <w:t xml:space="preserve"> 21. Mai 2019</w:t>
      </w:r>
      <w:r w:rsidRPr="00EC465E">
        <w:t xml:space="preserve">) </w:t>
      </w:r>
    </w:p>
    <w:p w14:paraId="350C4F2B" w14:textId="39487604" w:rsidR="00EE0B2A" w:rsidRPr="003B169C" w:rsidRDefault="00E11EE9" w:rsidP="00AD45D7">
      <w:pPr>
        <w:pStyle w:val="fiblstandard"/>
      </w:pPr>
      <w:r>
        <w:t>„</w:t>
      </w:r>
      <w:r w:rsidR="00246499">
        <w:t>Die</w:t>
      </w:r>
      <w:r w:rsidR="009B101E">
        <w:t xml:space="preserve"> </w:t>
      </w:r>
      <w:r w:rsidR="00C86BB9">
        <w:t xml:space="preserve">zweiten </w:t>
      </w:r>
      <w:r w:rsidR="009B101E">
        <w:t xml:space="preserve">bundesweiten </w:t>
      </w:r>
      <w:r>
        <w:t xml:space="preserve">Öko-Feldtage </w:t>
      </w:r>
      <w:r w:rsidR="009B101E">
        <w:t>übertreffen deutlich unsere Erwartungen</w:t>
      </w:r>
      <w:r>
        <w:t>“, freut sich Projektleiter Carsten Veller</w:t>
      </w:r>
      <w:r w:rsidR="009B101E">
        <w:t xml:space="preserve"> von der FiBL Projekte GmbH</w:t>
      </w:r>
      <w:r>
        <w:t xml:space="preserve">. </w:t>
      </w:r>
      <w:r w:rsidR="00246499">
        <w:t>Mehr als</w:t>
      </w:r>
      <w:r w:rsidR="00DF68FB">
        <w:t xml:space="preserve"> 32</w:t>
      </w:r>
      <w:r w:rsidR="00DF68FB" w:rsidRPr="00DF68FB">
        <w:t>0 Unternehmen</w:t>
      </w:r>
      <w:r w:rsidR="002B3B2E">
        <w:t xml:space="preserve"> (ein Plus von 14 Prozent zu 2017)</w:t>
      </w:r>
      <w:r w:rsidR="00DF68FB" w:rsidRPr="00DF68FB">
        <w:t>, Verbände und Organisationen präsentieren Sa</w:t>
      </w:r>
      <w:bookmarkStart w:id="0" w:name="_GoBack"/>
      <w:bookmarkEnd w:id="0"/>
      <w:r w:rsidR="00DF68FB" w:rsidRPr="00DF68FB">
        <w:t>atgut, Sorten, Betriebs</w:t>
      </w:r>
      <w:r w:rsidR="001472C1">
        <w:t xml:space="preserve">- und </w:t>
      </w:r>
      <w:r w:rsidR="00DF68FB" w:rsidRPr="00DF68FB">
        <w:t xml:space="preserve">Futtermittel, Stallbau, Beratungsleistungen und vieles mehr. </w:t>
      </w:r>
      <w:r w:rsidR="005F53E5">
        <w:t>Cir</w:t>
      </w:r>
      <w:r w:rsidR="009B101E">
        <w:t>c</w:t>
      </w:r>
      <w:r w:rsidR="005F53E5">
        <w:t>a</w:t>
      </w:r>
      <w:r w:rsidR="00A66D88">
        <w:t xml:space="preserve"> </w:t>
      </w:r>
      <w:r w:rsidR="00DF68FB" w:rsidRPr="00DF68FB">
        <w:t xml:space="preserve">1.200 Demonstrationsparzellen zeigen </w:t>
      </w:r>
      <w:r w:rsidR="00D24610">
        <w:t>Pflanzenv</w:t>
      </w:r>
      <w:r w:rsidR="00DF68FB" w:rsidRPr="00DF68FB">
        <w:t>ielfalt von Ackerbohne bis Zuckerrübe</w:t>
      </w:r>
      <w:r w:rsidR="005F53E5">
        <w:t>, Landessorten- und Düngeversuche sowie Fruchtfolgen für viehhaltende und viehlose Betriebe</w:t>
      </w:r>
      <w:r w:rsidR="00D24610">
        <w:t>.</w:t>
      </w:r>
      <w:r w:rsidR="00DF68FB" w:rsidRPr="00DF68FB">
        <w:t xml:space="preserve"> </w:t>
      </w:r>
      <w:r w:rsidR="00B50345" w:rsidRPr="00B50345">
        <w:t xml:space="preserve">Der Kuhstall </w:t>
      </w:r>
      <w:r w:rsidR="00B50345">
        <w:t>des Lehr- und Versuchsgut</w:t>
      </w:r>
      <w:r w:rsidR="00EB58A4">
        <w:t>s</w:t>
      </w:r>
      <w:r w:rsidR="00B50345">
        <w:t xml:space="preserve"> </w:t>
      </w:r>
      <w:r w:rsidR="00B50345" w:rsidRPr="00B50345">
        <w:t xml:space="preserve">liegt </w:t>
      </w:r>
      <w:r>
        <w:t>diesmal</w:t>
      </w:r>
      <w:r w:rsidR="00B50345" w:rsidRPr="00B50345">
        <w:t xml:space="preserve"> mitten in der Ausstellungsfläche</w:t>
      </w:r>
      <w:r w:rsidR="00B50345" w:rsidRPr="003B169C">
        <w:t xml:space="preserve">. </w:t>
      </w:r>
      <w:r w:rsidR="00A66D88" w:rsidRPr="003B169C">
        <w:t>„</w:t>
      </w:r>
      <w:r w:rsidR="00B50345" w:rsidRPr="003B169C">
        <w:t>Das hat Symbolcharakter</w:t>
      </w:r>
      <w:r w:rsidR="00A66D88" w:rsidRPr="003B169C">
        <w:t xml:space="preserve">“, sagt </w:t>
      </w:r>
      <w:r w:rsidR="006243BF" w:rsidRPr="003B169C">
        <w:t xml:space="preserve">der wissenschaftliche Leiter der </w:t>
      </w:r>
      <w:r w:rsidR="002B762C" w:rsidRPr="003B169C">
        <w:t>Hessischen Staatsd</w:t>
      </w:r>
      <w:r w:rsidR="006243BF" w:rsidRPr="003B169C">
        <w:t>omäne Frankenhausen, Prof. Jürgen Heß</w:t>
      </w:r>
      <w:r w:rsidR="00A66D88" w:rsidRPr="003B169C">
        <w:t xml:space="preserve"> und ergänzt:</w:t>
      </w:r>
      <w:r w:rsidR="00B50345" w:rsidRPr="003B169C">
        <w:t xml:space="preserve"> </w:t>
      </w:r>
      <w:r w:rsidR="00A66D88" w:rsidRPr="003B169C">
        <w:t>„</w:t>
      </w:r>
      <w:r w:rsidR="002B3B2E" w:rsidRPr="003B169C">
        <w:t>Tierthemen nehmen im Vergleich zu 2017 einen größeren Raum ein</w:t>
      </w:r>
      <w:r w:rsidR="00B50345" w:rsidRPr="003B169C">
        <w:t xml:space="preserve">. </w:t>
      </w:r>
      <w:r w:rsidR="003A4422">
        <w:t xml:space="preserve">Der Landesbetrieb Landwirtschaft Hessen präsentiert </w:t>
      </w:r>
      <w:r w:rsidR="00D24610" w:rsidRPr="003B169C">
        <w:t>Interessierte</w:t>
      </w:r>
      <w:r w:rsidR="003A4422">
        <w:t>n</w:t>
      </w:r>
      <w:r w:rsidR="00D24610" w:rsidRPr="003B169C">
        <w:t xml:space="preserve"> </w:t>
      </w:r>
      <w:r w:rsidR="003A4422">
        <w:t xml:space="preserve">beispielsweise in </w:t>
      </w:r>
      <w:r w:rsidR="00155E35">
        <w:t>zwei</w:t>
      </w:r>
      <w:r w:rsidR="00B1637C">
        <w:t xml:space="preserve"> </w:t>
      </w:r>
      <w:r w:rsidR="00155E35">
        <w:t>Info-</w:t>
      </w:r>
      <w:r w:rsidR="00B1637C">
        <w:t>Zelt</w:t>
      </w:r>
      <w:r w:rsidR="00155E35">
        <w:t>en</w:t>
      </w:r>
      <w:r w:rsidR="00A66D88" w:rsidRPr="003B169C">
        <w:t xml:space="preserve"> und dem LLH-Forum „Stallgespräche“ das Neu</w:t>
      </w:r>
      <w:r w:rsidR="00246499">
        <w:t>e</w:t>
      </w:r>
      <w:r w:rsidR="00A66D88" w:rsidRPr="003B169C">
        <w:t xml:space="preserve">ste </w:t>
      </w:r>
      <w:r w:rsidR="00D24610" w:rsidRPr="003B169C">
        <w:t>rund um die Haltung von Wieder</w:t>
      </w:r>
      <w:r w:rsidR="00C86BB9" w:rsidRPr="003B169C">
        <w:t xml:space="preserve">käuern, Geflügel und Schweinen. Hinzu kommt </w:t>
      </w:r>
      <w:r w:rsidR="00B50345" w:rsidRPr="003B169C">
        <w:t xml:space="preserve">die Züchtertagung </w:t>
      </w:r>
      <w:r w:rsidR="00524ABA" w:rsidRPr="003B169C">
        <w:t>zum</w:t>
      </w:r>
      <w:r w:rsidR="00B50345" w:rsidRPr="003B169C">
        <w:t xml:space="preserve"> Deutschen Schwarzbunten Niederungsrind</w:t>
      </w:r>
      <w:r w:rsidR="00C86BB9" w:rsidRPr="003B169C">
        <w:t>, eine gefährdete Nutztierrasse</w:t>
      </w:r>
      <w:r w:rsidR="00B50345" w:rsidRPr="003B169C">
        <w:t>.</w:t>
      </w:r>
      <w:r w:rsidR="00A66D88" w:rsidRPr="003B169C">
        <w:t>“</w:t>
      </w:r>
      <w:r w:rsidR="00B50345" w:rsidRPr="003B169C">
        <w:t xml:space="preserve"> </w:t>
      </w:r>
    </w:p>
    <w:p w14:paraId="3445E223" w14:textId="544D7115" w:rsidR="00A66D88" w:rsidRPr="003B169C" w:rsidRDefault="00A66D88" w:rsidP="00A66D88">
      <w:pPr>
        <w:pStyle w:val="fiblstandard"/>
      </w:pPr>
      <w:r w:rsidRPr="003B169C">
        <w:t xml:space="preserve">Auch das </w:t>
      </w:r>
      <w:r w:rsidR="00B1637C">
        <w:t>weitere</w:t>
      </w:r>
      <w:r w:rsidRPr="003B169C">
        <w:t xml:space="preserve"> Programm der Öko-Feldtage </w:t>
      </w:r>
      <w:r w:rsidR="00E11EE9" w:rsidRPr="003B169C">
        <w:t>zeichnet sich durch eine</w:t>
      </w:r>
      <w:r w:rsidRPr="003B169C">
        <w:t xml:space="preserve"> Mischung aus Praxis und Forschung</w:t>
      </w:r>
      <w:r w:rsidR="00E11EE9" w:rsidRPr="003B169C">
        <w:t xml:space="preserve"> aus</w:t>
      </w:r>
      <w:r w:rsidR="00C86BB9" w:rsidRPr="003B169C">
        <w:t xml:space="preserve">. </w:t>
      </w:r>
      <w:r w:rsidR="00E715AF" w:rsidRPr="003B169C">
        <w:t>„</w:t>
      </w:r>
      <w:r w:rsidR="00C86BB9" w:rsidRPr="003B169C">
        <w:t>Über 50 Maschinenvorführungen</w:t>
      </w:r>
      <w:r w:rsidR="005B3284">
        <w:t xml:space="preserve"> (ein Plus von 50 Prozent)</w:t>
      </w:r>
      <w:r w:rsidR="00E715AF" w:rsidRPr="003B169C">
        <w:t xml:space="preserve">, </w:t>
      </w:r>
      <w:r w:rsidR="001472C1" w:rsidRPr="003B169C">
        <w:t>18 Innovationen von Prototypen und</w:t>
      </w:r>
      <w:r w:rsidR="00E5094A" w:rsidRPr="003B169C">
        <w:t xml:space="preserve"> </w:t>
      </w:r>
      <w:r w:rsidR="001472C1" w:rsidRPr="003B169C">
        <w:t>circa</w:t>
      </w:r>
      <w:r w:rsidR="00E5094A" w:rsidRPr="003B169C">
        <w:t xml:space="preserve"> </w:t>
      </w:r>
      <w:r w:rsidR="00B1637C">
        <w:t>70</w:t>
      </w:r>
      <w:r w:rsidR="00E5094A" w:rsidRPr="003B169C">
        <w:t xml:space="preserve"> verschiedene Kulturen</w:t>
      </w:r>
      <w:r w:rsidR="001472C1" w:rsidRPr="003B169C">
        <w:t xml:space="preserve"> mit vielen neuen und angepassten Sorten</w:t>
      </w:r>
      <w:r w:rsidR="00E5094A" w:rsidRPr="003B169C">
        <w:t xml:space="preserve"> </w:t>
      </w:r>
      <w:r w:rsidR="00E715AF" w:rsidRPr="003B169C">
        <w:t xml:space="preserve">zeigen Landwirt*innen, welche Kraft in der ökologischen Landwirtschaft steckt“, so Veller. </w:t>
      </w:r>
      <w:r w:rsidR="001472C1" w:rsidRPr="003B169C">
        <w:t>Hacken, Striegel, Schwader, GPS- und kamerageführte</w:t>
      </w:r>
      <w:r w:rsidR="00C86BB9" w:rsidRPr="003B169C">
        <w:t xml:space="preserve"> Maschinen verschaffen einen Eindruck von moderner Landtechnik. </w:t>
      </w:r>
      <w:r w:rsidR="00E5094A" w:rsidRPr="003B169C">
        <w:t>Vom Unkrautroboter über</w:t>
      </w:r>
      <w:r w:rsidR="00C86BB9" w:rsidRPr="003B169C">
        <w:t xml:space="preserve"> Solar-Jäteflieger </w:t>
      </w:r>
      <w:r w:rsidR="00E5094A" w:rsidRPr="003B169C">
        <w:t>bis zum</w:t>
      </w:r>
      <w:r w:rsidR="00C86BB9" w:rsidRPr="003B169C">
        <w:t xml:space="preserve"> Traktor mit Elektroantrieb</w:t>
      </w:r>
      <w:r w:rsidR="00E5094A" w:rsidRPr="003B169C">
        <w:t xml:space="preserve"> demonstrieren Innovationsbeispiele</w:t>
      </w:r>
      <w:r w:rsidR="00155E35">
        <w:t>,</w:t>
      </w:r>
      <w:r w:rsidR="00E5094A" w:rsidRPr="003B169C">
        <w:t xml:space="preserve"> wohin sich die ökologische Landwirtschaft entwickelt</w:t>
      </w:r>
      <w:r w:rsidR="00C86BB9" w:rsidRPr="003B169C">
        <w:t>. Besucher</w:t>
      </w:r>
      <w:r w:rsidRPr="003B169C">
        <w:t xml:space="preserve">innen </w:t>
      </w:r>
      <w:r w:rsidR="00C86BB9" w:rsidRPr="003B169C">
        <w:t xml:space="preserve">und Besucher </w:t>
      </w:r>
      <w:r w:rsidRPr="003B169C">
        <w:t xml:space="preserve">können sich </w:t>
      </w:r>
      <w:r w:rsidR="001472C1" w:rsidRPr="003B169C">
        <w:t xml:space="preserve">zudem </w:t>
      </w:r>
      <w:r w:rsidR="005F53E5" w:rsidRPr="003B169C">
        <w:t>zu Qualität und Herstellung von Grüngut- u</w:t>
      </w:r>
      <w:r w:rsidR="001472C1" w:rsidRPr="003B169C">
        <w:t>nd Biogutkomposten informieren und a</w:t>
      </w:r>
      <w:r w:rsidR="00C86BB9" w:rsidRPr="003B169C">
        <w:t>m Bodenprofil mehr über den Boden lernen.</w:t>
      </w:r>
    </w:p>
    <w:p w14:paraId="7801376C" w14:textId="58AEB23B" w:rsidR="00AD45D7" w:rsidRDefault="006243BF" w:rsidP="00AD45D7">
      <w:pPr>
        <w:pStyle w:val="fiblstandard"/>
      </w:pPr>
      <w:r w:rsidRPr="003B169C">
        <w:t xml:space="preserve">Das BÖLN-Forum </w:t>
      </w:r>
      <w:r w:rsidR="00246499">
        <w:t>rückt</w:t>
      </w:r>
      <w:r w:rsidRPr="003B169C">
        <w:t xml:space="preserve"> das pflanzenbauliche Spektrum</w:t>
      </w:r>
      <w:r w:rsidR="00246499">
        <w:t xml:space="preserve"> in den Fokus</w:t>
      </w:r>
      <w:r w:rsidRPr="003B169C">
        <w:t>. Landwirt*innen erfahren hier aktuelle Ergebnisse aus der Forschung und können sich zum Thema Umstellung informieren. Zwei weitere Foren</w:t>
      </w:r>
      <w:r w:rsidR="00E11EE9" w:rsidRPr="003B169C">
        <w:t xml:space="preserve"> </w:t>
      </w:r>
      <w:r w:rsidR="00C86BB9" w:rsidRPr="003B169C">
        <w:t xml:space="preserve">zu </w:t>
      </w:r>
      <w:r w:rsidR="001472C1" w:rsidRPr="003B169C">
        <w:t xml:space="preserve">Politik und </w:t>
      </w:r>
      <w:r w:rsidR="00B1637C">
        <w:t>Zukunft</w:t>
      </w:r>
      <w:r w:rsidR="00C86BB9" w:rsidRPr="003B169C">
        <w:t xml:space="preserve"> </w:t>
      </w:r>
      <w:r w:rsidR="00E11EE9" w:rsidRPr="003B169C">
        <w:t>behan</w:t>
      </w:r>
      <w:r w:rsidRPr="003B169C">
        <w:t xml:space="preserve">deln Herausforderungen wie die </w:t>
      </w:r>
      <w:r w:rsidR="00E11EE9" w:rsidRPr="003B169C">
        <w:t xml:space="preserve">Klimakrise, Öko-Züchtungen, </w:t>
      </w:r>
      <w:r w:rsidR="00A66D88" w:rsidRPr="003B169C">
        <w:t>Tierwohl</w:t>
      </w:r>
      <w:r w:rsidR="001472C1" w:rsidRPr="003B169C">
        <w:t>, Preispolitik, solidarische Landwirtschaft und vieles mehr</w:t>
      </w:r>
      <w:r w:rsidR="00E11EE9" w:rsidRPr="003B169C">
        <w:t>.</w:t>
      </w:r>
      <w:r w:rsidR="00A66D88" w:rsidRPr="003B169C">
        <w:t xml:space="preserve"> </w:t>
      </w:r>
      <w:r w:rsidR="00AD45D7" w:rsidRPr="003B169C">
        <w:t>Ein</w:t>
      </w:r>
      <w:r w:rsidR="00AD45D7">
        <w:t xml:space="preserve"> Kulturprogramm </w:t>
      </w:r>
      <w:r w:rsidR="005F53E5">
        <w:t xml:space="preserve">mit diversen Bands </w:t>
      </w:r>
      <w:r w:rsidR="00AD45D7">
        <w:t>und kulinarische, regionale Köstlichkeiten in Bioqualität runden das Programm ab.</w:t>
      </w:r>
    </w:p>
    <w:p w14:paraId="6EEAF755" w14:textId="4FD7F50E" w:rsidR="00B46E5A" w:rsidRDefault="00A641B8" w:rsidP="001A76CF">
      <w:pPr>
        <w:pStyle w:val="fiblstandard"/>
      </w:pPr>
      <w:r>
        <w:t xml:space="preserve">Sie finden </w:t>
      </w:r>
      <w:r w:rsidR="005F53E5">
        <w:t>das Programm</w:t>
      </w:r>
      <w:r w:rsidR="006B4521">
        <w:t xml:space="preserve"> der Öko-Feldtage</w:t>
      </w:r>
      <w:r>
        <w:t xml:space="preserve"> und Pressefotos auf </w:t>
      </w:r>
      <w:hyperlink r:id="rId10" w:history="1">
        <w:r w:rsidRPr="009D1BF0">
          <w:rPr>
            <w:rStyle w:val="Hyperlink"/>
          </w:rPr>
          <w:t>www.oeko-feldtage.de</w:t>
        </w:r>
      </w:hyperlink>
      <w:r>
        <w:br/>
      </w:r>
      <w:r w:rsidR="005F53E5">
        <w:t>2015</w:t>
      </w:r>
      <w:r w:rsidR="00B46E5A">
        <w:t xml:space="preserve"> Zeichen, um ein</w:t>
      </w:r>
      <w:r w:rsidR="006818F4">
        <w:t>en</w:t>
      </w:r>
      <w:r w:rsidR="00B46E5A">
        <w:t xml:space="preserve"> Beleg wird gebeten</w:t>
      </w:r>
    </w:p>
    <w:p w14:paraId="27FD71BA" w14:textId="77777777" w:rsidR="006B4521" w:rsidRDefault="006B4521" w:rsidP="00670129">
      <w:pPr>
        <w:pStyle w:val="fiblstandard"/>
      </w:pPr>
    </w:p>
    <w:p w14:paraId="2454DB7B" w14:textId="77777777" w:rsidR="006243BF" w:rsidRDefault="006243BF" w:rsidP="00670129">
      <w:pPr>
        <w:pStyle w:val="fiblstandard"/>
      </w:pPr>
    </w:p>
    <w:p w14:paraId="4100B075" w14:textId="77777777" w:rsidR="00075F5D" w:rsidRDefault="00E51500" w:rsidP="000E1131">
      <w:pPr>
        <w:pStyle w:val="fiblstandard"/>
        <w:rPr>
          <w:b/>
        </w:rPr>
      </w:pPr>
      <w:r>
        <w:rPr>
          <w:b/>
        </w:rPr>
        <w:t>Mehr Informationen</w:t>
      </w:r>
    </w:p>
    <w:p w14:paraId="29973736" w14:textId="477DC6AD" w:rsidR="006243BF" w:rsidRDefault="006243BF" w:rsidP="006243BF">
      <w:pPr>
        <w:pStyle w:val="fiblstandard"/>
      </w:pPr>
      <w:r>
        <w:t>Die Öko-Feldtage finden auf der Hessischen Staatsdomäne Frankenhausen in 34393 Grebenstein nahe Kassel (Bahnhof Kassel Wilhelmshöhe)</w:t>
      </w:r>
      <w:r w:rsidR="00B1637C">
        <w:t xml:space="preserve"> statt</w:t>
      </w:r>
      <w:r>
        <w:t xml:space="preserve">. Der nordhessische Verkehrsverbund (NVV) richtet extra zu den Öko-Feldtagen eine Verbindung mit Halt in Frankenhausen ein. </w:t>
      </w:r>
    </w:p>
    <w:p w14:paraId="6674CADC" w14:textId="77777777" w:rsidR="006243BF" w:rsidRPr="004D7C20" w:rsidRDefault="006243BF" w:rsidP="000E1131">
      <w:pPr>
        <w:pStyle w:val="fiblstandard"/>
        <w:rPr>
          <w:b/>
        </w:rPr>
      </w:pPr>
    </w:p>
    <w:p w14:paraId="527E41B5" w14:textId="77777777" w:rsidR="00075F5D" w:rsidRPr="004D7C20" w:rsidRDefault="00075F5D" w:rsidP="000E1131">
      <w:pPr>
        <w:pStyle w:val="fiblstandard"/>
        <w:rPr>
          <w:b/>
        </w:rPr>
      </w:pPr>
      <w:r w:rsidRPr="004D7C20">
        <w:rPr>
          <w:b/>
        </w:rPr>
        <w:t>Domäne Frankenhausen</w:t>
      </w:r>
      <w:r w:rsidR="00A80221">
        <w:rPr>
          <w:b/>
        </w:rPr>
        <w:t>: Der ideale Veranstaltungsort</w:t>
      </w:r>
    </w:p>
    <w:p w14:paraId="50ABA85A" w14:textId="22C72C4C" w:rsidR="00FE343A" w:rsidRDefault="0092378E" w:rsidP="00A80221">
      <w:pPr>
        <w:pStyle w:val="fiblstandard"/>
      </w:pPr>
      <w:r w:rsidRPr="0092378E">
        <w:t>Die Hessische Staatsdomäne Frankenhausen</w:t>
      </w:r>
      <w:r w:rsidR="006243BF">
        <w:t xml:space="preserve"> ist der</w:t>
      </w:r>
      <w:r w:rsidR="009B101E" w:rsidRPr="009B101E">
        <w:t xml:space="preserve"> Lehr- und Versuchsbetrieb des Fachbereichs Ökologische Agrarwissenschaften der Universität Kassel/Witzenhausen</w:t>
      </w:r>
      <w:r w:rsidR="006243BF">
        <w:t>. Sie</w:t>
      </w:r>
      <w:r w:rsidRPr="0092378E">
        <w:t xml:space="preserve"> eignet sich ideal als Veranstaltungsort. Der Biohof liegt in zentraler Lage</w:t>
      </w:r>
      <w:r>
        <w:t xml:space="preserve"> </w:t>
      </w:r>
      <w:r w:rsidRPr="0092378E">
        <w:t>vor den Toren Kassels. Er verfügt über umfangreiche überdachte Gebäudekapazitäten, 250 ha Ackerland, 40 ha Grünland und 8 ha Naturschutzfläche sowie eine moderne Tierhaltung.</w:t>
      </w:r>
      <w:r w:rsidR="00A42355">
        <w:t xml:space="preserve"> </w:t>
      </w:r>
      <w:r w:rsidR="00E11EE9">
        <w:t xml:space="preserve">Die Domäne ist </w:t>
      </w:r>
      <w:r w:rsidR="00FE343A" w:rsidRPr="00FE343A">
        <w:t xml:space="preserve">ein Lehr-, Forschungs- und Transferzentrum für ökologischen Landbau und nachhaltige Regionalentwicklung, aber genauso </w:t>
      </w:r>
      <w:r w:rsidR="00A07A13">
        <w:t xml:space="preserve">auch </w:t>
      </w:r>
      <w:r w:rsidR="00FE343A" w:rsidRPr="00FE343A">
        <w:t xml:space="preserve">Wirtschaftsbetrieb: </w:t>
      </w:r>
      <w:r w:rsidR="00E11EE9">
        <w:t>Sie</w:t>
      </w:r>
      <w:r w:rsidR="00597C38">
        <w:t xml:space="preserve"> </w:t>
      </w:r>
      <w:r w:rsidR="00FE343A" w:rsidRPr="00FE343A">
        <w:t xml:space="preserve">vermarktet beispielsweise Milch, Eier und Fleisch der Nutztiere sowie Möhren und Kartoffeln. </w:t>
      </w:r>
      <w:r w:rsidRPr="0092378E">
        <w:t>Der Hof ist der Mittelpunkt der Öko-Feldtage. Besucher</w:t>
      </w:r>
      <w:r w:rsidR="003E289E">
        <w:t>innen und Besucher</w:t>
      </w:r>
      <w:r w:rsidRPr="0092378E">
        <w:t xml:space="preserve"> können die Flächen und Methoden des Lehr- und Versuchsbetriebes besichtigen. Auch die moderne Tierhaltung wird am Beispiel der Milchviehhaltung u</w:t>
      </w:r>
      <w:r w:rsidR="00EB58A4">
        <w:t>nd der Haltung von Legehennen im Mobilstall</w:t>
      </w:r>
      <w:r w:rsidRPr="0092378E">
        <w:t xml:space="preserve"> demonstriert. Eine gewachsene Hofstruktur mit großen Innenhof bietet einen idealen Raum zum Verweilen</w:t>
      </w:r>
      <w:r>
        <w:t>.</w:t>
      </w:r>
    </w:p>
    <w:p w14:paraId="6466583D" w14:textId="77777777" w:rsidR="00A80221" w:rsidRDefault="00A80221" w:rsidP="00A80221">
      <w:pPr>
        <w:pStyle w:val="fiblstandard"/>
        <w:rPr>
          <w:rFonts w:cs="Arial"/>
          <w:b/>
        </w:rPr>
      </w:pPr>
      <w:r>
        <w:rPr>
          <w:rFonts w:cs="Arial"/>
          <w:b/>
        </w:rPr>
        <w:t>Organisation &amp; Veranstalter</w:t>
      </w:r>
    </w:p>
    <w:p w14:paraId="45540A4E" w14:textId="42488EA8" w:rsidR="00CB09F2" w:rsidRDefault="006B3FBA" w:rsidP="00CB09F2">
      <w:pPr>
        <w:pStyle w:val="fiblstandard"/>
        <w:rPr>
          <w:rStyle w:val="Hyperlink"/>
        </w:rPr>
      </w:pPr>
      <w:r w:rsidRPr="006B3FBA">
        <w:rPr>
          <w:rFonts w:cs="Arial"/>
        </w:rPr>
        <w:t>Das starke Team von Partnern organisiert die Veranstaltung 2019 in bewährter Zusammenarbeit. Die FiBL Projekte GmbH ist Veranstalter. Mitveranstalter sind das Hessische Landwirtschaftsministerium</w:t>
      </w:r>
      <w:r w:rsidR="00AF51F9">
        <w:rPr>
          <w:rFonts w:cs="Arial"/>
        </w:rPr>
        <w:t xml:space="preserve"> und </w:t>
      </w:r>
      <w:r w:rsidRPr="006B3FBA">
        <w:rPr>
          <w:rFonts w:cs="Arial"/>
        </w:rPr>
        <w:t>die Universität Kassel mit der Hessischen Staatsdomäne Frankenhausen</w:t>
      </w:r>
      <w:r w:rsidR="00EB58A4">
        <w:rPr>
          <w:rFonts w:cs="Arial"/>
        </w:rPr>
        <w:t xml:space="preserve"> und dem </w:t>
      </w:r>
      <w:r w:rsidR="00EB58A4" w:rsidRPr="00EB58A4">
        <w:rPr>
          <w:rFonts w:cs="Arial"/>
        </w:rPr>
        <w:t>Fachbereich Ökologische Agrarwissenschaften</w:t>
      </w:r>
      <w:r w:rsidR="006B4521">
        <w:rPr>
          <w:rFonts w:cs="Arial"/>
        </w:rPr>
        <w:t>, der Landesbetrieb Landwirtschaft Hessen und die St</w:t>
      </w:r>
      <w:r w:rsidR="009B101E">
        <w:rPr>
          <w:rFonts w:cs="Arial"/>
        </w:rPr>
        <w:t>i</w:t>
      </w:r>
      <w:r w:rsidR="006B4521">
        <w:rPr>
          <w:rFonts w:cs="Arial"/>
        </w:rPr>
        <w:t>ftung Ökologie und Landbau</w:t>
      </w:r>
      <w:r w:rsidRPr="006B3FBA">
        <w:rPr>
          <w:rFonts w:cs="Arial"/>
        </w:rPr>
        <w:t xml:space="preserve">. Der BÖLW ist Schirmherr der Veranstaltung. </w:t>
      </w:r>
      <w:r w:rsidR="005C28E3">
        <w:rPr>
          <w:rFonts w:cs="Arial"/>
        </w:rPr>
        <w:t xml:space="preserve">Das Hessische Landwirtschaftsministerium unterstützt die Veranstaltung auch 2019 wieder finanziell im Rahmen des Ökoaktionsplans. </w:t>
      </w:r>
      <w:r w:rsidR="006B4521">
        <w:rPr>
          <w:rFonts w:cs="Arial"/>
        </w:rPr>
        <w:t xml:space="preserve">Die Firma dennree ist </w:t>
      </w:r>
      <w:r w:rsidR="009B101E">
        <w:rPr>
          <w:rFonts w:cs="Arial"/>
        </w:rPr>
        <w:t>Gold</w:t>
      </w:r>
      <w:r w:rsidR="006B4521">
        <w:rPr>
          <w:rFonts w:cs="Arial"/>
        </w:rPr>
        <w:t xml:space="preserve">sponsor der Öko-Feldtage 2019. </w:t>
      </w:r>
      <w:r w:rsidRPr="006B3FBA">
        <w:rPr>
          <w:rFonts w:cs="Arial"/>
        </w:rPr>
        <w:t>Interessierte finden weitere Informationen auf der Webseite</w:t>
      </w:r>
      <w:r w:rsidR="00D9260E">
        <w:t xml:space="preserve">: </w:t>
      </w:r>
      <w:hyperlink r:id="rId11" w:history="1">
        <w:r w:rsidR="00D9260E" w:rsidRPr="00755EE8">
          <w:rPr>
            <w:rStyle w:val="Hyperlink"/>
          </w:rPr>
          <w:t>www.oeko-feldtage.de</w:t>
        </w:r>
      </w:hyperlink>
    </w:p>
    <w:p w14:paraId="441C2CA0" w14:textId="77777777" w:rsidR="005C28E3" w:rsidRPr="00CE621F" w:rsidRDefault="005C28E3" w:rsidP="00CB09F2">
      <w:pPr>
        <w:pStyle w:val="fiblstandard"/>
        <w:rPr>
          <w:rFonts w:cs="Arial"/>
        </w:rPr>
      </w:pPr>
    </w:p>
    <w:sectPr w:rsidR="005C28E3" w:rsidRPr="00CE621F" w:rsidSect="0041482B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615" w:right="2835" w:bottom="1559" w:left="1474" w:header="576" w:footer="913" w:gutter="0"/>
      <w:paperSrc w:first="261" w:other="26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5BD2A" w14:textId="77777777" w:rsidR="006B7D4A" w:rsidRDefault="006B7D4A">
      <w:r>
        <w:separator/>
      </w:r>
    </w:p>
  </w:endnote>
  <w:endnote w:type="continuationSeparator" w:id="0">
    <w:p w14:paraId="19DF4378" w14:textId="77777777" w:rsidR="006B7D4A" w:rsidRDefault="006B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mata Regular">
    <w:charset w:val="00"/>
    <w:family w:val="auto"/>
    <w:pitch w:val="variable"/>
    <w:sig w:usb0="00000003" w:usb1="00000000" w:usb2="00000000" w:usb3="00000000" w:csb0="00000001" w:csb1="00000000"/>
  </w:font>
  <w:font w:name="Formata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BQ-Cond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Regular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BQ-Medium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C14AC" w14:textId="77777777" w:rsidR="000F1B7A" w:rsidRDefault="000F1B7A">
    <w:pPr>
      <w:pStyle w:val="Kopfzeile"/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0" wp14:anchorId="70EEE34A" wp14:editId="17927AC2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78D83" w14:textId="77777777"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FiBL Frick</w:t>
                          </w:r>
                        </w:p>
                        <w:p w14:paraId="60ECBA0C" w14:textId="77777777"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EE34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05pt;margin-top:640.7pt;width:120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" o:allowoverlap="f" stroked="f">
              <v:textbox>
                <w:txbxContent>
                  <w:p w14:paraId="32A78D83" w14:textId="77777777"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FiBL Frick</w:t>
                    </w:r>
                  </w:p>
                  <w:p w14:paraId="60ECBA0C" w14:textId="77777777"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1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27EE7" w14:textId="77777777" w:rsidR="000F1B7A" w:rsidRPr="00AF4320" w:rsidRDefault="000F1B7A" w:rsidP="00AF432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6B795" w14:textId="77777777" w:rsidR="000F1B7A" w:rsidRDefault="000F1B7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9D6BDD" w14:textId="77777777" w:rsidR="006B7D4A" w:rsidRDefault="006B7D4A">
      <w:r>
        <w:separator/>
      </w:r>
    </w:p>
  </w:footnote>
  <w:footnote w:type="continuationSeparator" w:id="0">
    <w:p w14:paraId="707C86A2" w14:textId="77777777" w:rsidR="006B7D4A" w:rsidRDefault="006B7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B27DF" w14:textId="77777777" w:rsidR="000F1B7A" w:rsidRDefault="000F1B7A">
    <w:pPr>
      <w:pStyle w:val="Kopfzeile"/>
    </w:pPr>
    <w:r>
      <w:rPr>
        <w:noProof/>
        <w:sz w:val="20"/>
        <w:lang w:val="de-DE"/>
      </w:rPr>
      <w:drawing>
        <wp:anchor distT="0" distB="0" distL="114300" distR="114300" simplePos="0" relativeHeight="251655680" behindDoc="0" locked="0" layoutInCell="1" allowOverlap="1" wp14:anchorId="3AED9201" wp14:editId="4706F4EC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8" name="Bild 8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5B58D" w14:textId="77777777" w:rsidR="000F1B7A" w:rsidRPr="00754324" w:rsidRDefault="00B74760">
    <w:pPr>
      <w:pStyle w:val="Kopfzeile"/>
      <w:rPr>
        <w:rFonts w:ascii="Arial" w:hAnsi="Arial" w:cs="Arial"/>
        <w:sz w:val="20"/>
        <w:lang w:val="de-DE"/>
      </w:rPr>
    </w:pPr>
    <w:r w:rsidRPr="00197B9F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91520" behindDoc="1" locked="0" layoutInCell="1" allowOverlap="1" wp14:anchorId="697C151A" wp14:editId="5842823A">
          <wp:simplePos x="0" y="0"/>
          <wp:positionH relativeFrom="column">
            <wp:posOffset>5779770</wp:posOffset>
          </wp:positionH>
          <wp:positionV relativeFrom="paragraph">
            <wp:posOffset>3279831</wp:posOffset>
          </wp:positionV>
          <wp:extent cx="423545" cy="333375"/>
          <wp:effectExtent l="0" t="0" r="0" b="9525"/>
          <wp:wrapNone/>
          <wp:docPr id="15" name="Grafik 15" descr="\\skyfall\Logo\soel\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Logo\soel\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54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90496" behindDoc="1" locked="0" layoutInCell="1" allowOverlap="1" wp14:anchorId="0A8AC79C" wp14:editId="09186BAA">
          <wp:simplePos x="0" y="0"/>
          <wp:positionH relativeFrom="margin">
            <wp:posOffset>5156423</wp:posOffset>
          </wp:positionH>
          <wp:positionV relativeFrom="paragraph">
            <wp:posOffset>3257550</wp:posOffset>
          </wp:positionV>
          <wp:extent cx="395605" cy="334010"/>
          <wp:effectExtent l="0" t="0" r="4445" b="889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LH_Logo-Text_10cm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3088" behindDoc="1" locked="0" layoutInCell="1" allowOverlap="1" wp14:anchorId="08E710E2" wp14:editId="237F6374">
          <wp:simplePos x="0" y="0"/>
          <wp:positionH relativeFrom="column">
            <wp:posOffset>5176332</wp:posOffset>
          </wp:positionH>
          <wp:positionV relativeFrom="paragraph">
            <wp:posOffset>3884421</wp:posOffset>
          </wp:positionV>
          <wp:extent cx="1214120" cy="315595"/>
          <wp:effectExtent l="0" t="0" r="508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88448" behindDoc="1" locked="0" layoutInCell="1" allowOverlap="0" wp14:anchorId="69171934" wp14:editId="362EC558">
              <wp:simplePos x="0" y="0"/>
              <wp:positionH relativeFrom="page">
                <wp:posOffset>6031230</wp:posOffset>
              </wp:positionH>
              <wp:positionV relativeFrom="page">
                <wp:posOffset>4217035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6730A" w14:textId="77777777"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Schirmherr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7193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474.9pt;margin-top:332.05pt;width:125.25pt;height:16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CJHNwIAAEE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" o:allowoverlap="f" stroked="f">
              <v:textbox>
                <w:txbxContent>
                  <w:p w14:paraId="4396730A" w14:textId="77777777"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Schirmherr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197B9F" w:rsidRPr="0082097D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8208" behindDoc="1" locked="0" layoutInCell="1" allowOverlap="1" wp14:anchorId="3B55988F" wp14:editId="5DCA8CC0">
          <wp:simplePos x="0" y="0"/>
          <wp:positionH relativeFrom="column">
            <wp:posOffset>5142865</wp:posOffset>
          </wp:positionH>
          <wp:positionV relativeFrom="paragraph">
            <wp:posOffset>2557780</wp:posOffset>
          </wp:positionV>
          <wp:extent cx="1000125" cy="371475"/>
          <wp:effectExtent l="0" t="0" r="0" b="9525"/>
          <wp:wrapTight wrapText="bothSides">
            <wp:wrapPolygon edited="0">
              <wp:start x="0" y="0"/>
              <wp:lineTo x="0" y="20677"/>
              <wp:lineTo x="20846" y="20677"/>
              <wp:lineTo x="20846" y="0"/>
              <wp:lineTo x="0" y="0"/>
            </wp:wrapPolygon>
          </wp:wrapTight>
          <wp:docPr id="1" name="Grafik 1" descr="\\skyfall\fibl_gmbh\Projects\P4602_Oeko-Feldtage\Presse_PR\Logos\HMUKLV\Logo HMUK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fibl_gmbh\Projects\P4602_Oeko-Feldtage\Presse_PR\Logos\HMUKLV\Logo HMUKLV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7B9F">
      <w:rPr>
        <w:noProof/>
        <w:lang w:val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0" wp14:anchorId="3E8683AF" wp14:editId="4976938F">
              <wp:simplePos x="0" y="0"/>
              <wp:positionH relativeFrom="page">
                <wp:posOffset>6036310</wp:posOffset>
              </wp:positionH>
              <wp:positionV relativeFrom="page">
                <wp:posOffset>4961890</wp:posOffset>
              </wp:positionV>
              <wp:extent cx="1590675" cy="1400175"/>
              <wp:effectExtent l="0" t="0" r="9525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AF72E" w14:textId="77777777" w:rsidR="000F1B7A" w:rsidRPr="004031F3" w:rsidRDefault="000F1B7A" w:rsidP="004B36BD">
                          <w:pPr>
                            <w:pStyle w:val="fiblpmmarginale"/>
                            <w:rPr>
                              <w:b/>
                              <w:color w:val="0D5533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I</w:t>
                          </w:r>
                          <w:r>
                            <w:rPr>
                              <w:b/>
                              <w:color w:val="0D5533"/>
                            </w:rPr>
                            <w:t>hre Ansprechpartnerin</w:t>
                          </w:r>
                        </w:p>
                        <w:p w14:paraId="33B960F9" w14:textId="77777777" w:rsidR="000F1B7A" w:rsidRPr="00FE4CCF" w:rsidRDefault="000F1B7A" w:rsidP="004B36BD">
                          <w:pPr>
                            <w:pStyle w:val="fiblpmmarginale"/>
                          </w:pPr>
                          <w:r>
                            <w:t>Hella Hansen</w:t>
                          </w:r>
                        </w:p>
                        <w:p w14:paraId="69CA1250" w14:textId="77777777" w:rsidR="000F1B7A" w:rsidRPr="00FE4CCF" w:rsidRDefault="000F1B7A" w:rsidP="004B36BD">
                          <w:pPr>
                            <w:pStyle w:val="fiblpmmarginale"/>
                          </w:pPr>
                          <w:r w:rsidRPr="00FE4CCF">
                            <w:t>Tel. +49 69 7137699-</w:t>
                          </w:r>
                          <w:r>
                            <w:t>45</w:t>
                          </w:r>
                        </w:p>
                        <w:p w14:paraId="082D6972" w14:textId="77777777" w:rsidR="000F1B7A" w:rsidRPr="00FE4CCF" w:rsidRDefault="000F1B7A" w:rsidP="004B36BD">
                          <w:pPr>
                            <w:pStyle w:val="fiblpmmarginale"/>
                          </w:pPr>
                          <w:r w:rsidRPr="00402A72">
                            <w:t>hella.hansen@fibl.org</w:t>
                          </w:r>
                          <w:r w:rsidRPr="00FE4CCF">
                            <w:t xml:space="preserve"> </w:t>
                          </w:r>
                        </w:p>
                        <w:p w14:paraId="513300D9" w14:textId="77777777"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14:paraId="2CB454C8" w14:textId="77777777"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FiBL Projekte GmbH</w:t>
                          </w:r>
                        </w:p>
                        <w:p w14:paraId="1D254F3B" w14:textId="77777777"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Kasseler Straße 1a</w:t>
                          </w:r>
                        </w:p>
                        <w:p w14:paraId="3B5D445B" w14:textId="77777777"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60486 Frankfurt am Main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8683AF" id="_x0000_s1028" type="#_x0000_t202" style="position:absolute;margin-left:475.3pt;margin-top:390.7pt;width:125.25pt;height:110.2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" o:allowoverlap="f" stroked="f">
              <v:textbox>
                <w:txbxContent>
                  <w:p w14:paraId="040AF72E" w14:textId="77777777" w:rsidR="000F1B7A" w:rsidRPr="004031F3" w:rsidRDefault="000F1B7A" w:rsidP="004B36BD">
                    <w:pPr>
                      <w:pStyle w:val="fiblpmmarginale"/>
                      <w:rPr>
                        <w:b/>
                        <w:color w:val="0D5533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I</w:t>
                    </w:r>
                    <w:r>
                      <w:rPr>
                        <w:b/>
                        <w:color w:val="0D5533"/>
                      </w:rPr>
                      <w:t>hre Ansprechpartnerin</w:t>
                    </w:r>
                  </w:p>
                  <w:p w14:paraId="33B960F9" w14:textId="77777777" w:rsidR="000F1B7A" w:rsidRPr="00FE4CCF" w:rsidRDefault="000F1B7A" w:rsidP="004B36BD">
                    <w:pPr>
                      <w:pStyle w:val="fiblpmmarginale"/>
                    </w:pPr>
                    <w:r>
                      <w:t>Hella Hansen</w:t>
                    </w:r>
                  </w:p>
                  <w:p w14:paraId="69CA1250" w14:textId="77777777" w:rsidR="000F1B7A" w:rsidRPr="00FE4CCF" w:rsidRDefault="000F1B7A" w:rsidP="004B36BD">
                    <w:pPr>
                      <w:pStyle w:val="fiblpmmarginale"/>
                    </w:pPr>
                    <w:r w:rsidRPr="00FE4CCF">
                      <w:t>Tel. +49 69 7137699-</w:t>
                    </w:r>
                    <w:r>
                      <w:t>45</w:t>
                    </w:r>
                  </w:p>
                  <w:p w14:paraId="082D6972" w14:textId="77777777" w:rsidR="000F1B7A" w:rsidRPr="00FE4CCF" w:rsidRDefault="000F1B7A" w:rsidP="004B36BD">
                    <w:pPr>
                      <w:pStyle w:val="fiblpmmarginale"/>
                    </w:pPr>
                    <w:r w:rsidRPr="00402A72">
                      <w:t>hella.hansen@fibl.org</w:t>
                    </w:r>
                    <w:r w:rsidRPr="00FE4CCF">
                      <w:t xml:space="preserve"> </w:t>
                    </w:r>
                  </w:p>
                  <w:p w14:paraId="513300D9" w14:textId="77777777"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</w:p>
                  <w:p w14:paraId="2CB454C8" w14:textId="77777777"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FiBL Projekte GmbH</w:t>
                    </w:r>
                  </w:p>
                  <w:p w14:paraId="1D254F3B" w14:textId="77777777"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Kasseler Straße 1a</w:t>
                    </w:r>
                  </w:p>
                  <w:p w14:paraId="3B5D445B" w14:textId="77777777"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60486 Frankfurt am Main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0256" behindDoc="0" locked="0" layoutInCell="1" allowOverlap="1" wp14:anchorId="6507BD9F" wp14:editId="75027372">
          <wp:simplePos x="0" y="0"/>
          <wp:positionH relativeFrom="column">
            <wp:posOffset>5109210</wp:posOffset>
          </wp:positionH>
          <wp:positionV relativeFrom="paragraph">
            <wp:posOffset>1812290</wp:posOffset>
          </wp:positionV>
          <wp:extent cx="1282700" cy="410210"/>
          <wp:effectExtent l="0" t="0" r="12700" b="0"/>
          <wp:wrapNone/>
          <wp:docPr id="4" name="Bild 6" descr="Adam 1:FibL:Neues Logo FibL Projekte:FiBL_Projekte_GmbH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dam 1:FibL:Neues Logo FibL Projekte:FiBL_Projekte_GmbH Kopi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5136" behindDoc="1" locked="0" layoutInCell="1" allowOverlap="1" wp14:anchorId="7A13D1D3" wp14:editId="65657DC4">
          <wp:simplePos x="0" y="0"/>
          <wp:positionH relativeFrom="column">
            <wp:posOffset>5146675</wp:posOffset>
          </wp:positionH>
          <wp:positionV relativeFrom="paragraph">
            <wp:posOffset>2947670</wp:posOffset>
          </wp:positionV>
          <wp:extent cx="1221740" cy="20955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>
      <w:rPr>
        <w:noProof/>
        <w:lang w:val="de-DE"/>
      </w:rPr>
      <mc:AlternateContent>
        <mc:Choice Requires="wps">
          <w:drawing>
            <wp:anchor distT="0" distB="0" distL="114300" distR="114300" simplePos="0" relativeHeight="251686400" behindDoc="1" locked="0" layoutInCell="1" allowOverlap="0" wp14:anchorId="0196BA9F" wp14:editId="0E822741">
              <wp:simplePos x="0" y="0"/>
              <wp:positionH relativeFrom="page">
                <wp:posOffset>5986145</wp:posOffset>
              </wp:positionH>
              <wp:positionV relativeFrom="page">
                <wp:posOffset>2895600</wp:posOffset>
              </wp:positionV>
              <wp:extent cx="1590675" cy="203200"/>
              <wp:effectExtent l="0" t="0" r="952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DC06A" w14:textId="77777777"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Mitv</w:t>
                          </w:r>
                          <w:r w:rsidRPr="004031F3">
                            <w:rPr>
                              <w:b/>
                              <w:color w:val="0D5533"/>
                            </w:rPr>
                            <w:t>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96BA9F" id="_x0000_s1029" type="#_x0000_t202" style="position:absolute;margin-left:471.35pt;margin-top:228pt;width:125.25pt;height:16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UKOAIAAEE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" o:allowoverlap="f" stroked="f">
              <v:textbox>
                <w:txbxContent>
                  <w:p w14:paraId="123DC06A" w14:textId="77777777"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Mitv</w:t>
                    </w:r>
                    <w:r w:rsidRPr="004031F3">
                      <w:rPr>
                        <w:b/>
                        <w:color w:val="0D5533"/>
                      </w:rPr>
                      <w:t>eranstalter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1B7A">
      <w:rPr>
        <w:noProof/>
        <w:lang w:val="de-DE"/>
      </w:rPr>
      <mc:AlternateContent>
        <mc:Choice Requires="wps">
          <w:drawing>
            <wp:anchor distT="0" distB="0" distL="114300" distR="114300" simplePos="0" relativeHeight="251684352" behindDoc="1" locked="0" layoutInCell="1" allowOverlap="0" wp14:anchorId="322892A7" wp14:editId="598ECBD3">
              <wp:simplePos x="0" y="0"/>
              <wp:positionH relativeFrom="page">
                <wp:posOffset>5979795</wp:posOffset>
              </wp:positionH>
              <wp:positionV relativeFrom="page">
                <wp:posOffset>2171700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4F2A7" w14:textId="77777777"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Veranstalter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892A7" id="_x0000_s1030" type="#_x0000_t202" style="position:absolute;margin-left:470.85pt;margin-top:171pt;width:125.25pt;height:16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61OAIAAEA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" o:allowoverlap="f" stroked="f">
              <v:textbox>
                <w:txbxContent>
                  <w:p w14:paraId="5F04F2A7" w14:textId="77777777"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Veranstalter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9232" behindDoc="1" locked="0" layoutInCell="1" allowOverlap="1" wp14:anchorId="562E33DB" wp14:editId="458844C1">
          <wp:simplePos x="0" y="0"/>
          <wp:positionH relativeFrom="column">
            <wp:posOffset>4978400</wp:posOffset>
          </wp:positionH>
          <wp:positionV relativeFrom="paragraph">
            <wp:posOffset>-276860</wp:posOffset>
          </wp:positionV>
          <wp:extent cx="1424940" cy="1954530"/>
          <wp:effectExtent l="0" t="0" r="0" b="1270"/>
          <wp:wrapNone/>
          <wp:docPr id="2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95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 w:rsidRPr="00754324">
      <w:rPr>
        <w:rFonts w:ascii="Arial" w:hAnsi="Arial" w:cs="Arial"/>
        <w:b/>
        <w:szCs w:val="24"/>
      </w:rPr>
      <w:t>Pressemitteilung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77E8D" w14:textId="77777777" w:rsidR="000F1B7A" w:rsidRDefault="000F1B7A">
    <w:pPr>
      <w:pStyle w:val="Kopfzeile"/>
    </w:pP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2304" behindDoc="1" locked="0" layoutInCell="1" allowOverlap="1" wp14:anchorId="17C2850B" wp14:editId="1C76C42D">
          <wp:simplePos x="0" y="0"/>
          <wp:positionH relativeFrom="column">
            <wp:posOffset>4953000</wp:posOffset>
          </wp:positionH>
          <wp:positionV relativeFrom="paragraph">
            <wp:posOffset>-44450</wp:posOffset>
          </wp:positionV>
          <wp:extent cx="1425237" cy="1955132"/>
          <wp:effectExtent l="0" t="0" r="0" b="1270"/>
          <wp:wrapNone/>
          <wp:docPr id="14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237" cy="1955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4BE67" w14:textId="77777777" w:rsidR="000F1B7A" w:rsidRDefault="000F1B7A">
    <w:pPr>
      <w:pStyle w:val="Kopfzeile"/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57728" behindDoc="0" locked="0" layoutInCell="1" allowOverlap="1" wp14:anchorId="1350A946" wp14:editId="187A9B61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0" name="Bild 10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 w:val="22"/>
        <w:szCs w:val="22"/>
      </w:rP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5pt;height:25.5pt" o:bullet="t">
        <v:imagedata r:id="rId1" o:title="fibl_pfeil_gruen"/>
      </v:shape>
    </w:pict>
  </w:numPicBullet>
  <w:numPicBullet w:numPicBulletId="1">
    <w:pict>
      <v:shape id="_x0000_i1031" type="#_x0000_t75" style="width:19.5pt;height:25.5pt" o:bullet="t">
        <v:imagedata r:id="rId2" o:title="fibl_pfeil"/>
      </v:shape>
    </w:pict>
  </w:numPicBullet>
  <w:numPicBullet w:numPicBulletId="2">
    <w:pict>
      <v:shape id="_x0000_i1032" type="#_x0000_t75" style="width:19.5pt;height:25.5pt" o:bullet="t">
        <v:imagedata r:id="rId3" o:title="fiblpfeil_178231222"/>
      </v:shape>
    </w:pict>
  </w:numPicBullet>
  <w:numPicBullet w:numPicBulletId="3">
    <w:pict>
      <v:shape id="_x0000_i1033" type="#_x0000_t75" style="width:19.5pt;height:25.5pt" o:bullet="t">
        <v:imagedata r:id="rId4" o:title="fiblpfeil_204239233"/>
      </v:shape>
    </w:pict>
  </w:numPicBullet>
  <w:abstractNum w:abstractNumId="0" w15:restartNumberingAfterBreak="0">
    <w:nsid w:val="06EF26C4"/>
    <w:multiLevelType w:val="hybridMultilevel"/>
    <w:tmpl w:val="F3E08DFA"/>
    <w:lvl w:ilvl="0" w:tplc="58C299A4">
      <w:start w:val="1"/>
      <w:numFmt w:val="bullet"/>
      <w:lvlText w:val=""/>
      <w:lvlPicBulletId w:val="1"/>
      <w:lvlJc w:val="left"/>
      <w:pPr>
        <w:ind w:left="165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" w15:restartNumberingAfterBreak="0">
    <w:nsid w:val="149A0089"/>
    <w:multiLevelType w:val="hybridMultilevel"/>
    <w:tmpl w:val="C0EEEB70"/>
    <w:lvl w:ilvl="0" w:tplc="79227FC8">
      <w:start w:val="1"/>
      <w:numFmt w:val="bullet"/>
      <w:lvlText w:val=""/>
      <w:lvlPicBulletId w:val="3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0C94286"/>
    <w:multiLevelType w:val="hybridMultilevel"/>
    <w:tmpl w:val="525022A2"/>
    <w:lvl w:ilvl="0" w:tplc="8AE853E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7BF0D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020966"/>
    <w:multiLevelType w:val="hybridMultilevel"/>
    <w:tmpl w:val="C65074FA"/>
    <w:lvl w:ilvl="0" w:tplc="20DE47C2">
      <w:start w:val="1"/>
      <w:numFmt w:val="decimal"/>
      <w:pStyle w:val="fiblkastenaufzN1"/>
      <w:lvlText w:val="%1."/>
      <w:lvlJc w:val="left"/>
      <w:pPr>
        <w:ind w:left="479" w:hanging="360"/>
      </w:pPr>
    </w:lvl>
    <w:lvl w:ilvl="1" w:tplc="04070019" w:tentative="1">
      <w:start w:val="1"/>
      <w:numFmt w:val="lowerLetter"/>
      <w:lvlText w:val="%2."/>
      <w:lvlJc w:val="left"/>
      <w:pPr>
        <w:ind w:left="1199" w:hanging="360"/>
      </w:pPr>
    </w:lvl>
    <w:lvl w:ilvl="2" w:tplc="0407001B" w:tentative="1">
      <w:start w:val="1"/>
      <w:numFmt w:val="lowerRoman"/>
      <w:lvlText w:val="%3."/>
      <w:lvlJc w:val="right"/>
      <w:pPr>
        <w:ind w:left="1919" w:hanging="180"/>
      </w:pPr>
    </w:lvl>
    <w:lvl w:ilvl="3" w:tplc="0407000F" w:tentative="1">
      <w:start w:val="1"/>
      <w:numFmt w:val="decimal"/>
      <w:lvlText w:val="%4."/>
      <w:lvlJc w:val="left"/>
      <w:pPr>
        <w:ind w:left="2639" w:hanging="360"/>
      </w:pPr>
    </w:lvl>
    <w:lvl w:ilvl="4" w:tplc="04070019" w:tentative="1">
      <w:start w:val="1"/>
      <w:numFmt w:val="lowerLetter"/>
      <w:lvlText w:val="%5."/>
      <w:lvlJc w:val="left"/>
      <w:pPr>
        <w:ind w:left="3359" w:hanging="360"/>
      </w:pPr>
    </w:lvl>
    <w:lvl w:ilvl="5" w:tplc="0407001B" w:tentative="1">
      <w:start w:val="1"/>
      <w:numFmt w:val="lowerRoman"/>
      <w:lvlText w:val="%6."/>
      <w:lvlJc w:val="right"/>
      <w:pPr>
        <w:ind w:left="4079" w:hanging="180"/>
      </w:pPr>
    </w:lvl>
    <w:lvl w:ilvl="6" w:tplc="0407000F" w:tentative="1">
      <w:start w:val="1"/>
      <w:numFmt w:val="decimal"/>
      <w:lvlText w:val="%7."/>
      <w:lvlJc w:val="left"/>
      <w:pPr>
        <w:ind w:left="4799" w:hanging="360"/>
      </w:pPr>
    </w:lvl>
    <w:lvl w:ilvl="7" w:tplc="04070019" w:tentative="1">
      <w:start w:val="1"/>
      <w:numFmt w:val="lowerLetter"/>
      <w:lvlText w:val="%8."/>
      <w:lvlJc w:val="left"/>
      <w:pPr>
        <w:ind w:left="5519" w:hanging="360"/>
      </w:pPr>
    </w:lvl>
    <w:lvl w:ilvl="8" w:tplc="0407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4E7D645F"/>
    <w:multiLevelType w:val="hybridMultilevel"/>
    <w:tmpl w:val="48E027CA"/>
    <w:lvl w:ilvl="0" w:tplc="ECF4DD22">
      <w:start w:val="1"/>
      <w:numFmt w:val="bullet"/>
      <w:pStyle w:val="fiblbriefaufzZ1"/>
      <w:lvlText w:val=""/>
      <w:lvlPicBulletId w:val="0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A78B5"/>
    <w:multiLevelType w:val="multilevel"/>
    <w:tmpl w:val="E196CC7A"/>
    <w:lvl w:ilvl="0">
      <w:start w:val="1"/>
      <w:numFmt w:val="decimal"/>
      <w:pStyle w:val="fiblbriefaufzN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fiblbriefaufzN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E967341"/>
    <w:multiLevelType w:val="hybridMultilevel"/>
    <w:tmpl w:val="1656648C"/>
    <w:lvl w:ilvl="0" w:tplc="310E3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8C1"/>
    <w:multiLevelType w:val="hybridMultilevel"/>
    <w:tmpl w:val="F794B490"/>
    <w:lvl w:ilvl="0" w:tplc="6E02BCC2">
      <w:start w:val="1"/>
      <w:numFmt w:val="bullet"/>
      <w:pStyle w:val="fibltabaufz"/>
      <w:lvlText w:val=""/>
      <w:lvlPicBulletId w:val="2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B04F7"/>
    <w:multiLevelType w:val="hybridMultilevel"/>
    <w:tmpl w:val="41DCE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5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BB"/>
    <w:rsid w:val="00001750"/>
    <w:rsid w:val="00007591"/>
    <w:rsid w:val="00025A3E"/>
    <w:rsid w:val="00036CA8"/>
    <w:rsid w:val="00037524"/>
    <w:rsid w:val="000458C3"/>
    <w:rsid w:val="00045DD0"/>
    <w:rsid w:val="000717CB"/>
    <w:rsid w:val="00071EC0"/>
    <w:rsid w:val="0007578E"/>
    <w:rsid w:val="00075F5D"/>
    <w:rsid w:val="000A25CB"/>
    <w:rsid w:val="000B0E21"/>
    <w:rsid w:val="000B4796"/>
    <w:rsid w:val="000C2DCC"/>
    <w:rsid w:val="000D0074"/>
    <w:rsid w:val="000D5FDD"/>
    <w:rsid w:val="000E1131"/>
    <w:rsid w:val="000E67FF"/>
    <w:rsid w:val="000F1B7A"/>
    <w:rsid w:val="00105B91"/>
    <w:rsid w:val="00107BF1"/>
    <w:rsid w:val="001129D4"/>
    <w:rsid w:val="001202D4"/>
    <w:rsid w:val="0012762F"/>
    <w:rsid w:val="00142996"/>
    <w:rsid w:val="001472C1"/>
    <w:rsid w:val="00155E35"/>
    <w:rsid w:val="001602A0"/>
    <w:rsid w:val="00171973"/>
    <w:rsid w:val="00175509"/>
    <w:rsid w:val="00185111"/>
    <w:rsid w:val="0018625F"/>
    <w:rsid w:val="00197B9F"/>
    <w:rsid w:val="001A3BE5"/>
    <w:rsid w:val="001A6AE7"/>
    <w:rsid w:val="001A76CF"/>
    <w:rsid w:val="001B3118"/>
    <w:rsid w:val="001B751B"/>
    <w:rsid w:val="001C1A1F"/>
    <w:rsid w:val="001D44A6"/>
    <w:rsid w:val="001D7452"/>
    <w:rsid w:val="001E5DBA"/>
    <w:rsid w:val="001F78DC"/>
    <w:rsid w:val="002037A7"/>
    <w:rsid w:val="002066AB"/>
    <w:rsid w:val="00212FA5"/>
    <w:rsid w:val="00217F2F"/>
    <w:rsid w:val="00223BFC"/>
    <w:rsid w:val="0022568B"/>
    <w:rsid w:val="00234086"/>
    <w:rsid w:val="00243ECD"/>
    <w:rsid w:val="00246499"/>
    <w:rsid w:val="00247A53"/>
    <w:rsid w:val="002541B8"/>
    <w:rsid w:val="00257495"/>
    <w:rsid w:val="0026589A"/>
    <w:rsid w:val="00295826"/>
    <w:rsid w:val="002A1909"/>
    <w:rsid w:val="002A5125"/>
    <w:rsid w:val="002B0695"/>
    <w:rsid w:val="002B2AC3"/>
    <w:rsid w:val="002B3B2E"/>
    <w:rsid w:val="002B6A11"/>
    <w:rsid w:val="002B6CD6"/>
    <w:rsid w:val="002B762C"/>
    <w:rsid w:val="002C39D2"/>
    <w:rsid w:val="002C6238"/>
    <w:rsid w:val="002D05DB"/>
    <w:rsid w:val="002E1236"/>
    <w:rsid w:val="002E3586"/>
    <w:rsid w:val="002E6555"/>
    <w:rsid w:val="002E6EC6"/>
    <w:rsid w:val="003037BC"/>
    <w:rsid w:val="0031674D"/>
    <w:rsid w:val="00325136"/>
    <w:rsid w:val="003257C4"/>
    <w:rsid w:val="00325956"/>
    <w:rsid w:val="00340B2B"/>
    <w:rsid w:val="003439DE"/>
    <w:rsid w:val="00351134"/>
    <w:rsid w:val="003641B6"/>
    <w:rsid w:val="00370B9A"/>
    <w:rsid w:val="003735C3"/>
    <w:rsid w:val="003741D3"/>
    <w:rsid w:val="00376939"/>
    <w:rsid w:val="00392622"/>
    <w:rsid w:val="00397F79"/>
    <w:rsid w:val="003A4422"/>
    <w:rsid w:val="003A4B93"/>
    <w:rsid w:val="003B169C"/>
    <w:rsid w:val="003C29DE"/>
    <w:rsid w:val="003C2B90"/>
    <w:rsid w:val="003C4408"/>
    <w:rsid w:val="003C53CB"/>
    <w:rsid w:val="003D262C"/>
    <w:rsid w:val="003E289E"/>
    <w:rsid w:val="003E2AE4"/>
    <w:rsid w:val="003F66FF"/>
    <w:rsid w:val="00402A72"/>
    <w:rsid w:val="004031F3"/>
    <w:rsid w:val="00414705"/>
    <w:rsid w:val="0041482B"/>
    <w:rsid w:val="004159BD"/>
    <w:rsid w:val="00421975"/>
    <w:rsid w:val="00445858"/>
    <w:rsid w:val="0045756C"/>
    <w:rsid w:val="00461BF0"/>
    <w:rsid w:val="00470638"/>
    <w:rsid w:val="004878E9"/>
    <w:rsid w:val="004941D4"/>
    <w:rsid w:val="004A009A"/>
    <w:rsid w:val="004A2578"/>
    <w:rsid w:val="004A3892"/>
    <w:rsid w:val="004B15DE"/>
    <w:rsid w:val="004B36BD"/>
    <w:rsid w:val="004B4BB9"/>
    <w:rsid w:val="004C7345"/>
    <w:rsid w:val="004D3E62"/>
    <w:rsid w:val="004D43C3"/>
    <w:rsid w:val="004D6739"/>
    <w:rsid w:val="004D7C20"/>
    <w:rsid w:val="004F5DA7"/>
    <w:rsid w:val="0050793D"/>
    <w:rsid w:val="0051545D"/>
    <w:rsid w:val="00521D18"/>
    <w:rsid w:val="00524ABA"/>
    <w:rsid w:val="00533826"/>
    <w:rsid w:val="005547D6"/>
    <w:rsid w:val="005559FF"/>
    <w:rsid w:val="00561FF8"/>
    <w:rsid w:val="00562931"/>
    <w:rsid w:val="005642F8"/>
    <w:rsid w:val="00564F02"/>
    <w:rsid w:val="00583405"/>
    <w:rsid w:val="00597C38"/>
    <w:rsid w:val="005A1517"/>
    <w:rsid w:val="005B1310"/>
    <w:rsid w:val="005B2C3D"/>
    <w:rsid w:val="005B3284"/>
    <w:rsid w:val="005C28E3"/>
    <w:rsid w:val="005D54BD"/>
    <w:rsid w:val="005E5447"/>
    <w:rsid w:val="005F53E5"/>
    <w:rsid w:val="00615B11"/>
    <w:rsid w:val="0062187C"/>
    <w:rsid w:val="006243BF"/>
    <w:rsid w:val="0064681B"/>
    <w:rsid w:val="006507AE"/>
    <w:rsid w:val="00665CDF"/>
    <w:rsid w:val="00670129"/>
    <w:rsid w:val="00675B1E"/>
    <w:rsid w:val="006818F4"/>
    <w:rsid w:val="0068427A"/>
    <w:rsid w:val="00684808"/>
    <w:rsid w:val="00691B9D"/>
    <w:rsid w:val="0069460D"/>
    <w:rsid w:val="006A3FFC"/>
    <w:rsid w:val="006B0F53"/>
    <w:rsid w:val="006B1862"/>
    <w:rsid w:val="006B3FBA"/>
    <w:rsid w:val="006B4521"/>
    <w:rsid w:val="006B7D4A"/>
    <w:rsid w:val="006C2279"/>
    <w:rsid w:val="006E1410"/>
    <w:rsid w:val="006F0608"/>
    <w:rsid w:val="00702110"/>
    <w:rsid w:val="007053BB"/>
    <w:rsid w:val="00707407"/>
    <w:rsid w:val="00716308"/>
    <w:rsid w:val="00724C68"/>
    <w:rsid w:val="00725265"/>
    <w:rsid w:val="007373FE"/>
    <w:rsid w:val="00754324"/>
    <w:rsid w:val="00756699"/>
    <w:rsid w:val="00790CE0"/>
    <w:rsid w:val="00792E64"/>
    <w:rsid w:val="0079530D"/>
    <w:rsid w:val="00796ABC"/>
    <w:rsid w:val="00797C5D"/>
    <w:rsid w:val="007C2517"/>
    <w:rsid w:val="007D135B"/>
    <w:rsid w:val="007D5589"/>
    <w:rsid w:val="007E7186"/>
    <w:rsid w:val="00806780"/>
    <w:rsid w:val="0082097D"/>
    <w:rsid w:val="00822392"/>
    <w:rsid w:val="00824C6C"/>
    <w:rsid w:val="00833A10"/>
    <w:rsid w:val="008343DA"/>
    <w:rsid w:val="00840069"/>
    <w:rsid w:val="0085662D"/>
    <w:rsid w:val="00860F59"/>
    <w:rsid w:val="00867556"/>
    <w:rsid w:val="008770A9"/>
    <w:rsid w:val="00880EE8"/>
    <w:rsid w:val="008844E3"/>
    <w:rsid w:val="00887FA3"/>
    <w:rsid w:val="008A6F2C"/>
    <w:rsid w:val="008B6151"/>
    <w:rsid w:val="008C38DC"/>
    <w:rsid w:val="008C6AB2"/>
    <w:rsid w:val="008D0321"/>
    <w:rsid w:val="008D37DD"/>
    <w:rsid w:val="008F4AB9"/>
    <w:rsid w:val="00911587"/>
    <w:rsid w:val="0092378E"/>
    <w:rsid w:val="00927552"/>
    <w:rsid w:val="00927AA8"/>
    <w:rsid w:val="00931D8E"/>
    <w:rsid w:val="00935499"/>
    <w:rsid w:val="0094683F"/>
    <w:rsid w:val="009604FE"/>
    <w:rsid w:val="00964E9C"/>
    <w:rsid w:val="00965B12"/>
    <w:rsid w:val="00975947"/>
    <w:rsid w:val="00977C3C"/>
    <w:rsid w:val="0098100F"/>
    <w:rsid w:val="00982E42"/>
    <w:rsid w:val="00991409"/>
    <w:rsid w:val="00995B22"/>
    <w:rsid w:val="00997D0E"/>
    <w:rsid w:val="009A2CA5"/>
    <w:rsid w:val="009A5CA7"/>
    <w:rsid w:val="009A6765"/>
    <w:rsid w:val="009B101E"/>
    <w:rsid w:val="009D26CB"/>
    <w:rsid w:val="009E54B4"/>
    <w:rsid w:val="009E5663"/>
    <w:rsid w:val="00A05F80"/>
    <w:rsid w:val="00A07A13"/>
    <w:rsid w:val="00A23EED"/>
    <w:rsid w:val="00A24BEB"/>
    <w:rsid w:val="00A31634"/>
    <w:rsid w:val="00A34C97"/>
    <w:rsid w:val="00A36E1B"/>
    <w:rsid w:val="00A40EE1"/>
    <w:rsid w:val="00A42355"/>
    <w:rsid w:val="00A42A22"/>
    <w:rsid w:val="00A52A29"/>
    <w:rsid w:val="00A548B6"/>
    <w:rsid w:val="00A61261"/>
    <w:rsid w:val="00A641B8"/>
    <w:rsid w:val="00A66D88"/>
    <w:rsid w:val="00A74176"/>
    <w:rsid w:val="00A749E4"/>
    <w:rsid w:val="00A80221"/>
    <w:rsid w:val="00A8511B"/>
    <w:rsid w:val="00A85A8A"/>
    <w:rsid w:val="00AB0CDB"/>
    <w:rsid w:val="00AB130F"/>
    <w:rsid w:val="00AD45D7"/>
    <w:rsid w:val="00AE187C"/>
    <w:rsid w:val="00AE1D00"/>
    <w:rsid w:val="00AE6104"/>
    <w:rsid w:val="00AF4320"/>
    <w:rsid w:val="00AF51F9"/>
    <w:rsid w:val="00B000C4"/>
    <w:rsid w:val="00B05E72"/>
    <w:rsid w:val="00B0700C"/>
    <w:rsid w:val="00B114BE"/>
    <w:rsid w:val="00B1611C"/>
    <w:rsid w:val="00B1637C"/>
    <w:rsid w:val="00B16399"/>
    <w:rsid w:val="00B269F3"/>
    <w:rsid w:val="00B32FAF"/>
    <w:rsid w:val="00B37332"/>
    <w:rsid w:val="00B41D7F"/>
    <w:rsid w:val="00B4427A"/>
    <w:rsid w:val="00B469AB"/>
    <w:rsid w:val="00B46E5A"/>
    <w:rsid w:val="00B50345"/>
    <w:rsid w:val="00B56817"/>
    <w:rsid w:val="00B73AC6"/>
    <w:rsid w:val="00B74760"/>
    <w:rsid w:val="00B863D2"/>
    <w:rsid w:val="00B91039"/>
    <w:rsid w:val="00BA11ED"/>
    <w:rsid w:val="00BA2AC6"/>
    <w:rsid w:val="00BA2C94"/>
    <w:rsid w:val="00BA3C05"/>
    <w:rsid w:val="00BA4A0D"/>
    <w:rsid w:val="00BB0336"/>
    <w:rsid w:val="00BB3308"/>
    <w:rsid w:val="00BC363A"/>
    <w:rsid w:val="00BD67F9"/>
    <w:rsid w:val="00BF59BD"/>
    <w:rsid w:val="00C026D0"/>
    <w:rsid w:val="00C217E1"/>
    <w:rsid w:val="00C27CE3"/>
    <w:rsid w:val="00C31AB9"/>
    <w:rsid w:val="00C3264D"/>
    <w:rsid w:val="00C345D2"/>
    <w:rsid w:val="00C44CB6"/>
    <w:rsid w:val="00C6162E"/>
    <w:rsid w:val="00C65417"/>
    <w:rsid w:val="00C77390"/>
    <w:rsid w:val="00C851A5"/>
    <w:rsid w:val="00C86BB9"/>
    <w:rsid w:val="00C91763"/>
    <w:rsid w:val="00CB09F2"/>
    <w:rsid w:val="00CB70F9"/>
    <w:rsid w:val="00CD3AEB"/>
    <w:rsid w:val="00CD3C1D"/>
    <w:rsid w:val="00CE621F"/>
    <w:rsid w:val="00CF5270"/>
    <w:rsid w:val="00D11DFB"/>
    <w:rsid w:val="00D21B55"/>
    <w:rsid w:val="00D24610"/>
    <w:rsid w:val="00D32A77"/>
    <w:rsid w:val="00D338B4"/>
    <w:rsid w:val="00D45F80"/>
    <w:rsid w:val="00D46525"/>
    <w:rsid w:val="00D50BA2"/>
    <w:rsid w:val="00D52C2C"/>
    <w:rsid w:val="00D5476D"/>
    <w:rsid w:val="00D71D26"/>
    <w:rsid w:val="00D81C11"/>
    <w:rsid w:val="00D902D6"/>
    <w:rsid w:val="00D9260E"/>
    <w:rsid w:val="00DA00ED"/>
    <w:rsid w:val="00DA5C6B"/>
    <w:rsid w:val="00DB6E2C"/>
    <w:rsid w:val="00DC431D"/>
    <w:rsid w:val="00DD1598"/>
    <w:rsid w:val="00DD36D2"/>
    <w:rsid w:val="00DD3CE4"/>
    <w:rsid w:val="00DD5597"/>
    <w:rsid w:val="00DF1B77"/>
    <w:rsid w:val="00DF4E46"/>
    <w:rsid w:val="00DF4FF7"/>
    <w:rsid w:val="00DF68FB"/>
    <w:rsid w:val="00E01DAE"/>
    <w:rsid w:val="00E11EE9"/>
    <w:rsid w:val="00E22CF2"/>
    <w:rsid w:val="00E2381D"/>
    <w:rsid w:val="00E36463"/>
    <w:rsid w:val="00E37FD2"/>
    <w:rsid w:val="00E5094A"/>
    <w:rsid w:val="00E50D31"/>
    <w:rsid w:val="00E51500"/>
    <w:rsid w:val="00E715AF"/>
    <w:rsid w:val="00E8239A"/>
    <w:rsid w:val="00E90BDE"/>
    <w:rsid w:val="00EA4358"/>
    <w:rsid w:val="00EA5560"/>
    <w:rsid w:val="00EA702F"/>
    <w:rsid w:val="00EA7345"/>
    <w:rsid w:val="00EB3531"/>
    <w:rsid w:val="00EB58A4"/>
    <w:rsid w:val="00EB6399"/>
    <w:rsid w:val="00EB63FD"/>
    <w:rsid w:val="00EC465E"/>
    <w:rsid w:val="00ED2F03"/>
    <w:rsid w:val="00ED7DE0"/>
    <w:rsid w:val="00EE0B2A"/>
    <w:rsid w:val="00EE25F7"/>
    <w:rsid w:val="00EF2986"/>
    <w:rsid w:val="00F24661"/>
    <w:rsid w:val="00F273EE"/>
    <w:rsid w:val="00F353B9"/>
    <w:rsid w:val="00F44581"/>
    <w:rsid w:val="00F50B21"/>
    <w:rsid w:val="00F62E46"/>
    <w:rsid w:val="00F65563"/>
    <w:rsid w:val="00F65EC2"/>
    <w:rsid w:val="00F65EF4"/>
    <w:rsid w:val="00F66695"/>
    <w:rsid w:val="00F77936"/>
    <w:rsid w:val="00F85DDB"/>
    <w:rsid w:val="00F9106B"/>
    <w:rsid w:val="00F931E2"/>
    <w:rsid w:val="00F93427"/>
    <w:rsid w:val="00FA06F1"/>
    <w:rsid w:val="00FA3FBB"/>
    <w:rsid w:val="00FA5ABC"/>
    <w:rsid w:val="00FA5EFD"/>
    <w:rsid w:val="00FA7A5E"/>
    <w:rsid w:val="00FB4595"/>
    <w:rsid w:val="00FB5195"/>
    <w:rsid w:val="00FB7A57"/>
    <w:rsid w:val="00FC05B1"/>
    <w:rsid w:val="00FD32E9"/>
    <w:rsid w:val="00FE343A"/>
    <w:rsid w:val="00FE4CCF"/>
    <w:rsid w:val="00F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217E92"/>
  <w15:docId w15:val="{64F8A29B-0940-424D-ABB0-6A8BDEFD6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977C3C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semiHidden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semiHidden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semiHidden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semiHidden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semiHidden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semiHidden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semiHidden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semiHidden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semiHidden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pPr>
      <w:ind w:left="708"/>
    </w:pPr>
  </w:style>
  <w:style w:type="paragraph" w:styleId="Textkrper">
    <w:name w:val="Body Text"/>
    <w:basedOn w:val="Standard"/>
    <w:semiHidden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semiHidden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fiblbriefaufzN1">
    <w:name w:val="fibl_brief_aufz_N1"/>
    <w:basedOn w:val="Standard"/>
    <w:qFormat/>
    <w:rsid w:val="00FB4595"/>
    <w:pPr>
      <w:numPr>
        <w:numId w:val="8"/>
      </w:numPr>
      <w:tabs>
        <w:tab w:val="left" w:pos="340"/>
      </w:tabs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briefpapierFuzeile">
    <w:name w:val="fibl briefpapier Fußzeile"/>
    <w:basedOn w:val="Standard"/>
    <w:semiHidden/>
    <w:qFormat/>
    <w:rsid w:val="004878E9"/>
    <w:pPr>
      <w:jc w:val="center"/>
    </w:pPr>
    <w:rPr>
      <w:rFonts w:ascii="FormataBQ-Regular" w:hAnsi="FormataBQ-Regular"/>
      <w:sz w:val="20"/>
      <w:szCs w:val="22"/>
      <w:lang w:val="de-DE"/>
    </w:rPr>
  </w:style>
  <w:style w:type="paragraph" w:customStyle="1" w:styleId="fiblbriefpapierAbsender">
    <w:name w:val="fibl briefpapier Absender"/>
    <w:basedOn w:val="Standard"/>
    <w:semiHidden/>
    <w:qFormat/>
    <w:rsid w:val="004878E9"/>
    <w:rPr>
      <w:rFonts w:ascii="Arial" w:hAnsi="Arial" w:cs="Arial"/>
      <w:sz w:val="12"/>
      <w:szCs w:val="14"/>
      <w:lang w:val="de-DE"/>
    </w:rPr>
  </w:style>
  <w:style w:type="paragraph" w:customStyle="1" w:styleId="fiblbriefpapierAdressblock">
    <w:name w:val="fibl briefpapier Adressblock"/>
    <w:basedOn w:val="Standard"/>
    <w:semiHidden/>
    <w:qFormat/>
    <w:rsid w:val="004878E9"/>
    <w:pPr>
      <w:framePr w:w="3062" w:h="1985" w:hSpace="142" w:wrap="around" w:vAnchor="page" w:hAnchor="page" w:x="1515" w:y="2836"/>
    </w:pPr>
    <w:rPr>
      <w:rFonts w:ascii="Arial" w:hAnsi="Arial"/>
      <w:sz w:val="20"/>
      <w:lang w:val="de-DE"/>
    </w:rPr>
  </w:style>
  <w:style w:type="paragraph" w:customStyle="1" w:styleId="fiblbriefpapierDatum">
    <w:name w:val="fibl briefpapier Datum"/>
    <w:basedOn w:val="Standard"/>
    <w:semiHidden/>
    <w:qFormat/>
    <w:rsid w:val="004878E9"/>
    <w:pPr>
      <w:framePr w:wrap="around" w:vAnchor="page" w:hAnchor="margin" w:y="5405"/>
      <w:shd w:val="solid" w:color="FFFFFF" w:fill="FFFFFF"/>
    </w:pPr>
    <w:rPr>
      <w:rFonts w:ascii="Arial" w:hAnsi="Arial"/>
      <w:sz w:val="20"/>
      <w:lang w:val="de-DE"/>
    </w:r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N2">
    <w:name w:val="fibl_brief_aufz_N2"/>
    <w:basedOn w:val="fiblbriefaufzN1"/>
    <w:qFormat/>
    <w:rsid w:val="00FB4595"/>
    <w:pPr>
      <w:numPr>
        <w:ilvl w:val="1"/>
      </w:numPr>
      <w:tabs>
        <w:tab w:val="clear" w:pos="340"/>
        <w:tab w:val="left" w:pos="510"/>
      </w:tabs>
    </w:pPr>
  </w:style>
  <w:style w:type="paragraph" w:customStyle="1" w:styleId="fiblbriefaufzZ1">
    <w:name w:val="fibl_brief_aufz_Z1"/>
    <w:basedOn w:val="Standard"/>
    <w:rsid w:val="00FB4595"/>
    <w:pPr>
      <w:numPr>
        <w:numId w:val="10"/>
      </w:numPr>
      <w:tabs>
        <w:tab w:val="left" w:pos="170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iblpmmarginale">
    <w:name w:val="fibl_pm_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character" w:customStyle="1" w:styleId="fiblstandardZchn1">
    <w:name w:val="fibl_standard Zchn1"/>
    <w:link w:val="fiblstandard"/>
    <w:locked/>
    <w:rsid w:val="00806780"/>
    <w:rPr>
      <w:rFonts w:ascii="Arial" w:hAnsi="Arial"/>
      <w:sz w:val="22"/>
      <w:szCs w:val="22"/>
      <w:lang w:bidi="ar-SA"/>
    </w:rPr>
  </w:style>
  <w:style w:type="paragraph" w:customStyle="1" w:styleId="fiblstandard">
    <w:name w:val="fibl_standard"/>
    <w:basedOn w:val="Standard"/>
    <w:link w:val="fiblstandardZchn1"/>
    <w:rsid w:val="00806780"/>
    <w:pPr>
      <w:spacing w:after="120" w:line="264" w:lineRule="auto"/>
      <w:jc w:val="both"/>
    </w:pPr>
    <w:rPr>
      <w:rFonts w:ascii="Arial" w:hAnsi="Arial"/>
      <w:color w:val="auto"/>
      <w:sz w:val="22"/>
      <w:szCs w:val="22"/>
      <w:lang w:val="de-DE"/>
    </w:rPr>
  </w:style>
  <w:style w:type="paragraph" w:customStyle="1" w:styleId="fiblpmueberschrift">
    <w:name w:val="fibl_pm_ueberschrift"/>
    <w:basedOn w:val="fiblstandard"/>
    <w:next w:val="Standard"/>
    <w:rsid w:val="001E5DBA"/>
    <w:pPr>
      <w:jc w:val="left"/>
    </w:pPr>
    <w:rPr>
      <w:b/>
      <w:color w:val="000000"/>
      <w:sz w:val="32"/>
      <w:szCs w:val="36"/>
    </w:rPr>
  </w:style>
  <w:style w:type="paragraph" w:customStyle="1" w:styleId="fiblpmteaser">
    <w:name w:val="fibl_pm_teaser"/>
    <w:basedOn w:val="fiblstandard"/>
    <w:rsid w:val="00806780"/>
    <w:rPr>
      <w:b/>
      <w:bCs/>
    </w:rPr>
  </w:style>
  <w:style w:type="paragraph" w:customStyle="1" w:styleId="fiblbriefBetreff">
    <w:name w:val="fibl_brief_Betreff"/>
    <w:basedOn w:val="Beschriftung"/>
    <w:semiHidden/>
    <w:qFormat/>
    <w:rsid w:val="00FB4595"/>
    <w:pPr>
      <w:framePr w:hRule="auto" w:vSpace="397" w:wrap="around" w:vAnchor="page" w:hAnchor="text" w:y="5955"/>
    </w:pPr>
    <w:rPr>
      <w:rFonts w:ascii="Arial" w:hAnsi="Arial"/>
      <w:szCs w:val="22"/>
    </w:rPr>
  </w:style>
  <w:style w:type="paragraph" w:customStyle="1" w:styleId="fiblbriefDatum">
    <w:name w:val="fibl_brief_Datum"/>
    <w:basedOn w:val="Standard"/>
    <w:semiHidden/>
    <w:qFormat/>
    <w:rsid w:val="00FB4595"/>
    <w:pPr>
      <w:framePr w:w="3969" w:vSpace="170" w:wrap="around" w:vAnchor="page" w:hAnchor="margin" w:y="5405"/>
      <w:shd w:val="solid" w:color="FFFFFF" w:fill="FFFFFF"/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kastenText">
    <w:name w:val="fibl_kasten_Text"/>
    <w:basedOn w:val="Standard"/>
    <w:qFormat/>
    <w:rsid w:val="00FB4595"/>
    <w:pPr>
      <w:pBdr>
        <w:left w:val="single" w:sz="24" w:space="1" w:color="00B091"/>
      </w:pBdr>
      <w:shd w:val="clear" w:color="auto" w:fill="F3F3F3"/>
      <w:spacing w:before="120" w:after="120" w:line="264" w:lineRule="auto"/>
      <w:ind w:left="119"/>
    </w:pPr>
    <w:rPr>
      <w:rFonts w:ascii="Arial" w:hAnsi="Arial" w:cs="Arial"/>
      <w:color w:val="auto"/>
      <w:sz w:val="22"/>
      <w:lang w:val="de-DE"/>
    </w:rPr>
  </w:style>
  <w:style w:type="paragraph" w:customStyle="1" w:styleId="fiblkastenaufzN1">
    <w:name w:val="fibl_kasten_aufz_N1"/>
    <w:basedOn w:val="fiblkastenText"/>
    <w:qFormat/>
    <w:rsid w:val="00FB4595"/>
    <w:pPr>
      <w:numPr>
        <w:numId w:val="11"/>
      </w:numPr>
    </w:pPr>
  </w:style>
  <w:style w:type="paragraph" w:customStyle="1" w:styleId="fibltabaufz">
    <w:name w:val="fibl_tab_aufz"/>
    <w:basedOn w:val="Standard"/>
    <w:rsid w:val="00911587"/>
    <w:pPr>
      <w:numPr>
        <w:numId w:val="1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text">
    <w:name w:val="fibl_tab_text"/>
    <w:basedOn w:val="Standard"/>
    <w:rsid w:val="00911587"/>
    <w:pPr>
      <w:spacing w:before="40" w:after="40" w:line="264" w:lineRule="auto"/>
      <w:jc w:val="both"/>
    </w:pPr>
    <w:rPr>
      <w:rFonts w:ascii="Arial" w:hAnsi="Arial" w:cs="Arial"/>
      <w:color w:val="auto"/>
      <w:sz w:val="18"/>
      <w:szCs w:val="22"/>
      <w:lang w:val="de-DE"/>
    </w:rPr>
  </w:style>
  <w:style w:type="table" w:customStyle="1" w:styleId="fibltabellestandard">
    <w:name w:val="fibl_tabelle_standard"/>
    <w:basedOn w:val="TabelleRaster6"/>
    <w:rsid w:val="004F5DA7"/>
    <w:pPr>
      <w:spacing w:before="40" w:after="40"/>
      <w:contextualSpacing/>
    </w:pPr>
    <w:rPr>
      <w:rFonts w:ascii="Arial" w:hAnsi="Arial"/>
      <w:sz w:val="18"/>
      <w:szCs w:val="18"/>
    </w:rPr>
    <w:tblPr>
      <w:tblStyleRowBandSize w:val="1"/>
      <w:tblStyleColBandSize w:val="1"/>
      <w:tblInd w:w="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CellMar>
        <w:left w:w="57" w:type="dxa"/>
        <w:right w:w="57" w:type="dxa"/>
      </w:tblCellMar>
    </w:tblPr>
    <w:tcPr>
      <w:shd w:val="clear" w:color="auto" w:fill="B2E7DE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color w:val="auto"/>
        <w:sz w:val="18"/>
        <w:szCs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color w:val="auto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1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2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1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tcBorders>
          <w:tl2br w:val="nil"/>
          <w:tr2bl w:val="none" w:sz="0" w:space="0" w:color="auto"/>
        </w:tcBorders>
        <w:shd w:val="clear" w:color="auto" w:fill="B2E7DE"/>
      </w:tcPr>
    </w:tblStylePr>
    <w:tblStylePr w:type="s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s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</w:style>
  <w:style w:type="table" w:styleId="Tabellenraster">
    <w:name w:val="Table Grid"/>
    <w:basedOn w:val="NormaleTabelle"/>
    <w:rsid w:val="00911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6">
    <w:name w:val="Table Grid 6"/>
    <w:basedOn w:val="NormaleTabelle"/>
    <w:rsid w:val="00FB4595"/>
    <w:pPr>
      <w:spacing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fibltabellenbeschriftung">
    <w:name w:val="fibl_tabellenbeschriftung"/>
    <w:basedOn w:val="Beschriftung"/>
    <w:next w:val="Standard"/>
    <w:rsid w:val="00421975"/>
    <w:pPr>
      <w:framePr w:w="0" w:hRule="auto" w:wrap="auto" w:hAnchor="text" w:yAlign="inline"/>
      <w:shd w:val="clear" w:color="auto" w:fill="auto"/>
      <w:tabs>
        <w:tab w:val="left" w:pos="1134"/>
      </w:tabs>
      <w:spacing w:before="120" w:after="120" w:line="240" w:lineRule="auto"/>
    </w:pPr>
    <w:rPr>
      <w:rFonts w:ascii="Arial" w:hAnsi="Arial" w:cs="Arial"/>
      <w:bCs/>
      <w:color w:val="auto"/>
      <w:sz w:val="20"/>
      <w:szCs w:val="16"/>
    </w:rPr>
  </w:style>
  <w:style w:type="paragraph" w:styleId="Sprechblasentext">
    <w:name w:val="Balloon Text"/>
    <w:basedOn w:val="Standard"/>
    <w:link w:val="SprechblasentextZchn"/>
    <w:rsid w:val="00DD15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D1598"/>
    <w:rPr>
      <w:rFonts w:ascii="Segoe UI" w:hAnsi="Segoe UI" w:cs="Segoe UI"/>
      <w:color w:val="000000"/>
      <w:sz w:val="18"/>
      <w:szCs w:val="18"/>
      <w:lang w:val="de-CH"/>
    </w:rPr>
  </w:style>
  <w:style w:type="character" w:styleId="BesuchterHyperlink">
    <w:name w:val="FollowedHyperlink"/>
    <w:basedOn w:val="Absatz-Standardschriftart"/>
    <w:rsid w:val="0045756C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3C29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C29D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C29DE"/>
    <w:rPr>
      <w:rFonts w:ascii="Formata Regular" w:hAnsi="Formata Regular"/>
      <w:color w:val="00000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C29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C29DE"/>
    <w:rPr>
      <w:rFonts w:ascii="Formata Regular" w:hAnsi="Formata Regular"/>
      <w:b/>
      <w:bCs/>
      <w:color w:val="000000"/>
      <w:lang w:val="de-CH"/>
    </w:rPr>
  </w:style>
  <w:style w:type="paragraph" w:styleId="berarbeitung">
    <w:name w:val="Revision"/>
    <w:hidden/>
    <w:uiPriority w:val="99"/>
    <w:semiHidden/>
    <w:rsid w:val="00295826"/>
    <w:rPr>
      <w:rFonts w:ascii="Formata Regular" w:hAnsi="Formata Regular"/>
      <w:color w:val="000000"/>
      <w:sz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354">
          <w:marLeft w:val="0"/>
          <w:marRight w:val="0"/>
          <w:marTop w:val="0"/>
          <w:marBottom w:val="0"/>
          <w:divBdr>
            <w:top w:val="single" w:sz="4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eko-feldtage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://www.oeko-feldtage.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702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FiBL-Pressemitteilung</vt:lpstr>
    </vt:vector>
  </TitlesOfParts>
  <Company>FiBL Projekte GmbH</Company>
  <LinksUpToDate>false</LinksUpToDate>
  <CharactersWithSpaces>5118</CharactersWithSpaces>
  <SharedDoc>false</SharedDoc>
  <HLinks>
    <vt:vector size="6" baseType="variant">
      <vt:variant>
        <vt:i4>2162781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mailto:Vorname.Nachname@fibl.org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Öko-Feldtage treffen Nerv der Zeit - FiBL-Pressemitteilung</dc:title>
  <dc:creator>FiBL Projekte GmbH</dc:creator>
  <cp:lastModifiedBy>Jasmin</cp:lastModifiedBy>
  <cp:revision>14</cp:revision>
  <cp:lastPrinted>2019-05-21T10:38:00Z</cp:lastPrinted>
  <dcterms:created xsi:type="dcterms:W3CDTF">2019-05-16T15:12:00Z</dcterms:created>
  <dcterms:modified xsi:type="dcterms:W3CDTF">2019-05-22T08:22:00Z</dcterms:modified>
</cp:coreProperties>
</file>