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3C5810B" w14:textId="02367BCD" w:rsidR="004762FE" w:rsidRPr="00626840" w:rsidRDefault="004762FE" w:rsidP="003E5C36">
      <w:pPr>
        <w:pStyle w:val="FiBLmmzwischentitel"/>
        <w:sectPr w:rsidR="004762FE" w:rsidRPr="00626840" w:rsidSect="00E020F4">
          <w:headerReference w:type="default" r:id="rId11"/>
          <w:footerReference w:type="default" r:id="rId12"/>
          <w:type w:val="continuous"/>
          <w:pgSz w:w="11906" w:h="16838"/>
          <w:pgMar w:top="2268" w:right="1701" w:bottom="1701" w:left="1701" w:header="2268" w:footer="567" w:gutter="0"/>
          <w:cols w:space="708"/>
          <w:docGrid w:linePitch="360"/>
        </w:sectPr>
      </w:pPr>
      <w:r w:rsidRPr="00626840">
        <w:t xml:space="preserve">Medienmitteilung </w:t>
      </w:r>
      <w:r w:rsidR="003E5C36" w:rsidRPr="00626840">
        <w:t xml:space="preserve"> </w:t>
      </w:r>
    </w:p>
    <w:p w14:paraId="13C5810C" w14:textId="0E4FE2B6" w:rsidR="00DE44EA" w:rsidRPr="00626840" w:rsidRDefault="003B17B5" w:rsidP="00DE44EA">
      <w:pPr>
        <w:pStyle w:val="FiBLmmtitel"/>
      </w:pPr>
      <w:r w:rsidRPr="00626840">
        <w:t xml:space="preserve">Durchbruch für die Weideschlachtung: </w:t>
      </w:r>
      <w:r w:rsidRPr="00626840">
        <w:br/>
      </w:r>
      <w:bookmarkStart w:id="0" w:name="_GoBack"/>
      <w:r w:rsidRPr="00626840">
        <w:t>Bewilligung für 10 Jahre</w:t>
      </w:r>
      <w:bookmarkEnd w:id="0"/>
      <w:r w:rsidRPr="00626840">
        <w:tab/>
      </w:r>
      <w:r w:rsidR="003E5C36" w:rsidRPr="00626840">
        <w:t xml:space="preserve"> </w:t>
      </w:r>
    </w:p>
    <w:p w14:paraId="13C5810D" w14:textId="6B6819A9" w:rsidR="00DE44EA" w:rsidRPr="00626840" w:rsidRDefault="003B17B5" w:rsidP="00DE44EA">
      <w:pPr>
        <w:pStyle w:val="FiBLmmlead"/>
      </w:pPr>
      <w:r w:rsidRPr="00626840">
        <w:t xml:space="preserve">Es ist ein Sieg für den Tierschutz: Der letzte Tag im Leben eines artgemäss gehaltenen Weidetieres kann die nächsten zehn Jahre stressfrei enden. Das </w:t>
      </w:r>
      <w:proofErr w:type="spellStart"/>
      <w:r w:rsidRPr="00626840">
        <w:t>Landwirtepaar</w:t>
      </w:r>
      <w:proofErr w:type="spellEnd"/>
      <w:r w:rsidRPr="00626840">
        <w:t xml:space="preserve"> Claudia </w:t>
      </w:r>
      <w:proofErr w:type="spellStart"/>
      <w:r w:rsidRPr="00626840">
        <w:t>Wanger</w:t>
      </w:r>
      <w:proofErr w:type="spellEnd"/>
      <w:r w:rsidRPr="00626840">
        <w:t xml:space="preserve"> und Nils Müller haben </w:t>
      </w:r>
      <w:r w:rsidR="009F7796" w:rsidRPr="00626840">
        <w:t>n</w:t>
      </w:r>
      <w:r w:rsidRPr="00626840">
        <w:t xml:space="preserve">ach sechsjährigem Ringen um die Bewilligung, dank grosser eigener Investitionen und mit der Unterstützung des FiBL und der </w:t>
      </w:r>
      <w:r w:rsidR="009F7796" w:rsidRPr="00626840">
        <w:t>Stiftung Vier Pfoten</w:t>
      </w:r>
      <w:r w:rsidR="00584B7A">
        <w:t>,</w:t>
      </w:r>
      <w:r w:rsidR="009F7796" w:rsidRPr="00626840">
        <w:t xml:space="preserve"> </w:t>
      </w:r>
      <w:r w:rsidRPr="00626840">
        <w:t>ihr Ziel erreicht: Sie behalten die Verantwortung für ihre Tiere bis zum Schluss – dem Todesschuss.</w:t>
      </w:r>
    </w:p>
    <w:p w14:paraId="0B0A20FC" w14:textId="26725428" w:rsidR="00911C14" w:rsidRPr="00626840" w:rsidRDefault="001A24FC" w:rsidP="000769DE">
      <w:pPr>
        <w:pStyle w:val="FiBLmmstandard"/>
      </w:pPr>
      <w:r w:rsidRPr="00626840">
        <w:t>(Frick, 11</w:t>
      </w:r>
      <w:r w:rsidR="003B17B5" w:rsidRPr="00626840">
        <w:t>.</w:t>
      </w:r>
      <w:r w:rsidRPr="00626840">
        <w:t xml:space="preserve"> Dezember</w:t>
      </w:r>
      <w:r w:rsidR="003B17B5" w:rsidRPr="00626840">
        <w:t xml:space="preserve"> </w:t>
      </w:r>
      <w:r w:rsidRPr="00626840">
        <w:t>2018</w:t>
      </w:r>
      <w:r w:rsidR="00E06042" w:rsidRPr="00626840">
        <w:t xml:space="preserve">) </w:t>
      </w:r>
      <w:r w:rsidR="000769DE" w:rsidRPr="00626840">
        <w:t xml:space="preserve">Zu einer artgerechten Nutztierhaltung gehört für das </w:t>
      </w:r>
      <w:proofErr w:type="spellStart"/>
      <w:r w:rsidR="000769DE" w:rsidRPr="00626840">
        <w:t>Landwirtepaar</w:t>
      </w:r>
      <w:proofErr w:type="spellEnd"/>
      <w:r w:rsidR="000769DE" w:rsidRPr="00626840">
        <w:t xml:space="preserve"> Claudia </w:t>
      </w:r>
      <w:proofErr w:type="spellStart"/>
      <w:r w:rsidR="000769DE" w:rsidRPr="00626840">
        <w:t>Wanger</w:t>
      </w:r>
      <w:proofErr w:type="spellEnd"/>
      <w:r w:rsidR="000769DE" w:rsidRPr="00626840">
        <w:t xml:space="preserve"> und Nils Müller unbedingt auch die Möglichkeit alternativer Schlachtkonzepte wie der Weideschlachtung. </w:t>
      </w:r>
      <w:r w:rsidR="0073315F">
        <w:t>Seit 2013 kämpfen s</w:t>
      </w:r>
      <w:r w:rsidR="00911C14" w:rsidRPr="00626840">
        <w:t xml:space="preserve">ie mit der Unterstützung von Freunden und Organisationen für die gesetzliche Anerkennung der tierfreundlichen und stressarmen </w:t>
      </w:r>
      <w:r w:rsidR="009F7796" w:rsidRPr="00626840">
        <w:t>Methode</w:t>
      </w:r>
      <w:r w:rsidR="00911C14" w:rsidRPr="00626840">
        <w:t xml:space="preserve">. Mit Erfolg: </w:t>
      </w:r>
      <w:r w:rsidR="00BE6341" w:rsidRPr="00626840">
        <w:t>Am 5.</w:t>
      </w:r>
      <w:r w:rsidR="00911C14" w:rsidRPr="00626840">
        <w:t xml:space="preserve"> </w:t>
      </w:r>
      <w:r w:rsidR="003A7D11" w:rsidRPr="00626840">
        <w:t>Dezember</w:t>
      </w:r>
      <w:r w:rsidR="00911C14" w:rsidRPr="00626840">
        <w:t xml:space="preserve"> 2018 haben sie </w:t>
      </w:r>
      <w:r w:rsidR="00BE6341" w:rsidRPr="00626840">
        <w:t>die</w:t>
      </w:r>
      <w:r w:rsidR="00911C14" w:rsidRPr="00626840">
        <w:t xml:space="preserve"> zehnjährige gesetzliche Bewilligung für </w:t>
      </w:r>
      <w:r w:rsidR="009F7796" w:rsidRPr="00626840">
        <w:t>die Weideschlachtung auf ihrem Hof</w:t>
      </w:r>
      <w:r w:rsidR="00911C14" w:rsidRPr="00626840">
        <w:t xml:space="preserve"> erhalten.</w:t>
      </w:r>
    </w:p>
    <w:p w14:paraId="1FDCC339" w14:textId="04FF5D10" w:rsidR="009F7796" w:rsidRPr="00626840" w:rsidRDefault="009F7796" w:rsidP="002D34D5">
      <w:pPr>
        <w:pStyle w:val="FiBLmmzwischentitel"/>
      </w:pPr>
      <w:r w:rsidRPr="00626840">
        <w:t>Lokales Handwerk wird gefördert</w:t>
      </w:r>
    </w:p>
    <w:p w14:paraId="01DECD7B" w14:textId="46C198F2" w:rsidR="00911C14" w:rsidRPr="00626840" w:rsidRDefault="00911C14" w:rsidP="000769DE">
      <w:pPr>
        <w:pStyle w:val="FiBLmmstandard"/>
      </w:pPr>
      <w:r w:rsidRPr="00626840">
        <w:t xml:space="preserve">Beim jahrelangen Tauziehen mit den Behörden wurde das </w:t>
      </w:r>
      <w:proofErr w:type="spellStart"/>
      <w:r w:rsidRPr="00626840">
        <w:t>Landwirtepaar</w:t>
      </w:r>
      <w:proofErr w:type="spellEnd"/>
      <w:r w:rsidRPr="00626840">
        <w:t xml:space="preserve"> von Eric Meili, Berater für Tierhaltung vom Forschungsinstitut für biologischen Landbau FiBL, unterstützt. „Die artgerechte Weidehaltung der Rinder kann jetzt konsequent zu Ende geführt werden“, sagt </w:t>
      </w:r>
      <w:r w:rsidR="00FE3DC7" w:rsidRPr="00626840">
        <w:t xml:space="preserve">Eric </w:t>
      </w:r>
      <w:r w:rsidRPr="00626840">
        <w:t>Meili. „Die Weideschlachtung schafft zudem eine neue Marktnische. Ein Team aus Bauer, Metzgerin, Jäger und lokalem Schlachtlokal bringt wieder sinnvolle Arbeit zurück aufs Land.</w:t>
      </w:r>
      <w:r w:rsidR="00615A7D" w:rsidRPr="00626840">
        <w:t>“</w:t>
      </w:r>
    </w:p>
    <w:p w14:paraId="0EBDDF9B" w14:textId="454A3943" w:rsidR="000769DE" w:rsidRPr="00626840" w:rsidRDefault="00911C14" w:rsidP="000769DE">
      <w:pPr>
        <w:pStyle w:val="FiBLmmstandard"/>
      </w:pPr>
      <w:r w:rsidRPr="00626840">
        <w:t xml:space="preserve">Dass die Weideschlachtung vielen Landwirten Perspektiven eröffnen kann, davon ist auch </w:t>
      </w:r>
      <w:r w:rsidR="00FE3DC7" w:rsidRPr="00626840">
        <w:t xml:space="preserve">Landwirt </w:t>
      </w:r>
      <w:r w:rsidRPr="00626840">
        <w:t xml:space="preserve">Nils Müller überzeugt: </w:t>
      </w:r>
      <w:r w:rsidR="00C16C64" w:rsidRPr="00626840">
        <w:t>„</w:t>
      </w:r>
      <w:r w:rsidR="000769DE" w:rsidRPr="00626840">
        <w:t>Innovative Methoden, qualitativ hochstehende Produkte und Arbeit</w:t>
      </w:r>
      <w:r w:rsidR="002D34D5" w:rsidRPr="00626840">
        <w:t>, die von den Konsumentinnen und Konsumenten</w:t>
      </w:r>
      <w:r w:rsidR="000769DE" w:rsidRPr="00626840">
        <w:t xml:space="preserve"> geschätzt wird – darin liegt die Zukunft der Schweizer </w:t>
      </w:r>
      <w:r w:rsidR="002D34D5" w:rsidRPr="00626840">
        <w:t>Landwirtschaft</w:t>
      </w:r>
      <w:r w:rsidR="000769DE" w:rsidRPr="00626840">
        <w:t xml:space="preserve">. </w:t>
      </w:r>
      <w:r w:rsidR="002D34D5" w:rsidRPr="00626840">
        <w:t>Wir können</w:t>
      </w:r>
      <w:r w:rsidR="000769DE" w:rsidRPr="00626840">
        <w:t xml:space="preserve"> nicht </w:t>
      </w:r>
      <w:r w:rsidRPr="00626840">
        <w:t>ausschliesslich auf ein System mit</w:t>
      </w:r>
      <w:r w:rsidR="000769DE" w:rsidRPr="00626840">
        <w:t xml:space="preserve"> wenigen grossen Schlachthöfen setzen.</w:t>
      </w:r>
      <w:r w:rsidR="00626840" w:rsidRPr="00626840">
        <w:t>“</w:t>
      </w:r>
      <w:r w:rsidR="000769DE" w:rsidRPr="00626840">
        <w:t xml:space="preserve"> </w:t>
      </w:r>
    </w:p>
    <w:p w14:paraId="44DD4CE3" w14:textId="7C8F3A91" w:rsidR="002D34D5" w:rsidRPr="00626840" w:rsidRDefault="002D34D5" w:rsidP="002D34D5">
      <w:pPr>
        <w:pStyle w:val="FiBLmmzwischentitel"/>
      </w:pPr>
      <w:proofErr w:type="spellStart"/>
      <w:r w:rsidRPr="00626840">
        <w:t>Tierleid</w:t>
      </w:r>
      <w:proofErr w:type="spellEnd"/>
      <w:r w:rsidRPr="00626840">
        <w:t xml:space="preserve"> wird auf ein Minimum reduziert</w:t>
      </w:r>
    </w:p>
    <w:p w14:paraId="13C58112" w14:textId="229196B0" w:rsidR="009C0B90" w:rsidRPr="00626840" w:rsidRDefault="000769DE" w:rsidP="000769DE">
      <w:pPr>
        <w:pStyle w:val="FiBLmmstandard"/>
      </w:pPr>
      <w:r w:rsidRPr="00626840">
        <w:t xml:space="preserve">Sabine Hartmann, Direktorin der </w:t>
      </w:r>
      <w:r w:rsidR="009F7796" w:rsidRPr="00626840">
        <w:t>Wissenschaftsabteilung der Stiftung Vier Pfoten,</w:t>
      </w:r>
      <w:r w:rsidRPr="00626840">
        <w:t xml:space="preserve"> schreibt: </w:t>
      </w:r>
      <w:r w:rsidR="00626840" w:rsidRPr="00626840">
        <w:t>„</w:t>
      </w:r>
      <w:r w:rsidRPr="00626840">
        <w:t xml:space="preserve">Für uns ist es wichtig, dass </w:t>
      </w:r>
      <w:proofErr w:type="spellStart"/>
      <w:r w:rsidRPr="00626840">
        <w:t>Tierleid</w:t>
      </w:r>
      <w:proofErr w:type="spellEnd"/>
      <w:r w:rsidRPr="00626840">
        <w:t xml:space="preserve"> durch die Weideschlachtung wesentlich verringert wird. Tierschutz soll nicht am Weidezaun aufhören, sondern bis an das </w:t>
      </w:r>
      <w:r w:rsidRPr="00626840">
        <w:lastRenderedPageBreak/>
        <w:t>Lebensende gewährleistet sein. Wir glauben, dass das Projekt Weideschlachtung wegweisend ist. Immer mehr Konsumenten weltweit lehnen die industrielle Intensivtierhaltung und ethisch fragwürdige Produkte ab. Mit diesem Projekt hat die Schweiz eine grosse Chance, zu einem Vorreiter in Sachen Tier- und Konsumentenschutz zu werden.</w:t>
      </w:r>
      <w:r w:rsidR="00626840" w:rsidRPr="00626840">
        <w:t>“</w:t>
      </w:r>
    </w:p>
    <w:p w14:paraId="182BD819" w14:textId="524A1570" w:rsidR="00911C14" w:rsidRPr="00626840" w:rsidRDefault="002D34D5" w:rsidP="002D34D5">
      <w:pPr>
        <w:pStyle w:val="FiBLmmzwischentitel"/>
      </w:pPr>
      <w:r w:rsidRPr="00626840">
        <w:t xml:space="preserve">Die </w:t>
      </w:r>
      <w:r w:rsidR="00911C14" w:rsidRPr="00626840">
        <w:t xml:space="preserve">Weideschlachtung auf dem Hof </w:t>
      </w:r>
      <w:r w:rsidR="007B3500" w:rsidRPr="00626840">
        <w:t>„</w:t>
      </w:r>
      <w:r w:rsidR="00911C14" w:rsidRPr="00626840">
        <w:t xml:space="preserve">Zur </w:t>
      </w:r>
      <w:proofErr w:type="spellStart"/>
      <w:r w:rsidR="00911C14" w:rsidRPr="00626840">
        <w:t>Chalte</w:t>
      </w:r>
      <w:proofErr w:type="spellEnd"/>
      <w:r w:rsidR="00911C14" w:rsidRPr="00626840">
        <w:t xml:space="preserve"> Hose</w:t>
      </w:r>
      <w:r w:rsidR="007B3500" w:rsidRPr="00626840">
        <w:t>“</w:t>
      </w:r>
    </w:p>
    <w:p w14:paraId="1F25EBA9" w14:textId="16932CCA" w:rsidR="00911C14" w:rsidRPr="00626840" w:rsidRDefault="009F7796" w:rsidP="00FF3341">
      <w:pPr>
        <w:pStyle w:val="FiBLmmstandard"/>
      </w:pPr>
      <w:r w:rsidRPr="00626840">
        <w:t>Ein einzelnes Rind wird jeweils</w:t>
      </w:r>
      <w:r w:rsidR="00911C14" w:rsidRPr="00626840">
        <w:t xml:space="preserve"> </w:t>
      </w:r>
      <w:r w:rsidRPr="00626840">
        <w:t xml:space="preserve">im Beisein der Herde </w:t>
      </w:r>
      <w:r w:rsidR="00911C14" w:rsidRPr="00626840">
        <w:t>auf der Weide geschossen</w:t>
      </w:r>
      <w:r w:rsidR="00FF3341" w:rsidRPr="00626840">
        <w:t>. Der Rest der Herde bleibt auch</w:t>
      </w:r>
      <w:r w:rsidR="00DA3607">
        <w:t xml:space="preserve"> nach dem Schuss ruhig stehen. </w:t>
      </w:r>
      <w:r w:rsidR="00FF3341" w:rsidRPr="00626840">
        <w:t xml:space="preserve">Das Rind wird vor Ort </w:t>
      </w:r>
      <w:proofErr w:type="spellStart"/>
      <w:r w:rsidR="00FF3341" w:rsidRPr="00626840">
        <w:t>entblutet</w:t>
      </w:r>
      <w:proofErr w:type="spellEnd"/>
      <w:r w:rsidR="00911C14" w:rsidRPr="00626840">
        <w:t xml:space="preserve">, bevor </w:t>
      </w:r>
      <w:r w:rsidRPr="00626840">
        <w:t>es</w:t>
      </w:r>
      <w:r w:rsidR="00911C14" w:rsidRPr="00626840">
        <w:t xml:space="preserve"> in einem nahen Schlachtlokal ausgenommen und zerlegt </w:t>
      </w:r>
      <w:r w:rsidRPr="00626840">
        <w:t>wird</w:t>
      </w:r>
      <w:r w:rsidR="00911C14" w:rsidRPr="00626840">
        <w:t>. Die bisherigen Erfahrungen mit 3</w:t>
      </w:r>
      <w:r w:rsidRPr="00626840">
        <w:t>1 Abschüssen zeigen, dass die</w:t>
      </w:r>
      <w:r w:rsidR="00911C14" w:rsidRPr="00626840">
        <w:t xml:space="preserve"> Methode bezüglich Tierschutz und Lebensmittelsicherheit tadellos funktioniert. </w:t>
      </w:r>
      <w:r w:rsidR="00FF3341" w:rsidRPr="00626840">
        <w:t>Bei der Weideschlachtung</w:t>
      </w:r>
      <w:r w:rsidR="00911C14" w:rsidRPr="00626840">
        <w:t xml:space="preserve"> entfällt der enorme Stress durch das Separieren aus der Herde, den Transport, die fremde Umgebung und schliesslich die Fixierung für den Bolzenschuss. </w:t>
      </w:r>
      <w:r w:rsidR="00FF3341" w:rsidRPr="00626840">
        <w:t>Weniger Stress unmittelbar vor und während dem Schlachtprozess bedeutet immer auch eine verbesserte Fleischqualität.</w:t>
      </w:r>
    </w:p>
    <w:p w14:paraId="13C58113" w14:textId="40093B16" w:rsidR="00465871" w:rsidRPr="00626840" w:rsidRDefault="00D37B5E" w:rsidP="00465871">
      <w:pPr>
        <w:pStyle w:val="FiBLmmzwischentitel"/>
      </w:pPr>
      <w:r w:rsidRPr="00626840">
        <w:t>Dank</w:t>
      </w:r>
    </w:p>
    <w:p w14:paraId="13C58114" w14:textId="69703C28" w:rsidR="00F6745D" w:rsidRPr="00626840" w:rsidRDefault="00776980" w:rsidP="00767EA1">
      <w:pPr>
        <w:pStyle w:val="FiBLmmstandard"/>
      </w:pPr>
      <w:r w:rsidRPr="00626840">
        <w:t xml:space="preserve">Ohne die Starthilfe der beiden Pioniere aus Deutschland, Ernst-Hermann Maier vom </w:t>
      </w:r>
      <w:proofErr w:type="spellStart"/>
      <w:r w:rsidRPr="00626840">
        <w:t>Uria</w:t>
      </w:r>
      <w:proofErr w:type="spellEnd"/>
      <w:r w:rsidRPr="00626840">
        <w:t xml:space="preserve">-Hof und Gerd </w:t>
      </w:r>
      <w:proofErr w:type="spellStart"/>
      <w:r w:rsidRPr="00626840">
        <w:t>Kämmer</w:t>
      </w:r>
      <w:proofErr w:type="spellEnd"/>
      <w:r w:rsidRPr="00626840">
        <w:t xml:space="preserve"> von der Genossenschaft Bunde Wischen</w:t>
      </w:r>
      <w:r w:rsidR="00767EA1" w:rsidRPr="00626840">
        <w:t>,</w:t>
      </w:r>
      <w:r w:rsidRPr="00626840">
        <w:t xml:space="preserve"> wäre das Projekt nicht so schnell so weit gekommen. </w:t>
      </w:r>
      <w:r w:rsidR="00D37B5E" w:rsidRPr="00626840">
        <w:t xml:space="preserve">Dank gebührt </w:t>
      </w:r>
      <w:r w:rsidRPr="00626840">
        <w:t xml:space="preserve">zudem </w:t>
      </w:r>
      <w:r w:rsidR="00D37B5E" w:rsidRPr="00626840">
        <w:t xml:space="preserve">der Tierschutzorganisation Vier Pfoten, die für das Projekt Weideschlachtung sowohl die rechtlichen Abklärungen als auch die wissenschaftliche Beratung des FiBL finanziert hat. Dank gilt auch der Stiftung für das Tier im Recht, dem Schlachtlokal </w:t>
      </w:r>
      <w:proofErr w:type="spellStart"/>
      <w:r w:rsidR="00D37B5E" w:rsidRPr="00626840">
        <w:t>Küsnachter</w:t>
      </w:r>
      <w:proofErr w:type="spellEnd"/>
      <w:r w:rsidR="00D37B5E" w:rsidRPr="00626840">
        <w:t xml:space="preserve"> Berg und Umgebung, dem Störmetzger Patrick </w:t>
      </w:r>
      <w:proofErr w:type="spellStart"/>
      <w:r w:rsidR="00D37B5E" w:rsidRPr="00626840">
        <w:t>Föllmi</w:t>
      </w:r>
      <w:proofErr w:type="spellEnd"/>
      <w:r w:rsidR="00D37B5E" w:rsidRPr="00626840">
        <w:t>, welcher seit der ersten Stunde mit dabei ist, und dem Veterinäramt des Kantons Zürich.</w:t>
      </w:r>
      <w:r w:rsidR="00911C14" w:rsidRPr="00626840">
        <w:t xml:space="preserve"> </w:t>
      </w:r>
    </w:p>
    <w:p w14:paraId="3435B205" w14:textId="77777777" w:rsidR="00FF3341" w:rsidRPr="00626840" w:rsidRDefault="00FF3341" w:rsidP="00FF3341">
      <w:pPr>
        <w:pStyle w:val="FiBLmmzusatzinfo"/>
      </w:pPr>
      <w:r w:rsidRPr="00626840">
        <w:t>Links</w:t>
      </w:r>
    </w:p>
    <w:p w14:paraId="0AFB48D4" w14:textId="77777777" w:rsidR="00FF3341" w:rsidRPr="00626840" w:rsidRDefault="00FF3341" w:rsidP="00FF3341">
      <w:pPr>
        <w:pStyle w:val="FiBLmmstandard"/>
      </w:pPr>
      <w:r w:rsidRPr="00626840">
        <w:t xml:space="preserve">Weitere Informationen zur Weideschlachtung: </w:t>
      </w:r>
      <w:hyperlink r:id="rId13" w:history="1">
        <w:r w:rsidRPr="00626840">
          <w:rPr>
            <w:rStyle w:val="Hyperlink"/>
          </w:rPr>
          <w:t>https://www.bioaktuell.ch/tierhaltung/schlachtung.html</w:t>
        </w:r>
      </w:hyperlink>
    </w:p>
    <w:p w14:paraId="6525ACC7" w14:textId="77777777" w:rsidR="00FF3341" w:rsidRPr="00626840" w:rsidRDefault="00FF3341" w:rsidP="00FF3341">
      <w:pPr>
        <w:pStyle w:val="FiBLmmzusatzinfo"/>
      </w:pPr>
      <w:r w:rsidRPr="00626840">
        <w:t>Videos</w:t>
      </w:r>
    </w:p>
    <w:p w14:paraId="71623E3C" w14:textId="77777777" w:rsidR="00FF3341" w:rsidRPr="00626840" w:rsidRDefault="00B0673A" w:rsidP="00FF3341">
      <w:pPr>
        <w:pStyle w:val="FiBLmmaufzhlungszeichen"/>
      </w:pPr>
      <w:hyperlink r:id="rId14" w:history="1">
        <w:r w:rsidR="00FF3341" w:rsidRPr="00626840">
          <w:rPr>
            <w:rStyle w:val="Hyperlink"/>
          </w:rPr>
          <w:t>FiBL-Film: Weideschlachtung – Eine tiergerechte und stressfreie Schlachtmethode</w:t>
        </w:r>
      </w:hyperlink>
    </w:p>
    <w:p w14:paraId="60FA6BDF" w14:textId="77777777" w:rsidR="00FF3341" w:rsidRPr="00626840" w:rsidRDefault="00B0673A" w:rsidP="00FF3341">
      <w:pPr>
        <w:pStyle w:val="FiBLmmaufzhlungszeichen"/>
      </w:pPr>
      <w:hyperlink r:id="rId15" w:history="1">
        <w:r w:rsidR="00FF3341" w:rsidRPr="00626840">
          <w:rPr>
            <w:rStyle w:val="Hyperlink"/>
          </w:rPr>
          <w:t>SRF Schweiz Aktuell: Gesetzliche Grundlage für die Weideschlachtung in Gefahr</w:t>
        </w:r>
      </w:hyperlink>
    </w:p>
    <w:p w14:paraId="3F73C8A8" w14:textId="1FD1134C" w:rsidR="0099423E" w:rsidRPr="00626840" w:rsidRDefault="0099423E" w:rsidP="0099423E">
      <w:pPr>
        <w:pStyle w:val="FiBLmmzusatzinfo"/>
      </w:pPr>
      <w:r w:rsidRPr="00626840">
        <w:lastRenderedPageBreak/>
        <w:t>Beratung</w:t>
      </w:r>
      <w:r w:rsidR="00A27464" w:rsidRPr="00626840">
        <w:t xml:space="preserve"> </w:t>
      </w:r>
      <w:r w:rsidR="003E78FA" w:rsidRPr="00626840">
        <w:t>FiBL</w:t>
      </w:r>
    </w:p>
    <w:p w14:paraId="32DE08A7" w14:textId="6F14E20B" w:rsidR="0099423E" w:rsidRPr="00626840" w:rsidRDefault="00BE6341" w:rsidP="0099423E">
      <w:pPr>
        <w:pStyle w:val="FiBLmmstandard"/>
      </w:pPr>
      <w:r w:rsidRPr="00626840">
        <w:t>Aus</w:t>
      </w:r>
      <w:r w:rsidR="0099423E" w:rsidRPr="00626840">
        <w:t xml:space="preserve">kunft </w:t>
      </w:r>
      <w:r w:rsidRPr="00626840">
        <w:t>zur Weide- und Hofschlachtung sowie Beratung</w:t>
      </w:r>
      <w:r w:rsidR="0099423E" w:rsidRPr="00626840">
        <w:t xml:space="preserve"> </w:t>
      </w:r>
      <w:r w:rsidRPr="00626840">
        <w:t>für i</w:t>
      </w:r>
      <w:r w:rsidR="0099423E" w:rsidRPr="00626840">
        <w:t>nteressierte Landwirte</w:t>
      </w:r>
    </w:p>
    <w:p w14:paraId="094E13A5" w14:textId="4380CE36" w:rsidR="00D37B5E" w:rsidRPr="00626840" w:rsidRDefault="00D37B5E" w:rsidP="00D37B5E">
      <w:pPr>
        <w:pStyle w:val="FiBLmmaufzhlungszeichen"/>
      </w:pPr>
      <w:r w:rsidRPr="00626840">
        <w:t>Eric Meili, Berater FiBL</w:t>
      </w:r>
      <w:r w:rsidRPr="00626840">
        <w:br/>
        <w:t xml:space="preserve">Tel +41 79 236 47 18, E-Mail </w:t>
      </w:r>
      <w:hyperlink r:id="rId16" w:history="1">
        <w:r w:rsidRPr="00626840">
          <w:rPr>
            <w:rStyle w:val="Hyperlink"/>
          </w:rPr>
          <w:t>eric.meili@fibl.org</w:t>
        </w:r>
      </w:hyperlink>
      <w:r w:rsidRPr="00626840">
        <w:t xml:space="preserve"> </w:t>
      </w:r>
    </w:p>
    <w:p w14:paraId="2C8A9EE6" w14:textId="77777777" w:rsidR="0099423E" w:rsidRPr="00626840" w:rsidRDefault="0099423E" w:rsidP="0099423E">
      <w:pPr>
        <w:pStyle w:val="FiBLmmzusatzinfo"/>
      </w:pPr>
      <w:r w:rsidRPr="00626840">
        <w:t>Kontakt FiBL</w:t>
      </w:r>
    </w:p>
    <w:p w14:paraId="5CFEB2AC" w14:textId="77777777" w:rsidR="0099423E" w:rsidRPr="00626840" w:rsidRDefault="0099423E" w:rsidP="0099423E">
      <w:pPr>
        <w:pStyle w:val="FiBLmmaufzhlungszeichen"/>
      </w:pPr>
      <w:r w:rsidRPr="00626840">
        <w:t>Franziska Hämmerli, Kommunikation, FiBL Schweiz</w:t>
      </w:r>
      <w:r w:rsidRPr="00626840">
        <w:br/>
        <w:t xml:space="preserve">Tel +41 77 422 62 13, E-Mail </w:t>
      </w:r>
      <w:hyperlink r:id="rId17" w:history="1">
        <w:r w:rsidRPr="00626840">
          <w:rPr>
            <w:rStyle w:val="Hyperlink"/>
          </w:rPr>
          <w:t>franziska.haemmerli@fibl.org</w:t>
        </w:r>
      </w:hyperlink>
    </w:p>
    <w:p w14:paraId="2AB686A9" w14:textId="127D1415" w:rsidR="00D37B5E" w:rsidRPr="00626840" w:rsidRDefault="003E78FA" w:rsidP="00D37B5E">
      <w:pPr>
        <w:pStyle w:val="FiBLmmzusatzinfo"/>
      </w:pPr>
      <w:r w:rsidRPr="00626840">
        <w:t>Kontakt</w:t>
      </w:r>
      <w:r w:rsidR="00FF3341" w:rsidRPr="00626840">
        <w:t xml:space="preserve"> Hof</w:t>
      </w:r>
      <w:r w:rsidR="00D37B5E" w:rsidRPr="00626840">
        <w:t xml:space="preserve"> </w:t>
      </w:r>
      <w:r w:rsidR="00E821DD" w:rsidRPr="00626840">
        <w:t>„</w:t>
      </w:r>
      <w:r w:rsidR="00D37B5E" w:rsidRPr="00626840">
        <w:t xml:space="preserve">Zur </w:t>
      </w:r>
      <w:proofErr w:type="spellStart"/>
      <w:r w:rsidR="00D37B5E" w:rsidRPr="00626840">
        <w:t>Chalte</w:t>
      </w:r>
      <w:proofErr w:type="spellEnd"/>
      <w:r w:rsidR="00D37B5E" w:rsidRPr="00626840">
        <w:t xml:space="preserve"> Hose</w:t>
      </w:r>
      <w:r w:rsidR="00E821DD" w:rsidRPr="00626840">
        <w:t>“</w:t>
      </w:r>
    </w:p>
    <w:p w14:paraId="2344C79C" w14:textId="2F09200A" w:rsidR="00543D80" w:rsidRPr="00626840" w:rsidRDefault="00D37B5E" w:rsidP="00BC21DA">
      <w:pPr>
        <w:pStyle w:val="FiBLmmaufzhlungszeichen"/>
        <w:numPr>
          <w:ilvl w:val="0"/>
          <w:numId w:val="0"/>
        </w:numPr>
        <w:ind w:left="142"/>
      </w:pPr>
      <w:r w:rsidRPr="00626840">
        <w:t xml:space="preserve">Nils Müller &amp; Claudia </w:t>
      </w:r>
      <w:proofErr w:type="spellStart"/>
      <w:r w:rsidRPr="00626840">
        <w:t>Wanger</w:t>
      </w:r>
      <w:proofErr w:type="spellEnd"/>
      <w:r w:rsidRPr="00626840">
        <w:br/>
        <w:t xml:space="preserve">Tel +41 44 918 04 46, E-Mail </w:t>
      </w:r>
      <w:hyperlink r:id="rId18" w:history="1">
        <w:r w:rsidR="00733363" w:rsidRPr="00901B62">
          <w:rPr>
            <w:rStyle w:val="Hyperlink"/>
          </w:rPr>
          <w:t>mail@zurchaltehose.ch</w:t>
        </w:r>
      </w:hyperlink>
      <w:r w:rsidR="00733363">
        <w:br/>
      </w:r>
      <w:hyperlink r:id="rId19" w:history="1">
        <w:r w:rsidR="00543D80" w:rsidRPr="00626840">
          <w:rPr>
            <w:rStyle w:val="Hyperlink"/>
          </w:rPr>
          <w:t>http://zurchaltehose.ch</w:t>
        </w:r>
      </w:hyperlink>
      <w:r w:rsidR="00543D80" w:rsidRPr="00626840">
        <w:t xml:space="preserve"> </w:t>
      </w:r>
    </w:p>
    <w:p w14:paraId="5588E73F" w14:textId="236DFC8E" w:rsidR="00D37B5E" w:rsidRPr="00626840" w:rsidRDefault="00D37B5E" w:rsidP="00D37B5E">
      <w:pPr>
        <w:pStyle w:val="FiBLmmzusatzinfo"/>
        <w:rPr>
          <w:rFonts w:ascii="Palatino Linotype" w:hAnsi="Palatino Linotype"/>
          <w:b w:val="0"/>
        </w:rPr>
      </w:pPr>
      <w:r w:rsidRPr="00626840">
        <w:t>K</w:t>
      </w:r>
      <w:r w:rsidR="003E78FA" w:rsidRPr="00626840">
        <w:t>ontakt</w:t>
      </w:r>
      <w:r w:rsidRPr="00626840">
        <w:t xml:space="preserve"> Vier Pfoten Schweiz </w:t>
      </w:r>
    </w:p>
    <w:p w14:paraId="0C437037" w14:textId="33FF5268" w:rsidR="00D37B5E" w:rsidRPr="00626840" w:rsidRDefault="001A24FC" w:rsidP="001A24FC">
      <w:pPr>
        <w:pStyle w:val="FiBLmmaufzhlungszeichen"/>
      </w:pPr>
      <w:r w:rsidRPr="00626840">
        <w:t xml:space="preserve">Chantal </w:t>
      </w:r>
      <w:proofErr w:type="spellStart"/>
      <w:r w:rsidRPr="00626840">
        <w:t>Häberling</w:t>
      </w:r>
      <w:proofErr w:type="spellEnd"/>
      <w:r w:rsidR="009F7796" w:rsidRPr="00626840">
        <w:br/>
        <w:t xml:space="preserve">Tel </w:t>
      </w:r>
      <w:r w:rsidRPr="00626840">
        <w:t>+41 43 311 80 90</w:t>
      </w:r>
      <w:r w:rsidR="00D37B5E" w:rsidRPr="00626840">
        <w:t xml:space="preserve">, </w:t>
      </w:r>
      <w:r w:rsidR="009F7796" w:rsidRPr="00626840">
        <w:t xml:space="preserve">E-Mail </w:t>
      </w:r>
      <w:hyperlink r:id="rId20" w:history="1">
        <w:r w:rsidRPr="00626840">
          <w:rPr>
            <w:rStyle w:val="Hyperlink"/>
          </w:rPr>
          <w:t>chantal.haeberling@vier-pfoten.org</w:t>
        </w:r>
      </w:hyperlink>
      <w:r w:rsidR="009F7796" w:rsidRPr="00626840">
        <w:br/>
      </w:r>
      <w:hyperlink r:id="rId21" w:history="1">
        <w:r w:rsidR="009F7796" w:rsidRPr="00626840">
          <w:rPr>
            <w:rStyle w:val="Hyperlink"/>
          </w:rPr>
          <w:t>www.vier-pfoten.ch</w:t>
        </w:r>
      </w:hyperlink>
      <w:r w:rsidR="009F7796" w:rsidRPr="00626840">
        <w:t xml:space="preserve"> </w:t>
      </w:r>
    </w:p>
    <w:p w14:paraId="13C5811F" w14:textId="77777777" w:rsidR="002A7256" w:rsidRPr="00626840" w:rsidRDefault="002A7256" w:rsidP="002A7256">
      <w:pPr>
        <w:pStyle w:val="FiBLmmzusatzinfo"/>
      </w:pPr>
      <w:r w:rsidRPr="00626840">
        <w:t>Diese Medienmitteilung im Internet</w:t>
      </w:r>
    </w:p>
    <w:p w14:paraId="13C58120" w14:textId="55B34091" w:rsidR="007C691F" w:rsidRPr="00626840" w:rsidRDefault="007C691F" w:rsidP="007C691F">
      <w:pPr>
        <w:pStyle w:val="FiBLmmstandard"/>
      </w:pPr>
      <w:r w:rsidRPr="00626840">
        <w:t xml:space="preserve">Sie finden diese Medienmitteilung einschliesslich Bilder im Internet unter </w:t>
      </w:r>
      <w:hyperlink r:id="rId22" w:history="1">
        <w:r w:rsidR="004B6C83" w:rsidRPr="00626840">
          <w:rPr>
            <w:rStyle w:val="Hyperlink"/>
          </w:rPr>
          <w:t>www.fibl.org/de/medien.html</w:t>
        </w:r>
      </w:hyperlink>
      <w:r w:rsidR="004B6C83" w:rsidRPr="00626840">
        <w:t>.</w:t>
      </w:r>
    </w:p>
    <w:p w14:paraId="58C0E333" w14:textId="77777777" w:rsidR="00767EA1" w:rsidRPr="00626840" w:rsidRDefault="00767EA1" w:rsidP="007C691F">
      <w:pPr>
        <w:pStyle w:val="FiBLmmstandard"/>
      </w:pPr>
    </w:p>
    <w:p w14:paraId="13C58121" w14:textId="77777777" w:rsidR="002C0814" w:rsidRPr="00626840" w:rsidRDefault="002C0814" w:rsidP="00A17E51">
      <w:pPr>
        <w:pStyle w:val="FiBLmmerluterungtitel"/>
      </w:pPr>
      <w:r w:rsidRPr="00626840">
        <w:t>Über das FiBL</w:t>
      </w:r>
    </w:p>
    <w:p w14:paraId="13C58122" w14:textId="77777777" w:rsidR="002A7256" w:rsidRPr="00626840" w:rsidRDefault="009B52A0" w:rsidP="002A7256">
      <w:pPr>
        <w:pStyle w:val="FiBLmmerluterung"/>
      </w:pPr>
      <w:r w:rsidRPr="00626840">
        <w:t>Das Forschungsinstitut für biologischen Landbau FiBL ist eine der weltweit führenden Forschungseinrichtungen zur Biolandwirtschaft. Die Stärken des FiBL sind interdisziplinäre Forschung, gemeinsame Innovationen mit Landwirten und der Lebensmittelbranche sowie ein rascher Wissenstransfer. An den verschiedenen FiBL-Standorten sind 280 Mitarbeitende tätig.</w:t>
      </w:r>
    </w:p>
    <w:p w14:paraId="13C58123" w14:textId="77777777" w:rsidR="00F60E58" w:rsidRPr="00626840" w:rsidRDefault="00F60E58" w:rsidP="00F60E58">
      <w:pPr>
        <w:pStyle w:val="FiBLmmerluterungaufzhlung"/>
      </w:pPr>
      <w:r w:rsidRPr="00626840">
        <w:t xml:space="preserve">Homepage: </w:t>
      </w:r>
      <w:hyperlink r:id="rId23" w:history="1">
        <w:r w:rsidRPr="00626840">
          <w:rPr>
            <w:rStyle w:val="Hyperlink"/>
          </w:rPr>
          <w:t>www.fibl.org</w:t>
        </w:r>
      </w:hyperlink>
    </w:p>
    <w:p w14:paraId="13C58124" w14:textId="77777777" w:rsidR="004730C6" w:rsidRPr="006437AF" w:rsidRDefault="00F60E58" w:rsidP="00425CDF">
      <w:pPr>
        <w:pStyle w:val="FiBLmmerluterungaufzhlung"/>
        <w:rPr>
          <w:lang w:val="es-ES"/>
        </w:rPr>
      </w:pPr>
      <w:r w:rsidRPr="006437AF">
        <w:rPr>
          <w:lang w:val="es-ES"/>
        </w:rPr>
        <w:t xml:space="preserve">Video: </w:t>
      </w:r>
      <w:hyperlink r:id="rId24" w:history="1">
        <w:r w:rsidR="001A2005" w:rsidRPr="006437AF">
          <w:rPr>
            <w:rStyle w:val="Hyperlink"/>
            <w:lang w:val="es-ES"/>
          </w:rPr>
          <w:t>www.youtube.com/watch?v=Zs-dCLDUbQ0</w:t>
        </w:r>
      </w:hyperlink>
    </w:p>
    <w:sectPr w:rsidR="004730C6" w:rsidRPr="006437AF" w:rsidSect="00FF3341">
      <w:footerReference w:type="default" r:id="rId25"/>
      <w:type w:val="continuous"/>
      <w:pgSz w:w="11906" w:h="16838"/>
      <w:pgMar w:top="2268" w:right="1701" w:bottom="1701" w:left="1701" w:header="2268"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68DA48B" w14:textId="77777777" w:rsidR="00B0673A" w:rsidRDefault="00B0673A" w:rsidP="00F53AA9">
      <w:pPr>
        <w:spacing w:after="0" w:line="240" w:lineRule="auto"/>
      </w:pPr>
      <w:r>
        <w:separator/>
      </w:r>
    </w:p>
  </w:endnote>
  <w:endnote w:type="continuationSeparator" w:id="0">
    <w:p w14:paraId="16CA6D91" w14:textId="77777777" w:rsidR="00B0673A" w:rsidRDefault="00B0673A" w:rsidP="00F53A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Palatino Linotype">
    <w:altName w:val="Palatino"/>
    <w:panose1 w:val="02040502050505030304"/>
    <w:charset w:val="00"/>
    <w:family w:val="roman"/>
    <w:pitch w:val="variable"/>
    <w:sig w:usb0="E0000287" w:usb1="40000013" w:usb2="00000000" w:usb3="00000000" w:csb0="0000019F" w:csb1="00000000"/>
  </w:font>
  <w:font w:name="Gill Sans MT">
    <w:panose1 w:val="020B0502020104020203"/>
    <w:charset w:val="00"/>
    <w:family w:val="swiss"/>
    <w:pitch w:val="variable"/>
    <w:sig w:usb0="00000007" w:usb1="00000000" w:usb2="00000000" w:usb3="00000000" w:csb0="00000003" w:csb1="00000000"/>
  </w:font>
  <w:font w:name="Sitka Text">
    <w:panose1 w:val="02000505000000020004"/>
    <w:charset w:val="00"/>
    <w:family w:val="auto"/>
    <w:pitch w:val="variable"/>
    <w:sig w:usb0="A00002EF" w:usb1="4000204B" w:usb2="00000000" w:usb3="00000000" w:csb0="0000019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ellenraster"/>
      <w:tblW w:w="0" w:type="auto"/>
      <w:tblInd w:w="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656"/>
      <w:gridCol w:w="407"/>
    </w:tblGrid>
    <w:tr w:rsidR="00F73377" w:rsidRPr="008A6B50" w14:paraId="13C58133" w14:textId="77777777" w:rsidTr="00C16594">
      <w:trPr>
        <w:trHeight w:val="508"/>
      </w:trPr>
      <w:tc>
        <w:tcPr>
          <w:tcW w:w="7656" w:type="dxa"/>
        </w:tcPr>
        <w:p w14:paraId="13C58130" w14:textId="77777777" w:rsidR="008A6B50" w:rsidRDefault="00F73377" w:rsidP="00DA14CE">
          <w:pPr>
            <w:pStyle w:val="FiBLmmfusszeile"/>
          </w:pPr>
          <w:r w:rsidRPr="008A6B50">
            <w:t xml:space="preserve">Forschungsinstitut für biologischen Landbau FiBL | Ackerstrasse 113 | Postfach 219 </w:t>
          </w:r>
        </w:p>
        <w:p w14:paraId="13C58131" w14:textId="77777777" w:rsidR="00F73377" w:rsidRPr="008A6B50" w:rsidRDefault="00F73377" w:rsidP="0001151E">
          <w:pPr>
            <w:pStyle w:val="FiBLmmfusszeile"/>
          </w:pPr>
          <w:r w:rsidRPr="008A6B50">
            <w:t>5070 Frick | Schweiz</w:t>
          </w:r>
          <w:r w:rsidR="001B2B79" w:rsidRPr="008A6B50">
            <w:t xml:space="preserve"> | </w:t>
          </w:r>
          <w:r w:rsidR="0001151E">
            <w:t>Tel</w:t>
          </w:r>
          <w:r w:rsidR="001B2B79">
            <w:t xml:space="preserve"> +41 </w:t>
          </w:r>
          <w:r w:rsidRPr="008A6B50">
            <w:t xml:space="preserve">62 865 72 72 | </w:t>
          </w:r>
          <w:hyperlink r:id="rId1">
            <w:r w:rsidRPr="008A6B50">
              <w:t xml:space="preserve">info.suisse@fibl.org </w:t>
            </w:r>
          </w:hyperlink>
          <w:r w:rsidRPr="008A6B50">
            <w:t xml:space="preserve">| </w:t>
          </w:r>
          <w:hyperlink r:id="rId2">
            <w:r w:rsidRPr="008A6B50">
              <w:t>www.fibl.org</w:t>
            </w:r>
          </w:hyperlink>
        </w:p>
      </w:tc>
      <w:tc>
        <w:tcPr>
          <w:tcW w:w="407" w:type="dxa"/>
        </w:tcPr>
        <w:p w14:paraId="13C58132" w14:textId="77777777" w:rsidR="00F73377" w:rsidRPr="008A6B50" w:rsidRDefault="00F73377" w:rsidP="00DA14CE">
          <w:pPr>
            <w:pStyle w:val="FiBLmmseitennummer"/>
          </w:pPr>
        </w:p>
      </w:tc>
    </w:tr>
  </w:tbl>
  <w:p w14:paraId="13C58134" w14:textId="77777777" w:rsidR="00D142E7" w:rsidRPr="00F73377" w:rsidRDefault="00D142E7" w:rsidP="00F73377">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ellenrast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373"/>
      <w:gridCol w:w="131"/>
    </w:tblGrid>
    <w:tr w:rsidR="00DA14CE" w:rsidRPr="008A6B50" w14:paraId="13C58139" w14:textId="77777777" w:rsidTr="0053530C">
      <w:trPr>
        <w:trHeight w:val="508"/>
      </w:trPr>
      <w:tc>
        <w:tcPr>
          <w:tcW w:w="4923" w:type="pct"/>
        </w:tcPr>
        <w:p w14:paraId="13C58137" w14:textId="56BF99F5" w:rsidR="00DA14CE" w:rsidRPr="001926E1" w:rsidRDefault="00DA14CE" w:rsidP="001A24FC">
          <w:pPr>
            <w:pStyle w:val="FiBLmmfusszeile"/>
          </w:pPr>
          <w:r>
            <w:t xml:space="preserve">Medienmitteilung vom </w:t>
          </w:r>
          <w:r w:rsidR="001A24FC" w:rsidRPr="001A24FC">
            <w:t>11.</w:t>
          </w:r>
          <w:r w:rsidR="001A24FC">
            <w:t xml:space="preserve"> </w:t>
          </w:r>
          <w:r w:rsidR="001A24FC" w:rsidRPr="001A24FC">
            <w:t>12.</w:t>
          </w:r>
          <w:r w:rsidR="001A24FC">
            <w:t xml:space="preserve"> </w:t>
          </w:r>
          <w:r w:rsidR="001A24FC" w:rsidRPr="001A24FC">
            <w:t>2018</w:t>
          </w:r>
          <w:r w:rsidR="001A24FC">
            <w:t xml:space="preserve"> </w:t>
          </w:r>
        </w:p>
      </w:tc>
      <w:tc>
        <w:tcPr>
          <w:tcW w:w="77" w:type="pct"/>
        </w:tcPr>
        <w:p w14:paraId="13C58138" w14:textId="7C455F4D" w:rsidR="00DA14CE" w:rsidRPr="00DA14CE" w:rsidRDefault="00DA14CE" w:rsidP="00DA14CE">
          <w:pPr>
            <w:pStyle w:val="FiBLmmseitennummer"/>
          </w:pPr>
          <w:r w:rsidRPr="00DA14CE">
            <w:fldChar w:fldCharType="begin"/>
          </w:r>
          <w:r w:rsidRPr="00DA14CE">
            <w:instrText xml:space="preserve"> PAGE   \* MERGEFORMAT </w:instrText>
          </w:r>
          <w:r w:rsidRPr="00DA14CE">
            <w:fldChar w:fldCharType="separate"/>
          </w:r>
          <w:r w:rsidR="00AE596A">
            <w:rPr>
              <w:noProof/>
            </w:rPr>
            <w:t>3</w:t>
          </w:r>
          <w:r w:rsidRPr="00DA14CE">
            <w:fldChar w:fldCharType="end"/>
          </w:r>
        </w:p>
      </w:tc>
    </w:tr>
  </w:tbl>
  <w:p w14:paraId="13C5813A" w14:textId="77777777" w:rsidR="00DA14CE" w:rsidRPr="00F73377" w:rsidRDefault="00DA14CE" w:rsidP="00F73377">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1667F29" w14:textId="77777777" w:rsidR="00B0673A" w:rsidRDefault="00B0673A" w:rsidP="00F53AA9">
      <w:pPr>
        <w:spacing w:after="0" w:line="240" w:lineRule="auto"/>
      </w:pPr>
      <w:r>
        <w:separator/>
      </w:r>
    </w:p>
  </w:footnote>
  <w:footnote w:type="continuationSeparator" w:id="0">
    <w:p w14:paraId="3DC883F4" w14:textId="77777777" w:rsidR="00B0673A" w:rsidRDefault="00B0673A" w:rsidP="00F53AA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ellenraster"/>
      <w:tblW w:w="7995" w:type="dxa"/>
      <w:tblInd w:w="-4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616"/>
      <w:gridCol w:w="4111"/>
      <w:gridCol w:w="2268"/>
    </w:tblGrid>
    <w:tr w:rsidR="007666E3" w14:paraId="13C5812D" w14:textId="77777777" w:rsidTr="00C16594">
      <w:trPr>
        <w:trHeight w:val="599"/>
      </w:trPr>
      <w:tc>
        <w:tcPr>
          <w:tcW w:w="1616" w:type="dxa"/>
        </w:tcPr>
        <w:p w14:paraId="13C5812A" w14:textId="4C77F003" w:rsidR="007666E3" w:rsidRPr="00C725B7" w:rsidRDefault="007666E3" w:rsidP="007666E3">
          <w:pPr>
            <w:pStyle w:val="FiBLmmheader"/>
          </w:pPr>
          <w:r>
            <w:t xml:space="preserve"> </w:t>
          </w:r>
        </w:p>
      </w:tc>
      <w:tc>
        <w:tcPr>
          <w:tcW w:w="4111" w:type="dxa"/>
        </w:tcPr>
        <w:p w14:paraId="13C5812B" w14:textId="3547ABCA" w:rsidR="007666E3" w:rsidRDefault="003B17B5" w:rsidP="00FF3341">
          <w:pPr>
            <w:tabs>
              <w:tab w:val="center" w:pos="2055"/>
            </w:tabs>
          </w:pPr>
          <w:r>
            <w:rPr>
              <w:rFonts w:ascii="Georgia" w:hAnsi="Georgia" w:cs="Georgia"/>
              <w:noProof/>
              <w:sz w:val="20"/>
              <w:szCs w:val="40"/>
              <w:lang w:eastAsia="de-CH"/>
            </w:rPr>
            <w:drawing>
              <wp:anchor distT="0" distB="0" distL="114300" distR="114300" simplePos="0" relativeHeight="251659264" behindDoc="1" locked="0" layoutInCell="1" allowOverlap="1" wp14:anchorId="7126CC49" wp14:editId="0BB2A45C">
                <wp:simplePos x="0" y="0"/>
                <wp:positionH relativeFrom="column">
                  <wp:posOffset>1246505</wp:posOffset>
                </wp:positionH>
                <wp:positionV relativeFrom="paragraph">
                  <wp:posOffset>-965835</wp:posOffset>
                </wp:positionV>
                <wp:extent cx="885825" cy="885825"/>
                <wp:effectExtent l="0" t="0" r="9525" b="9525"/>
                <wp:wrapNone/>
                <wp:docPr id="9" name="Grafik 9" descr="Vier pfot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er pfoten.png"/>
                        <pic:cNvPicPr/>
                      </pic:nvPicPr>
                      <pic:blipFill>
                        <a:blip r:embed="rId1"/>
                        <a:stretch>
                          <a:fillRect/>
                        </a:stretch>
                      </pic:blipFill>
                      <pic:spPr>
                        <a:xfrm>
                          <a:off x="0" y="0"/>
                          <a:ext cx="885825" cy="885825"/>
                        </a:xfrm>
                        <a:prstGeom prst="rect">
                          <a:avLst/>
                        </a:prstGeom>
                      </pic:spPr>
                    </pic:pic>
                  </a:graphicData>
                </a:graphic>
                <wp14:sizeRelH relativeFrom="margin">
                  <wp14:pctWidth>0</wp14:pctWidth>
                </wp14:sizeRelH>
                <wp14:sizeRelV relativeFrom="margin">
                  <wp14:pctHeight>0</wp14:pctHeight>
                </wp14:sizeRelV>
              </wp:anchor>
            </w:drawing>
          </w:r>
          <w:r w:rsidR="00FF3341">
            <w:tab/>
          </w:r>
        </w:p>
      </w:tc>
      <w:tc>
        <w:tcPr>
          <w:tcW w:w="2268" w:type="dxa"/>
        </w:tcPr>
        <w:p w14:paraId="13C5812C" w14:textId="6D1BF3CB" w:rsidR="007666E3" w:rsidRDefault="007666E3" w:rsidP="00A033E7">
          <w:pPr>
            <w:tabs>
              <w:tab w:val="right" w:pos="7653"/>
            </w:tabs>
            <w:jc w:val="right"/>
          </w:pPr>
        </w:p>
      </w:tc>
    </w:tr>
  </w:tbl>
  <w:p w14:paraId="13C5812E" w14:textId="148FC446" w:rsidR="00540DAE" w:rsidRDefault="003B17B5" w:rsidP="00E71FBF">
    <w:pPr>
      <w:tabs>
        <w:tab w:val="right" w:pos="7653"/>
      </w:tabs>
    </w:pPr>
    <w:r w:rsidRPr="00C85B39">
      <w:rPr>
        <w:i/>
        <w:noProof/>
        <w:sz w:val="20"/>
        <w:lang w:eastAsia="de-CH"/>
      </w:rPr>
      <w:drawing>
        <wp:anchor distT="0" distB="0" distL="114300" distR="114300" simplePos="0" relativeHeight="251661312" behindDoc="1" locked="0" layoutInCell="1" allowOverlap="1" wp14:anchorId="0241AF53" wp14:editId="3E3B9E74">
          <wp:simplePos x="0" y="0"/>
          <wp:positionH relativeFrom="column">
            <wp:posOffset>4291965</wp:posOffset>
          </wp:positionH>
          <wp:positionV relativeFrom="paragraph">
            <wp:posOffset>-1476375</wp:posOffset>
          </wp:positionV>
          <wp:extent cx="844677" cy="1457325"/>
          <wp:effectExtent l="0" t="0" r="0" b="0"/>
          <wp:wrapNone/>
          <wp:docPr id="3" name="Grafik 3" descr="Logo_zCH_Bauernhof_cmyk_300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zCH_Bauernhof_cmyk_300dpi.jpg"/>
                  <pic:cNvPicPr/>
                </pic:nvPicPr>
                <pic:blipFill>
                  <a:blip r:embed="rId2"/>
                  <a:stretch>
                    <a:fillRect/>
                  </a:stretch>
                </pic:blipFill>
                <pic:spPr>
                  <a:xfrm>
                    <a:off x="0" y="0"/>
                    <a:ext cx="844677" cy="1457325"/>
                  </a:xfrm>
                  <a:prstGeom prst="rect">
                    <a:avLst/>
                  </a:prstGeom>
                </pic:spPr>
              </pic:pic>
            </a:graphicData>
          </a:graphic>
          <wp14:sizeRelH relativeFrom="margin">
            <wp14:pctWidth>0</wp14:pctWidth>
          </wp14:sizeRelH>
          <wp14:sizeRelV relativeFrom="margin">
            <wp14:pctHeight>0</wp14:pctHeight>
          </wp14:sizeRelV>
        </wp:anchor>
      </w:drawing>
    </w:r>
    <w:r w:rsidR="00E020F4">
      <w:rPr>
        <w:noProof/>
        <w:lang w:eastAsia="de-CH"/>
      </w:rPr>
      <w:drawing>
        <wp:anchor distT="0" distB="0" distL="114300" distR="114300" simplePos="0" relativeHeight="251662336" behindDoc="0" locked="0" layoutInCell="1" allowOverlap="1" wp14:anchorId="5CB9478C" wp14:editId="57011519">
          <wp:simplePos x="0" y="0"/>
          <wp:positionH relativeFrom="column">
            <wp:posOffset>-270510</wp:posOffset>
          </wp:positionH>
          <wp:positionV relativeFrom="paragraph">
            <wp:posOffset>-1111885</wp:posOffset>
          </wp:positionV>
          <wp:extent cx="859790" cy="359410"/>
          <wp:effectExtent l="0" t="0" r="0" b="254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_FiBL_Switzerland.png"/>
                  <pic:cNvPicPr/>
                </pic:nvPicPr>
                <pic:blipFill>
                  <a:blip r:embed="rId3" cstate="print">
                    <a:extLst>
                      <a:ext uri="{28A0092B-C50C-407E-A947-70E740481C1C}">
                        <a14:useLocalDpi xmlns:a14="http://schemas.microsoft.com/office/drawing/2010/main" val="0"/>
                      </a:ext>
                    </a:extLst>
                  </a:blip>
                  <a:stretch>
                    <a:fillRect/>
                  </a:stretch>
                </pic:blipFill>
                <pic:spPr>
                  <a:xfrm>
                    <a:off x="0" y="0"/>
                    <a:ext cx="859790" cy="35941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3302200"/>
    <w:multiLevelType w:val="hybridMultilevel"/>
    <w:tmpl w:val="1292E0A8"/>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 w15:restartNumberingAfterBreak="0">
    <w:nsid w:val="38EB616B"/>
    <w:multiLevelType w:val="hybridMultilevel"/>
    <w:tmpl w:val="17BA7BA0"/>
    <w:lvl w:ilvl="0" w:tplc="99942C50">
      <w:start w:val="1"/>
      <w:numFmt w:val="bullet"/>
      <w:pStyle w:val="FiBLmmerluterungaufzhlung"/>
      <w:lvlText w:val=""/>
      <w:lvlJc w:val="left"/>
      <w:pPr>
        <w:ind w:left="833" w:hanging="360"/>
      </w:pPr>
      <w:rPr>
        <w:rFonts w:ascii="Symbol" w:hAnsi="Symbol" w:hint="default"/>
        <w:u w:color="2F6C86"/>
      </w:rPr>
    </w:lvl>
    <w:lvl w:ilvl="1" w:tplc="08070003" w:tentative="1">
      <w:start w:val="1"/>
      <w:numFmt w:val="bullet"/>
      <w:lvlText w:val="o"/>
      <w:lvlJc w:val="left"/>
      <w:pPr>
        <w:ind w:left="1553" w:hanging="360"/>
      </w:pPr>
      <w:rPr>
        <w:rFonts w:ascii="Courier New" w:hAnsi="Courier New" w:cs="Courier New" w:hint="default"/>
      </w:rPr>
    </w:lvl>
    <w:lvl w:ilvl="2" w:tplc="08070005" w:tentative="1">
      <w:start w:val="1"/>
      <w:numFmt w:val="bullet"/>
      <w:lvlText w:val=""/>
      <w:lvlJc w:val="left"/>
      <w:pPr>
        <w:ind w:left="2273" w:hanging="360"/>
      </w:pPr>
      <w:rPr>
        <w:rFonts w:ascii="Wingdings" w:hAnsi="Wingdings" w:hint="default"/>
      </w:rPr>
    </w:lvl>
    <w:lvl w:ilvl="3" w:tplc="08070001" w:tentative="1">
      <w:start w:val="1"/>
      <w:numFmt w:val="bullet"/>
      <w:lvlText w:val=""/>
      <w:lvlJc w:val="left"/>
      <w:pPr>
        <w:ind w:left="2993" w:hanging="360"/>
      </w:pPr>
      <w:rPr>
        <w:rFonts w:ascii="Symbol" w:hAnsi="Symbol" w:hint="default"/>
      </w:rPr>
    </w:lvl>
    <w:lvl w:ilvl="4" w:tplc="08070003" w:tentative="1">
      <w:start w:val="1"/>
      <w:numFmt w:val="bullet"/>
      <w:lvlText w:val="o"/>
      <w:lvlJc w:val="left"/>
      <w:pPr>
        <w:ind w:left="3713" w:hanging="360"/>
      </w:pPr>
      <w:rPr>
        <w:rFonts w:ascii="Courier New" w:hAnsi="Courier New" w:cs="Courier New" w:hint="default"/>
      </w:rPr>
    </w:lvl>
    <w:lvl w:ilvl="5" w:tplc="08070005" w:tentative="1">
      <w:start w:val="1"/>
      <w:numFmt w:val="bullet"/>
      <w:lvlText w:val=""/>
      <w:lvlJc w:val="left"/>
      <w:pPr>
        <w:ind w:left="4433" w:hanging="360"/>
      </w:pPr>
      <w:rPr>
        <w:rFonts w:ascii="Wingdings" w:hAnsi="Wingdings" w:hint="default"/>
      </w:rPr>
    </w:lvl>
    <w:lvl w:ilvl="6" w:tplc="08070001" w:tentative="1">
      <w:start w:val="1"/>
      <w:numFmt w:val="bullet"/>
      <w:lvlText w:val=""/>
      <w:lvlJc w:val="left"/>
      <w:pPr>
        <w:ind w:left="5153" w:hanging="360"/>
      </w:pPr>
      <w:rPr>
        <w:rFonts w:ascii="Symbol" w:hAnsi="Symbol" w:hint="default"/>
      </w:rPr>
    </w:lvl>
    <w:lvl w:ilvl="7" w:tplc="08070003" w:tentative="1">
      <w:start w:val="1"/>
      <w:numFmt w:val="bullet"/>
      <w:lvlText w:val="o"/>
      <w:lvlJc w:val="left"/>
      <w:pPr>
        <w:ind w:left="5873" w:hanging="360"/>
      </w:pPr>
      <w:rPr>
        <w:rFonts w:ascii="Courier New" w:hAnsi="Courier New" w:cs="Courier New" w:hint="default"/>
      </w:rPr>
    </w:lvl>
    <w:lvl w:ilvl="8" w:tplc="08070005" w:tentative="1">
      <w:start w:val="1"/>
      <w:numFmt w:val="bullet"/>
      <w:lvlText w:val=""/>
      <w:lvlJc w:val="left"/>
      <w:pPr>
        <w:ind w:left="6593" w:hanging="360"/>
      </w:pPr>
      <w:rPr>
        <w:rFonts w:ascii="Wingdings" w:hAnsi="Wingdings" w:hint="default"/>
      </w:rPr>
    </w:lvl>
  </w:abstractNum>
  <w:abstractNum w:abstractNumId="2" w15:restartNumberingAfterBreak="0">
    <w:nsid w:val="406535A6"/>
    <w:multiLevelType w:val="hybridMultilevel"/>
    <w:tmpl w:val="BF4E82C6"/>
    <w:lvl w:ilvl="0" w:tplc="EC5414F8">
      <w:start w:val="1"/>
      <w:numFmt w:val="decimal"/>
      <w:pStyle w:val="FiBLmmnummerierung"/>
      <w:lvlText w:val="%1."/>
      <w:lvlJc w:val="left"/>
      <w:pPr>
        <w:ind w:left="720" w:hanging="360"/>
      </w:pPr>
      <w:rPr>
        <w:rFonts w:hint="default"/>
        <w:b/>
        <w:i w:val="0"/>
        <w:color w:val="2F6C86"/>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 w15:restartNumberingAfterBreak="0">
    <w:nsid w:val="53524358"/>
    <w:multiLevelType w:val="hybridMultilevel"/>
    <w:tmpl w:val="CD6C32E8"/>
    <w:lvl w:ilvl="0" w:tplc="BAF26DE8">
      <w:start w:val="1"/>
      <w:numFmt w:val="bullet"/>
      <w:pStyle w:val="FiBLmmaufzhlungszeichen"/>
      <w:lvlText w:val=""/>
      <w:lvlJc w:val="left"/>
      <w:pPr>
        <w:ind w:left="717" w:hanging="360"/>
      </w:pPr>
      <w:rPr>
        <w:rFonts w:ascii="Symbol" w:hAnsi="Symbol" w:hint="default"/>
        <w:color w:val="2F6C86"/>
        <w:em w:val="none"/>
      </w:rPr>
    </w:lvl>
    <w:lvl w:ilvl="1" w:tplc="401CF8A6">
      <w:start w:val="1"/>
      <w:numFmt w:val="bullet"/>
      <w:pStyle w:val="FiBLmmaufzhlungszeichen2"/>
      <w:lvlText w:val="-"/>
      <w:lvlJc w:val="left"/>
      <w:pPr>
        <w:ind w:left="1440" w:hanging="360"/>
      </w:pPr>
      <w:rPr>
        <w:rFonts w:ascii="Courier New" w:hAnsi="Courier New" w:hint="default"/>
        <w:b/>
        <w:i w:val="0"/>
        <w:color w:val="2F6C86"/>
      </w:rPr>
    </w:lvl>
    <w:lvl w:ilvl="2" w:tplc="459038C8">
      <w:start w:val="1"/>
      <w:numFmt w:val="bullet"/>
      <w:pStyle w:val="FiBLmmaufzhlungszeichen3"/>
      <w:lvlText w:val=""/>
      <w:lvlJc w:val="left"/>
      <w:pPr>
        <w:ind w:left="2160" w:hanging="360"/>
      </w:pPr>
      <w:rPr>
        <w:rFonts w:ascii="Symbol" w:hAnsi="Symbol" w:hint="default"/>
        <w:color w:val="2F6C86"/>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de-CH" w:vendorID="64" w:dllVersion="131078" w:nlCheck="1" w:checkStyle="0"/>
  <w:proofState w:spelling="clean" w:grammar="clean"/>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48AD"/>
    <w:rsid w:val="0001151E"/>
    <w:rsid w:val="00075B35"/>
    <w:rsid w:val="000769DE"/>
    <w:rsid w:val="0008157D"/>
    <w:rsid w:val="00097E74"/>
    <w:rsid w:val="000A0CF7"/>
    <w:rsid w:val="000A3B13"/>
    <w:rsid w:val="000B5156"/>
    <w:rsid w:val="000C75D0"/>
    <w:rsid w:val="000D5714"/>
    <w:rsid w:val="000D7A27"/>
    <w:rsid w:val="000F2BE9"/>
    <w:rsid w:val="001050BE"/>
    <w:rsid w:val="00107221"/>
    <w:rsid w:val="001354F8"/>
    <w:rsid w:val="001366DE"/>
    <w:rsid w:val="00146772"/>
    <w:rsid w:val="00164C87"/>
    <w:rsid w:val="0017068A"/>
    <w:rsid w:val="0018434A"/>
    <w:rsid w:val="001926E1"/>
    <w:rsid w:val="00195EC7"/>
    <w:rsid w:val="001A2005"/>
    <w:rsid w:val="001A24FC"/>
    <w:rsid w:val="001B2B79"/>
    <w:rsid w:val="001B31D5"/>
    <w:rsid w:val="001B3DB5"/>
    <w:rsid w:val="001E1C11"/>
    <w:rsid w:val="001F27C8"/>
    <w:rsid w:val="001F529F"/>
    <w:rsid w:val="00211862"/>
    <w:rsid w:val="002203DD"/>
    <w:rsid w:val="0022639B"/>
    <w:rsid w:val="00230924"/>
    <w:rsid w:val="00280674"/>
    <w:rsid w:val="002925F1"/>
    <w:rsid w:val="002A7256"/>
    <w:rsid w:val="002B1D53"/>
    <w:rsid w:val="002C0814"/>
    <w:rsid w:val="002C3506"/>
    <w:rsid w:val="002D34D5"/>
    <w:rsid w:val="002D757B"/>
    <w:rsid w:val="002D7D78"/>
    <w:rsid w:val="002E414D"/>
    <w:rsid w:val="002F586A"/>
    <w:rsid w:val="003150C5"/>
    <w:rsid w:val="00360065"/>
    <w:rsid w:val="003847CC"/>
    <w:rsid w:val="003920B3"/>
    <w:rsid w:val="003A4191"/>
    <w:rsid w:val="003A7D11"/>
    <w:rsid w:val="003B17B5"/>
    <w:rsid w:val="003C3779"/>
    <w:rsid w:val="003C4537"/>
    <w:rsid w:val="003C6406"/>
    <w:rsid w:val="003D1138"/>
    <w:rsid w:val="003E5C36"/>
    <w:rsid w:val="003E78FA"/>
    <w:rsid w:val="0041671F"/>
    <w:rsid w:val="00423C89"/>
    <w:rsid w:val="00425CDF"/>
    <w:rsid w:val="0044286A"/>
    <w:rsid w:val="00446B90"/>
    <w:rsid w:val="00450F2F"/>
    <w:rsid w:val="00453BD9"/>
    <w:rsid w:val="004570C7"/>
    <w:rsid w:val="00465871"/>
    <w:rsid w:val="0046602F"/>
    <w:rsid w:val="004730C6"/>
    <w:rsid w:val="004762FE"/>
    <w:rsid w:val="004807B1"/>
    <w:rsid w:val="004B6C83"/>
    <w:rsid w:val="004C4067"/>
    <w:rsid w:val="004D0109"/>
    <w:rsid w:val="004D6428"/>
    <w:rsid w:val="004F613F"/>
    <w:rsid w:val="0053530C"/>
    <w:rsid w:val="00540B0E"/>
    <w:rsid w:val="00540DAE"/>
    <w:rsid w:val="00543D80"/>
    <w:rsid w:val="00555C7D"/>
    <w:rsid w:val="00571E3B"/>
    <w:rsid w:val="00580C94"/>
    <w:rsid w:val="00584B7A"/>
    <w:rsid w:val="005867AD"/>
    <w:rsid w:val="005938C8"/>
    <w:rsid w:val="0059401F"/>
    <w:rsid w:val="005D0989"/>
    <w:rsid w:val="005F1359"/>
    <w:rsid w:val="005F5A7E"/>
    <w:rsid w:val="00615A7D"/>
    <w:rsid w:val="00626840"/>
    <w:rsid w:val="006410F4"/>
    <w:rsid w:val="006437AF"/>
    <w:rsid w:val="00661678"/>
    <w:rsid w:val="0066529D"/>
    <w:rsid w:val="00681E9E"/>
    <w:rsid w:val="006D0FF6"/>
    <w:rsid w:val="006D4D11"/>
    <w:rsid w:val="006E612A"/>
    <w:rsid w:val="00712776"/>
    <w:rsid w:val="00727486"/>
    <w:rsid w:val="0073315F"/>
    <w:rsid w:val="00733363"/>
    <w:rsid w:val="00736F11"/>
    <w:rsid w:val="00746182"/>
    <w:rsid w:val="00754508"/>
    <w:rsid w:val="00764E69"/>
    <w:rsid w:val="007666E3"/>
    <w:rsid w:val="00767EA1"/>
    <w:rsid w:val="00776980"/>
    <w:rsid w:val="00783BE6"/>
    <w:rsid w:val="0078787E"/>
    <w:rsid w:val="00793238"/>
    <w:rsid w:val="007A051D"/>
    <w:rsid w:val="007A0D20"/>
    <w:rsid w:val="007B3500"/>
    <w:rsid w:val="007C6110"/>
    <w:rsid w:val="007C691F"/>
    <w:rsid w:val="007C7E19"/>
    <w:rsid w:val="007F2027"/>
    <w:rsid w:val="00817B94"/>
    <w:rsid w:val="00823157"/>
    <w:rsid w:val="008417D3"/>
    <w:rsid w:val="00861053"/>
    <w:rsid w:val="00866E96"/>
    <w:rsid w:val="00870F62"/>
    <w:rsid w:val="00872371"/>
    <w:rsid w:val="008A5E8C"/>
    <w:rsid w:val="008A6B50"/>
    <w:rsid w:val="008A7138"/>
    <w:rsid w:val="008D48AD"/>
    <w:rsid w:val="009109C1"/>
    <w:rsid w:val="00911C14"/>
    <w:rsid w:val="00912F05"/>
    <w:rsid w:val="009669B5"/>
    <w:rsid w:val="00981742"/>
    <w:rsid w:val="00982A03"/>
    <w:rsid w:val="00986F71"/>
    <w:rsid w:val="0099423E"/>
    <w:rsid w:val="009B52A0"/>
    <w:rsid w:val="009C0B90"/>
    <w:rsid w:val="009C0F61"/>
    <w:rsid w:val="009C7E54"/>
    <w:rsid w:val="009F7796"/>
    <w:rsid w:val="00A0195B"/>
    <w:rsid w:val="00A033E7"/>
    <w:rsid w:val="00A04F66"/>
    <w:rsid w:val="00A135C6"/>
    <w:rsid w:val="00A17E51"/>
    <w:rsid w:val="00A27464"/>
    <w:rsid w:val="00A365ED"/>
    <w:rsid w:val="00A57050"/>
    <w:rsid w:val="00A624F0"/>
    <w:rsid w:val="00A83320"/>
    <w:rsid w:val="00AA295A"/>
    <w:rsid w:val="00AC6487"/>
    <w:rsid w:val="00AE596A"/>
    <w:rsid w:val="00B0673A"/>
    <w:rsid w:val="00B116CC"/>
    <w:rsid w:val="00B11B61"/>
    <w:rsid w:val="00B169A5"/>
    <w:rsid w:val="00B25F0B"/>
    <w:rsid w:val="00B273DE"/>
    <w:rsid w:val="00B44024"/>
    <w:rsid w:val="00B70E74"/>
    <w:rsid w:val="00BB2EF6"/>
    <w:rsid w:val="00BB6309"/>
    <w:rsid w:val="00BB707D"/>
    <w:rsid w:val="00BB7AF8"/>
    <w:rsid w:val="00BC05AC"/>
    <w:rsid w:val="00BE6341"/>
    <w:rsid w:val="00C10742"/>
    <w:rsid w:val="00C14AA4"/>
    <w:rsid w:val="00C16594"/>
    <w:rsid w:val="00C16C64"/>
    <w:rsid w:val="00C50896"/>
    <w:rsid w:val="00C54E7B"/>
    <w:rsid w:val="00C63D7C"/>
    <w:rsid w:val="00C725B7"/>
    <w:rsid w:val="00C73E52"/>
    <w:rsid w:val="00C8256D"/>
    <w:rsid w:val="00C93A6C"/>
    <w:rsid w:val="00CB651D"/>
    <w:rsid w:val="00CC3D03"/>
    <w:rsid w:val="00CD4B01"/>
    <w:rsid w:val="00CE1A38"/>
    <w:rsid w:val="00CF4CEC"/>
    <w:rsid w:val="00D142E7"/>
    <w:rsid w:val="00D20589"/>
    <w:rsid w:val="00D25E6E"/>
    <w:rsid w:val="00D37B5E"/>
    <w:rsid w:val="00D7727C"/>
    <w:rsid w:val="00D82FEC"/>
    <w:rsid w:val="00DA14CE"/>
    <w:rsid w:val="00DA3607"/>
    <w:rsid w:val="00DA5D86"/>
    <w:rsid w:val="00DC15AC"/>
    <w:rsid w:val="00DD0000"/>
    <w:rsid w:val="00DE44EA"/>
    <w:rsid w:val="00E020F4"/>
    <w:rsid w:val="00E06042"/>
    <w:rsid w:val="00E26382"/>
    <w:rsid w:val="00E32B51"/>
    <w:rsid w:val="00E433A3"/>
    <w:rsid w:val="00E64975"/>
    <w:rsid w:val="00E71FBF"/>
    <w:rsid w:val="00E821DD"/>
    <w:rsid w:val="00ED0946"/>
    <w:rsid w:val="00ED1E45"/>
    <w:rsid w:val="00EE2D4C"/>
    <w:rsid w:val="00EF726D"/>
    <w:rsid w:val="00F07B60"/>
    <w:rsid w:val="00F21C5E"/>
    <w:rsid w:val="00F463DB"/>
    <w:rsid w:val="00F53AA9"/>
    <w:rsid w:val="00F60E58"/>
    <w:rsid w:val="00F6745D"/>
    <w:rsid w:val="00F73377"/>
    <w:rsid w:val="00F77A52"/>
    <w:rsid w:val="00FC7C7B"/>
    <w:rsid w:val="00FE3DC7"/>
    <w:rsid w:val="00FF3341"/>
  </w:rsids>
  <m:mathPr>
    <m:mathFont m:val="Cambria Math"/>
    <m:brkBin m:val="before"/>
    <m:brkBinSub m:val="--"/>
    <m:smallFrac m:val="0"/>
    <m:dispDef/>
    <m:lMargin m:val="0"/>
    <m:rMargin m:val="0"/>
    <m:defJc m:val="centerGroup"/>
    <m:wrapIndent m:val="1440"/>
    <m:intLim m:val="subSup"/>
    <m:naryLim m:val="undOvr"/>
  </m:mathPr>
  <w:themeFontLang w:val="de-CH"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C5810B"/>
  <w15:docId w15:val="{9C7C66AD-BBA4-4A6D-8F9E-DE2462D00D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e-CH"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semiHidden="1" w:uiPriority="9" w:qFormat="1"/>
    <w:lsdException w:name="heading 2" w:semiHidden="1" w:uiPriority="9"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lsdException w:name="header" w:semiHidden="1"/>
    <w:lsdException w:name="footer" w:semiHidden="1" w:unhideWhenUsed="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uiPriority="10" w:qFormat="1"/>
    <w:lsdException w:name="Closing" w:semiHidden="1"/>
    <w:lsdException w:name="Signature" w:semiHidden="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semiHidden="1"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semiHidden/>
    <w:qFormat/>
    <w:rsid w:val="003C3779"/>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zeile">
    <w:name w:val="footer"/>
    <w:basedOn w:val="Standard"/>
    <w:link w:val="FuzeileZchn"/>
    <w:uiPriority w:val="99"/>
    <w:semiHidden/>
    <w:rsid w:val="00F53AA9"/>
    <w:pPr>
      <w:tabs>
        <w:tab w:val="center" w:pos="4536"/>
        <w:tab w:val="right" w:pos="9072"/>
      </w:tabs>
      <w:spacing w:after="0" w:line="240" w:lineRule="auto"/>
    </w:pPr>
  </w:style>
  <w:style w:type="character" w:customStyle="1" w:styleId="FuzeileZchn">
    <w:name w:val="Fußzeile Zchn"/>
    <w:basedOn w:val="Absatz-Standardschriftart"/>
    <w:link w:val="Fuzeile"/>
    <w:uiPriority w:val="99"/>
    <w:semiHidden/>
    <w:rsid w:val="003C3779"/>
  </w:style>
  <w:style w:type="table" w:styleId="Tabellenraster">
    <w:name w:val="Table Grid"/>
    <w:basedOn w:val="NormaleTabelle"/>
    <w:uiPriority w:val="39"/>
    <w:rsid w:val="00E433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BLmmstandard">
    <w:name w:val="FiBL_mm_standard"/>
    <w:qFormat/>
    <w:rsid w:val="007F2027"/>
    <w:pPr>
      <w:spacing w:after="120" w:line="280" w:lineRule="atLeast"/>
    </w:pPr>
    <w:rPr>
      <w:rFonts w:ascii="Palatino Linotype" w:hAnsi="Palatino Linotype"/>
    </w:rPr>
  </w:style>
  <w:style w:type="character" w:styleId="Hyperlink">
    <w:name w:val="Hyperlink"/>
    <w:basedOn w:val="Absatz-Standardschriftart"/>
    <w:uiPriority w:val="99"/>
    <w:semiHidden/>
    <w:rsid w:val="002925F1"/>
    <w:rPr>
      <w:color w:val="646464" w:themeColor="hyperlink"/>
      <w:u w:val="single"/>
    </w:rPr>
  </w:style>
  <w:style w:type="paragraph" w:customStyle="1" w:styleId="FiBLmmfusszeile">
    <w:name w:val="FiBL_mm_fusszeile"/>
    <w:basedOn w:val="Standard"/>
    <w:qFormat/>
    <w:rsid w:val="000D7A27"/>
    <w:pPr>
      <w:widowControl w:val="0"/>
      <w:autoSpaceDE w:val="0"/>
      <w:autoSpaceDN w:val="0"/>
      <w:spacing w:after="0" w:line="240" w:lineRule="atLeast"/>
      <w:ind w:right="-569"/>
    </w:pPr>
    <w:rPr>
      <w:rFonts w:ascii="Gill Sans MT" w:eastAsia="Sitka Text" w:hAnsi="Gill Sans MT" w:cs="Sitka Text"/>
      <w:color w:val="231F20"/>
      <w:w w:val="105"/>
      <w:sz w:val="20"/>
      <w:lang w:eastAsia="en-US"/>
    </w:rPr>
  </w:style>
  <w:style w:type="paragraph" w:styleId="Sprechblasentext">
    <w:name w:val="Balloon Text"/>
    <w:basedOn w:val="Standard"/>
    <w:link w:val="SprechblasentextZchn"/>
    <w:uiPriority w:val="99"/>
    <w:semiHidden/>
    <w:rsid w:val="00A135C6"/>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3C3779"/>
    <w:rPr>
      <w:rFonts w:ascii="Segoe UI" w:hAnsi="Segoe UI" w:cs="Segoe UI"/>
      <w:sz w:val="18"/>
      <w:szCs w:val="18"/>
    </w:rPr>
  </w:style>
  <w:style w:type="paragraph" w:customStyle="1" w:styleId="FiBLmmaufzhlungszeichen">
    <w:name w:val="FiBL_mm_aufzählungszeichen"/>
    <w:basedOn w:val="FiBLmmstandard"/>
    <w:qFormat/>
    <w:rsid w:val="00ED0946"/>
    <w:pPr>
      <w:numPr>
        <w:numId w:val="1"/>
      </w:numPr>
      <w:ind w:left="426" w:hanging="284"/>
    </w:pPr>
  </w:style>
  <w:style w:type="paragraph" w:customStyle="1" w:styleId="FiBLmmaufzhlungszeichen2">
    <w:name w:val="FiBL_mm_aufzählungszeichen_2"/>
    <w:basedOn w:val="FiBLmmaufzhlungszeichen"/>
    <w:qFormat/>
    <w:rsid w:val="001354F8"/>
    <w:pPr>
      <w:numPr>
        <w:ilvl w:val="1"/>
      </w:numPr>
      <w:ind w:left="568" w:hanging="284"/>
    </w:pPr>
  </w:style>
  <w:style w:type="paragraph" w:customStyle="1" w:styleId="FiBLmmaufzhlungszeichen3">
    <w:name w:val="FiBL_mm_aufzählungszeichen_3"/>
    <w:basedOn w:val="FiBLmmaufzhlungszeichen"/>
    <w:qFormat/>
    <w:rsid w:val="001354F8"/>
    <w:pPr>
      <w:numPr>
        <w:ilvl w:val="2"/>
      </w:numPr>
      <w:ind w:left="709" w:hanging="284"/>
    </w:pPr>
  </w:style>
  <w:style w:type="paragraph" w:customStyle="1" w:styleId="FiBLmmnummerierung">
    <w:name w:val="FiBL_mm_nummerierung"/>
    <w:basedOn w:val="FiBLmmstandard"/>
    <w:qFormat/>
    <w:rsid w:val="00C8256D"/>
    <w:pPr>
      <w:numPr>
        <w:numId w:val="3"/>
      </w:numPr>
      <w:ind w:left="426" w:hanging="284"/>
    </w:pPr>
  </w:style>
  <w:style w:type="character" w:styleId="Platzhaltertext">
    <w:name w:val="Placeholder Text"/>
    <w:basedOn w:val="Absatz-Standardschriftart"/>
    <w:uiPriority w:val="99"/>
    <w:semiHidden/>
    <w:rsid w:val="00540B0E"/>
    <w:rPr>
      <w:color w:val="808080"/>
    </w:rPr>
  </w:style>
  <w:style w:type="paragraph" w:customStyle="1" w:styleId="FiBLmmtitel">
    <w:name w:val="FiBL_mm_titel"/>
    <w:basedOn w:val="FiBLmmstandard"/>
    <w:qFormat/>
    <w:rsid w:val="004762FE"/>
    <w:pPr>
      <w:spacing w:before="240" w:after="240"/>
    </w:pPr>
    <w:rPr>
      <w:rFonts w:ascii="Gill Sans MT" w:hAnsi="Gill Sans MT"/>
      <w:b/>
      <w:sz w:val="34"/>
    </w:rPr>
  </w:style>
  <w:style w:type="paragraph" w:customStyle="1" w:styleId="FiBLmmlead">
    <w:name w:val="FiBL_mm_lead"/>
    <w:basedOn w:val="FiBLmmstandard"/>
    <w:next w:val="FiBLmmstandard"/>
    <w:qFormat/>
    <w:rsid w:val="00446B90"/>
    <w:pPr>
      <w:spacing w:after="200"/>
    </w:pPr>
    <w:rPr>
      <w:rFonts w:ascii="Gill Sans MT" w:hAnsi="Gill Sans MT"/>
      <w:b/>
    </w:rPr>
  </w:style>
  <w:style w:type="paragraph" w:customStyle="1" w:styleId="FiBLmmheader">
    <w:name w:val="FiBL_mm_header"/>
    <w:basedOn w:val="FiBLmmstandard"/>
    <w:qFormat/>
    <w:rsid w:val="007666E3"/>
    <w:pPr>
      <w:spacing w:after="0" w:line="240" w:lineRule="auto"/>
    </w:pPr>
    <w:rPr>
      <w:rFonts w:ascii="Gill Sans MT" w:hAnsi="Gill Sans MT"/>
    </w:rPr>
  </w:style>
  <w:style w:type="paragraph" w:customStyle="1" w:styleId="FiBLmmzwischentitel">
    <w:name w:val="FiBL_mm_zwischentitel"/>
    <w:basedOn w:val="FiBLmmstandard"/>
    <w:qFormat/>
    <w:rsid w:val="00B116CC"/>
    <w:pPr>
      <w:keepNext/>
      <w:spacing w:before="360"/>
    </w:pPr>
    <w:rPr>
      <w:rFonts w:ascii="Gill Sans MT" w:hAnsi="Gill Sans MT"/>
      <w:b/>
    </w:rPr>
  </w:style>
  <w:style w:type="paragraph" w:customStyle="1" w:styleId="FiBLmmzusatzinfo">
    <w:name w:val="FiBL_mm_zusatzinfo"/>
    <w:basedOn w:val="FiBLmmstandard"/>
    <w:next w:val="FiBLmmstandard"/>
    <w:qFormat/>
    <w:rsid w:val="00B116CC"/>
    <w:pPr>
      <w:keepNext/>
      <w:spacing w:before="400"/>
    </w:pPr>
    <w:rPr>
      <w:rFonts w:ascii="Gill Sans MT" w:hAnsi="Gill Sans MT"/>
      <w:b/>
    </w:rPr>
  </w:style>
  <w:style w:type="paragraph" w:customStyle="1" w:styleId="FiBLmmliteratur">
    <w:name w:val="FiBL_mm_literatur"/>
    <w:basedOn w:val="FiBLmmstandard"/>
    <w:qFormat/>
    <w:rsid w:val="007F2027"/>
    <w:pPr>
      <w:spacing w:before="40" w:after="40" w:line="240" w:lineRule="auto"/>
      <w:ind w:left="425" w:hanging="425"/>
    </w:pPr>
    <w:rPr>
      <w:sz w:val="20"/>
    </w:rPr>
  </w:style>
  <w:style w:type="paragraph" w:customStyle="1" w:styleId="FiBLmmseitennummer">
    <w:name w:val="FiBL_mm_seitennummer"/>
    <w:basedOn w:val="FiBLmmfusszeile"/>
    <w:qFormat/>
    <w:rsid w:val="00DA14CE"/>
  </w:style>
  <w:style w:type="paragraph" w:customStyle="1" w:styleId="FiBLmmerluterungaufzhlung">
    <w:name w:val="FiBL_mm_erläuterung_aufzählung"/>
    <w:basedOn w:val="FiBLmmaufzhlungszeichen"/>
    <w:qFormat/>
    <w:rsid w:val="002D757B"/>
    <w:pPr>
      <w:numPr>
        <w:numId w:val="4"/>
      </w:numPr>
      <w:pBdr>
        <w:top w:val="single" w:sz="48" w:space="1" w:color="E1EDF2"/>
        <w:left w:val="single" w:sz="48" w:space="4" w:color="E1EDF2"/>
        <w:bottom w:val="single" w:sz="48" w:space="1" w:color="E1EDF2"/>
        <w:right w:val="single" w:sz="48" w:space="4" w:color="E1EDF2"/>
      </w:pBdr>
      <w:shd w:val="clear" w:color="auto" w:fill="E1EDF2"/>
      <w:spacing w:after="100" w:line="240" w:lineRule="auto"/>
      <w:ind w:left="426" w:right="170" w:hanging="284"/>
    </w:pPr>
    <w:rPr>
      <w:rFonts w:ascii="Gill Sans MT" w:hAnsi="Gill Sans MT"/>
    </w:rPr>
  </w:style>
  <w:style w:type="paragraph" w:customStyle="1" w:styleId="FiBLmmerluterung">
    <w:name w:val="FiBL_mm_erläuterung"/>
    <w:basedOn w:val="Standard"/>
    <w:qFormat/>
    <w:rsid w:val="007F2027"/>
    <w:pPr>
      <w:pBdr>
        <w:top w:val="single" w:sz="48" w:space="1" w:color="E1EDF2"/>
        <w:left w:val="single" w:sz="48" w:space="4" w:color="E1EDF2"/>
        <w:bottom w:val="single" w:sz="48" w:space="1" w:color="E1EDF2"/>
        <w:right w:val="single" w:sz="48" w:space="4" w:color="E1EDF2"/>
      </w:pBdr>
      <w:shd w:val="clear" w:color="auto" w:fill="E1EDF2"/>
      <w:spacing w:after="120" w:line="280" w:lineRule="atLeast"/>
      <w:ind w:left="142" w:right="170"/>
    </w:pPr>
    <w:rPr>
      <w:rFonts w:ascii="Gill Sans MT" w:hAnsi="Gill Sans MT"/>
    </w:rPr>
  </w:style>
  <w:style w:type="paragraph" w:customStyle="1" w:styleId="FiBLmmerluterungtitel">
    <w:name w:val="FiBL_mm_erläuterung_titel"/>
    <w:basedOn w:val="FiBLmmzusatzinfo"/>
    <w:qFormat/>
    <w:rsid w:val="00A17E51"/>
    <w:pPr>
      <w:pBdr>
        <w:top w:val="single" w:sz="48" w:space="1" w:color="E1EDF2"/>
        <w:left w:val="single" w:sz="48" w:space="4" w:color="E1EDF2"/>
        <w:bottom w:val="single" w:sz="48" w:space="1" w:color="E1EDF2"/>
        <w:right w:val="single" w:sz="48" w:space="4" w:color="E1EDF2"/>
      </w:pBdr>
      <w:shd w:val="clear" w:color="auto" w:fill="E1EDF2"/>
      <w:ind w:left="142" w:right="170"/>
    </w:pPr>
  </w:style>
  <w:style w:type="character" w:styleId="BesuchterLink">
    <w:name w:val="FollowedHyperlink"/>
    <w:basedOn w:val="Absatz-Standardschriftart"/>
    <w:uiPriority w:val="99"/>
    <w:semiHidden/>
    <w:rsid w:val="004730C6"/>
    <w:rPr>
      <w:color w:val="969696" w:themeColor="followedHyperlink"/>
      <w:u w:val="single"/>
    </w:rPr>
  </w:style>
  <w:style w:type="paragraph" w:styleId="Kopfzeile">
    <w:name w:val="header"/>
    <w:basedOn w:val="Standard"/>
    <w:link w:val="KopfzeileZchn"/>
    <w:uiPriority w:val="99"/>
    <w:semiHidden/>
    <w:rsid w:val="00C1659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semiHidden/>
    <w:rsid w:val="00C1659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bioaktuell.ch/tierhaltung/schlachtung.html" TargetMode="External"/><Relationship Id="rId18" Type="http://schemas.openxmlformats.org/officeDocument/2006/relationships/hyperlink" Target="mailto:mail@zurchaltehose.ch"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www.vier-pfoten.ch" TargetMode="Externa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mailto:franziska.haemmerli@fibl.org" TargetMode="External"/><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mailto:eric.meili@fibl.org" TargetMode="External"/><Relationship Id="rId20" Type="http://schemas.openxmlformats.org/officeDocument/2006/relationships/hyperlink" Target="mailto:chantal.haeberling@vier-pfoten.or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www.youtube.com/watch?v=Zs-dCLDUbQ0" TargetMode="External"/><Relationship Id="rId5" Type="http://schemas.openxmlformats.org/officeDocument/2006/relationships/numbering" Target="numbering.xml"/><Relationship Id="rId15" Type="http://schemas.openxmlformats.org/officeDocument/2006/relationships/hyperlink" Target="https://www.srf.ch/play/tv/schweiz-aktuell/video/stopp-von-weideschlachtungen?id=7b5bf59b-a500-43b4-a9d9-fde4018bb624" TargetMode="External"/><Relationship Id="rId23" Type="http://schemas.openxmlformats.org/officeDocument/2006/relationships/hyperlink" Target="http://www.fibl.org" TargetMode="External"/><Relationship Id="rId10" Type="http://schemas.openxmlformats.org/officeDocument/2006/relationships/endnotes" Target="endnotes.xml"/><Relationship Id="rId19" Type="http://schemas.openxmlformats.org/officeDocument/2006/relationships/hyperlink" Target="http://zurchaltehose.ch/"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bioaktuell.ch/tierhaltung/schlachtung/weideschlachtung-film.html" TargetMode="External"/><Relationship Id="rId22" Type="http://schemas.openxmlformats.org/officeDocument/2006/relationships/hyperlink" Target="http://www.fibl.org/de/medien.html" TargetMode="Externa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hyperlink" Target="http://www.fibl.org/" TargetMode="External"/><Relationship Id="rId1" Type="http://schemas.openxmlformats.org/officeDocument/2006/relationships/hyperlink" Target="mailto:info.suisse@fibl.org"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Benutzerdefiniert 1">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646464"/>
      </a:hlink>
      <a:folHlink>
        <a:srgbClr val="969696"/>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38CE18F8DE21746B13E196ECDFF44C0" ma:contentTypeVersion="5" ma:contentTypeDescription="Create a new document." ma:contentTypeScope="" ma:versionID="07f4112c0cc06fef842c0b17ca85a02f">
  <xsd:schema xmlns:xsd="http://www.w3.org/2001/XMLSchema" xmlns:xs="http://www.w3.org/2001/XMLSchema" xmlns:p="http://schemas.microsoft.com/office/2006/metadata/properties" xmlns:ns1="http://schemas.microsoft.com/sharepoint/v3" xmlns:ns2="dd18740c-b141-4d05-9751-e9f3dcf7e76f" xmlns:ns3="926ccd4c-651f-4ccc-af87-3950eef9fdad" targetNamespace="http://schemas.microsoft.com/office/2006/metadata/properties" ma:root="true" ma:fieldsID="6ba44c34f892142cc0a0dbbf99c5ad0f" ns1:_="" ns2:_="" ns3:_="">
    <xsd:import namespace="http://schemas.microsoft.com/sharepoint/v3"/>
    <xsd:import namespace="dd18740c-b141-4d05-9751-e9f3dcf7e76f"/>
    <xsd:import namespace="926ccd4c-651f-4ccc-af87-3950eef9fdad"/>
    <xsd:element name="properties">
      <xsd:complexType>
        <xsd:sequence>
          <xsd:element name="documentManagement">
            <xsd:complexType>
              <xsd:all>
                <xsd:element ref="ns2:Kategorie"/>
                <xsd:element ref="ns2:Sprache" minOccurs="0"/>
                <xsd:element ref="ns3:FiBL_x002d_Standort" minOccurs="0"/>
                <xsd:element ref="ns1:TranslationStateDownloadLink" minOccurs="0"/>
                <xsd:element ref="ns3:Download_x0020_a_x0020_cop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TranslationStateDownloadLink" ma:index="11" nillable="true" ma:displayName="Download Link" ma:internalName="TranslationStateDownloadLink">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d18740c-b141-4d05-9751-e9f3dcf7e76f" elementFormDefault="qualified">
    <xsd:import namespace="http://schemas.microsoft.com/office/2006/documentManagement/types"/>
    <xsd:import namespace="http://schemas.microsoft.com/office/infopath/2007/PartnerControls"/>
    <xsd:element name="Kategorie" ma:index="2" ma:displayName="Kategorie" ma:default="Bericht" ma:format="Dropdown" ma:indexed="true" ma:internalName="Kategorie">
      <xsd:simpleType>
        <xsd:restriction base="dms:Choice">
          <xsd:enumeration value="Bericht"/>
          <xsd:enumeration value="Brief/ Fax"/>
          <xsd:enumeration value="Corporate Identity (CI)"/>
          <xsd:enumeration value="EU-Bericht"/>
          <xsd:enumeration value="Folie"/>
          <xsd:enumeration value="Kurse"/>
          <xsd:enumeration value="Logo"/>
          <xsd:enumeration value="Medienmitteilung"/>
          <xsd:enumeration value="Ordnerrücken"/>
          <xsd:enumeration value="Praktikums-/ Semester- /Diplomarbeiten"/>
          <xsd:enumeration value="Sonderformate"/>
          <xsd:enumeration value="Protokolle"/>
        </xsd:restriction>
      </xsd:simpleType>
    </xsd:element>
    <xsd:element name="Sprache" ma:index="3" nillable="true" ma:displayName="Sprache" ma:default="Deutsch" ma:format="Dropdown" ma:internalName="Sprache">
      <xsd:simpleType>
        <xsd:restriction base="dms:Choice">
          <xsd:enumeration value="Deutsch"/>
          <xsd:enumeration value="Englisch"/>
          <xsd:enumeration value="Französisch"/>
          <xsd:enumeration value="Italienisch"/>
          <xsd:enumeration value="Spanisch"/>
        </xsd:restriction>
      </xsd:simpleType>
    </xsd:element>
  </xsd:schema>
  <xsd:schema xmlns:xsd="http://www.w3.org/2001/XMLSchema" xmlns:xs="http://www.w3.org/2001/XMLSchema" xmlns:dms="http://schemas.microsoft.com/office/2006/documentManagement/types" xmlns:pc="http://schemas.microsoft.com/office/infopath/2007/PartnerControls" targetNamespace="926ccd4c-651f-4ccc-af87-3950eef9fdad" elementFormDefault="qualified">
    <xsd:import namespace="http://schemas.microsoft.com/office/2006/documentManagement/types"/>
    <xsd:import namespace="http://schemas.microsoft.com/office/infopath/2007/PartnerControls"/>
    <xsd:element name="FiBL_x002d_Standort" ma:index="4" nillable="true" ma:displayName="FiBL-Standort" ma:default="All FiBL" ma:format="Dropdown" ma:internalName="FiBL_x002d_Standort">
      <xsd:simpleType>
        <xsd:restriction base="dms:Choice">
          <xsd:enumeration value="All FiBL"/>
          <xsd:enumeration value="FiBL CH"/>
          <xsd:enumeration value="FiBL DE"/>
          <xsd:enumeration value="FiBL AT"/>
          <xsd:enumeration value="FiBL EU"/>
          <xsd:enumeration value="Team FiBL France"/>
        </xsd:restriction>
      </xsd:simpleType>
    </xsd:element>
    <xsd:element name="Download_x0020_a_x0020_copy" ma:index="12" nillable="true" ma:displayName="Download a copy" ma:internalName="Download_x0020_a_x0020_copy">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Kategorie xmlns="dd18740c-b141-4d05-9751-e9f3dcf7e76f">Medienmitteilung</Kategorie>
    <Sprache xmlns="dd18740c-b141-4d05-9751-e9f3dcf7e76f">Deutsch</Sprache>
    <TranslationStateDownloadLink xmlns="http://schemas.microsoft.com/sharepoint/v3">
      <Url xsi:nil="true"/>
      <Description xsi:nil="true"/>
    </TranslationStateDownloadLink>
    <FiBL_x002d_Standort xmlns="926ccd4c-651f-4ccc-af87-3950eef9fdad">FiBL CH</FiBL_x002d_Standort>
    <Download_x0020_a_x0020_copy xmlns="926ccd4c-651f-4ccc-af87-3950eef9fdad"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6E0B73-3618-4E9C-85D3-6508473D29E7}">
  <ds:schemaRefs>
    <ds:schemaRef ds:uri="http://schemas.microsoft.com/sharepoint/v3/contenttype/forms"/>
  </ds:schemaRefs>
</ds:datastoreItem>
</file>

<file path=customXml/itemProps2.xml><?xml version="1.0" encoding="utf-8"?>
<ds:datastoreItem xmlns:ds="http://schemas.openxmlformats.org/officeDocument/2006/customXml" ds:itemID="{F4C99D26-69C8-4D61-B95C-DDBD9859F4A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d18740c-b141-4d05-9751-e9f3dcf7e76f"/>
    <ds:schemaRef ds:uri="926ccd4c-651f-4ccc-af87-3950eef9fda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1B2DA79-26FB-4FF3-BEBA-7D46D1470C39}">
  <ds:schemaRefs>
    <ds:schemaRef ds:uri="http://schemas.microsoft.com/office/2006/metadata/properties"/>
    <ds:schemaRef ds:uri="http://schemas.microsoft.com/office/infopath/2007/PartnerControls"/>
    <ds:schemaRef ds:uri="dd18740c-b141-4d05-9751-e9f3dcf7e76f"/>
    <ds:schemaRef ds:uri="http://schemas.microsoft.com/sharepoint/v3"/>
    <ds:schemaRef ds:uri="926ccd4c-651f-4ccc-af87-3950eef9fdad"/>
  </ds:schemaRefs>
</ds:datastoreItem>
</file>

<file path=customXml/itemProps4.xml><?xml version="1.0" encoding="utf-8"?>
<ds:datastoreItem xmlns:ds="http://schemas.openxmlformats.org/officeDocument/2006/customXml" ds:itemID="{E98B5BCF-C3AC-43B3-8625-7A5D6C50B3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820</Words>
  <Characters>5173</Characters>
  <Application>Microsoft Office Word</Application>
  <DocSecurity>0</DocSecurity>
  <Lines>43</Lines>
  <Paragraphs>11</Paragraphs>
  <ScaleCrop>false</ScaleCrop>
  <HeadingPairs>
    <vt:vector size="2" baseType="variant">
      <vt:variant>
        <vt:lpstr>Titel</vt:lpstr>
      </vt:variant>
      <vt:variant>
        <vt:i4>1</vt:i4>
      </vt:variant>
    </vt:vector>
  </HeadingPairs>
  <TitlesOfParts>
    <vt:vector size="1" baseType="lpstr">
      <vt:lpstr>Vorlage zur Erstellung einer Medienmitteilung (nur für die Kommunikationsgruppe)</vt:lpstr>
    </vt:vector>
  </TitlesOfParts>
  <Company/>
  <LinksUpToDate>false</LinksUpToDate>
  <CharactersWithSpaces>5982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Medienmitteilung "Durchbruch für die Weideschlachtung: Bewilligung für 10 Jahre"</dc:title>
  <dc:creator>FiBL</dc:creator>
  <cp:lastModifiedBy>Basler Andreas</cp:lastModifiedBy>
  <cp:revision>15</cp:revision>
  <cp:lastPrinted>2018-12-11T12:34:00Z</cp:lastPrinted>
  <dcterms:created xsi:type="dcterms:W3CDTF">2018-12-11T10:42:00Z</dcterms:created>
  <dcterms:modified xsi:type="dcterms:W3CDTF">2018-12-11T12:35:00Z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0x010100038CE18F8DE21746B13E196ECDFF44C0</vt:lpwstr>
  </property>
</Properties>
</file>