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CC0" w:rsidRDefault="0030277B">
      <w:pPr>
        <w:spacing w:after="400"/>
        <w:rPr>
          <w:noProof/>
        </w:rPr>
      </w:pPr>
      <w:r>
        <w:rPr>
          <w:noProof/>
        </w:rPr>
        <w:drawing>
          <wp:anchor distT="0" distB="0" distL="114300" distR="114300" simplePos="0" relativeHeight="251659776" behindDoc="0" locked="1" layoutInCell="0" allowOverlap="1">
            <wp:simplePos x="0" y="0"/>
            <wp:positionH relativeFrom="page">
              <wp:posOffset>4752340</wp:posOffset>
            </wp:positionH>
            <wp:positionV relativeFrom="page">
              <wp:posOffset>467995</wp:posOffset>
            </wp:positionV>
            <wp:extent cx="935990" cy="587375"/>
            <wp:effectExtent l="0" t="0" r="0" b="3175"/>
            <wp:wrapTopAndBottom/>
            <wp:docPr id="6" name="Bild 6" descr="W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A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35990" cy="5873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4CC0" w:rsidRDefault="0030277B" w:rsidP="00571EA7">
      <w:pPr>
        <w:tabs>
          <w:tab w:val="left" w:pos="5245"/>
        </w:tabs>
        <w:spacing w:after="720"/>
        <w:rPr>
          <w:b/>
          <w:sz w:val="24"/>
        </w:rPr>
      </w:pPr>
      <w:r>
        <w:rPr>
          <w:noProof/>
        </w:rPr>
        <mc:AlternateContent>
          <mc:Choice Requires="wps">
            <w:drawing>
              <wp:anchor distT="0" distB="0" distL="114300" distR="114300" simplePos="0" relativeHeight="251658752" behindDoc="0" locked="1" layoutInCell="0" allowOverlap="1" wp14:anchorId="78C6C2EE" wp14:editId="7C311407">
                <wp:simplePos x="0" y="0"/>
                <wp:positionH relativeFrom="page">
                  <wp:posOffset>914400</wp:posOffset>
                </wp:positionH>
                <wp:positionV relativeFrom="page">
                  <wp:posOffset>1645920</wp:posOffset>
                </wp:positionV>
                <wp:extent cx="1371600" cy="365760"/>
                <wp:effectExtent l="0" t="0" r="0" b="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CC0" w:rsidRDefault="004F4CC0">
                            <w:pPr>
                              <w:rPr>
                                <w:sz w:val="36"/>
                              </w:rPr>
                            </w:pPr>
                            <w:r>
                              <w:rPr>
                                <w:sz w:val="36"/>
                              </w:rPr>
                              <w:t>TEILT</w:t>
                            </w:r>
                            <w:r>
                              <w:rPr>
                                <w:sz w:val="32"/>
                              </w:rPr>
                              <w:t xml:space="preserve"> </w:t>
                            </w:r>
                            <w:r>
                              <w:rPr>
                                <w:sz w:val="36"/>
                              </w:rPr>
                              <w:t>MIT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C6C2EE" id="_x0000_t202" coordsize="21600,21600" o:spt="202" path="m,l,21600r21600,l21600,xe">
                <v:stroke joinstyle="miter"/>
                <v:path gradientshapeok="t" o:connecttype="rect"/>
              </v:shapetype>
              <v:shape id="Text Box 5" o:spid="_x0000_s1026" type="#_x0000_t202" style="position:absolute;margin-left:1in;margin-top:129.6pt;width:108pt;height:28.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" o:allowincell="f" filled="f" stroked="f">
                <v:textbox>
                  <w:txbxContent>
                    <w:p w:rsidR="004F4CC0" w:rsidRDefault="004F4CC0">
                      <w:pPr>
                        <w:rPr>
                          <w:sz w:val="36"/>
                        </w:rPr>
                      </w:pPr>
                      <w:r>
                        <w:rPr>
                          <w:sz w:val="36"/>
                        </w:rPr>
                        <w:t>TEILT</w:t>
                      </w:r>
                      <w:r>
                        <w:rPr>
                          <w:sz w:val="32"/>
                        </w:rPr>
                        <w:t xml:space="preserve"> </w:t>
                      </w:r>
                      <w:r>
                        <w:rPr>
                          <w:sz w:val="36"/>
                        </w:rPr>
                        <w:t>MIT</w:t>
                      </w:r>
                    </w:p>
                  </w:txbxContent>
                </v:textbox>
                <w10:wrap anchorx="page" anchory="page"/>
                <w10:anchorlock/>
              </v:shape>
            </w:pict>
          </mc:Fallback>
        </mc:AlternateContent>
      </w:r>
      <w:r w:rsidR="00D1160D">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76.55pt;margin-top:85.05pt;width:36.55pt;height:40.95pt;z-index:251657728;visibility:visible;mso-wrap-edited:f;mso-position-horizontal-relative:page;mso-position-vertical-relative:page" o:allowincell="f" fillcolor="black">
            <v:imagedata r:id="rId8" o:title=""/>
            <w10:wrap type="topAndBottom" anchorx="page" anchory="page"/>
            <w10:anchorlock/>
          </v:shape>
          <o:OLEObject Type="Embed" ProgID="Word.Picture.8" ShapeID="_x0000_s1028" DrawAspect="Content" ObjectID="_1568645644" r:id="rId9"/>
        </w:object>
      </w:r>
      <w:r>
        <w:rPr>
          <w:noProof/>
        </w:rPr>
        <mc:AlternateContent>
          <mc:Choice Requires="wps">
            <w:drawing>
              <wp:anchor distT="0" distB="0" distL="114300" distR="114300" simplePos="0" relativeHeight="251656704" behindDoc="0" locked="1" layoutInCell="0" allowOverlap="1" wp14:anchorId="01DA3C38" wp14:editId="2C44E492">
                <wp:simplePos x="0" y="0"/>
                <wp:positionH relativeFrom="page">
                  <wp:posOffset>1548130</wp:posOffset>
                </wp:positionH>
                <wp:positionV relativeFrom="page">
                  <wp:posOffset>972185</wp:posOffset>
                </wp:positionV>
                <wp:extent cx="6080125" cy="731520"/>
                <wp:effectExtent l="0" t="0" r="0"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0125" cy="731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CC0" w:rsidRDefault="004F4CC0">
                            <w:pPr>
                              <w:pStyle w:val="berschrift2"/>
                              <w:rPr>
                                <w:rFonts w:ascii="Swis721 Cn BT" w:hAnsi="Swis721 Cn BT"/>
                                <w:spacing w:val="0"/>
                                <w:sz w:val="80"/>
                              </w:rPr>
                            </w:pPr>
                            <w:r>
                              <w:rPr>
                                <w:rFonts w:ascii="Swis721 Cn BT" w:hAnsi="Swis721 Cn BT"/>
                                <w:spacing w:val="0"/>
                                <w:sz w:val="80"/>
                              </w:rPr>
                              <w:t>VON  UNTERFRANKEN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DA3C38" id="Text Box 3" o:spid="_x0000_s1027" type="#_x0000_t202" style="position:absolute;margin-left:121.9pt;margin-top:76.55pt;width:478.75pt;height:57.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" o:allowincell="f" filled="f" stroked="f">
                <v:textbox>
                  <w:txbxContent>
                    <w:p w:rsidR="004F4CC0" w:rsidRDefault="004F4CC0">
                      <w:pPr>
                        <w:pStyle w:val="berschrift2"/>
                        <w:rPr>
                          <w:rFonts w:ascii="Swis721 Cn BT" w:hAnsi="Swis721 Cn BT"/>
                          <w:spacing w:val="0"/>
                          <w:sz w:val="80"/>
                        </w:rPr>
                      </w:pPr>
                      <w:r>
                        <w:rPr>
                          <w:rFonts w:ascii="Swis721 Cn BT" w:hAnsi="Swis721 Cn BT"/>
                          <w:spacing w:val="0"/>
                          <w:sz w:val="80"/>
                        </w:rPr>
                        <w:t>VON  UNTERFRANKEN</w:t>
                      </w:r>
                    </w:p>
                  </w:txbxContent>
                </v:textbox>
                <w10:wrap type="square" anchorx="page" anchory="page"/>
                <w10:anchorlock/>
              </v:shape>
            </w:pict>
          </mc:Fallback>
        </mc:AlternateContent>
      </w:r>
      <w:r>
        <w:rPr>
          <w:noProof/>
        </w:rPr>
        <mc:AlternateContent>
          <mc:Choice Requires="wps">
            <w:drawing>
              <wp:anchor distT="0" distB="0" distL="114300" distR="114300" simplePos="0" relativeHeight="251655680" behindDoc="0" locked="1" layoutInCell="0" allowOverlap="1" wp14:anchorId="6A017FAB" wp14:editId="568BB0AA">
                <wp:simplePos x="0" y="0"/>
                <wp:positionH relativeFrom="page">
                  <wp:posOffset>828040</wp:posOffset>
                </wp:positionH>
                <wp:positionV relativeFrom="page">
                  <wp:posOffset>504190</wp:posOffset>
                </wp:positionV>
                <wp:extent cx="4292600" cy="68453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2600"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4CC0" w:rsidRDefault="004F4CC0">
                            <w:pPr>
                              <w:pStyle w:val="berschrift1"/>
                              <w:rPr>
                                <w:rFonts w:ascii="Swis721 Cn BT" w:hAnsi="Swis721 Cn BT"/>
                                <w:sz w:val="80"/>
                              </w:rPr>
                            </w:pPr>
                            <w:r>
                              <w:rPr>
                                <w:rFonts w:ascii="Swis721 Cn BT" w:hAnsi="Swis721 Cn BT"/>
                                <w:sz w:val="80"/>
                              </w:rPr>
                              <w:t>DIE  REGIERUNG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17FAB" id="Text Box 2" o:spid="_x0000_s1028" type="#_x0000_t202" style="position:absolute;margin-left:65.2pt;margin-top:39.7pt;width:338pt;height:53.9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Gk8uQIAAMA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" o:allowincell="f" filled="f" stroked="f">
                <v:textbox>
                  <w:txbxContent>
                    <w:p w:rsidR="004F4CC0" w:rsidRDefault="004F4CC0">
                      <w:pPr>
                        <w:pStyle w:val="berschrift1"/>
                        <w:rPr>
                          <w:rFonts w:ascii="Swis721 Cn BT" w:hAnsi="Swis721 Cn BT"/>
                          <w:sz w:val="80"/>
                        </w:rPr>
                      </w:pPr>
                      <w:r>
                        <w:rPr>
                          <w:rFonts w:ascii="Swis721 Cn BT" w:hAnsi="Swis721 Cn BT"/>
                          <w:sz w:val="80"/>
                        </w:rPr>
                        <w:t>DIE  REGIERUNG</w:t>
                      </w:r>
                    </w:p>
                  </w:txbxContent>
                </v:textbox>
                <w10:wrap anchorx="page" anchory="page"/>
                <w10:anchorlock/>
              </v:shape>
            </w:pict>
          </mc:Fallback>
        </mc:AlternateContent>
      </w:r>
      <w:r w:rsidR="00571EA7">
        <w:rPr>
          <w:b/>
          <w:noProof/>
          <w:sz w:val="24"/>
        </w:rPr>
        <w:drawing>
          <wp:inline distT="0" distB="0" distL="0" distR="0" wp14:anchorId="48055907" wp14:editId="10353145">
            <wp:extent cx="777677" cy="762000"/>
            <wp:effectExtent l="0" t="0" r="381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KTION GRUNDWASSERSCHUTZ.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82944" cy="767161"/>
                    </a:xfrm>
                    <a:prstGeom prst="rect">
                      <a:avLst/>
                    </a:prstGeom>
                  </pic:spPr>
                </pic:pic>
              </a:graphicData>
            </a:graphic>
          </wp:inline>
        </w:drawing>
      </w:r>
      <w:r w:rsidR="00571EA7" w:rsidRPr="00571EA7">
        <w:rPr>
          <w:noProof/>
        </w:rPr>
        <w:t xml:space="preserve"> </w:t>
      </w:r>
      <w:r w:rsidR="00571EA7">
        <w:rPr>
          <w:noProof/>
        </w:rPr>
        <w:drawing>
          <wp:inline distT="0" distB="0" distL="0" distR="0" wp14:anchorId="63AFE1BB" wp14:editId="6D73AF94">
            <wp:extent cx="845820" cy="845820"/>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_29_Wasserschutzbrot_Grundwasserschutz_Nachhaltigkeitspreis_NominierungLogo_Wasserschutzbrot.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5379" cy="845379"/>
                    </a:xfrm>
                    <a:prstGeom prst="rect">
                      <a:avLst/>
                    </a:prstGeom>
                  </pic:spPr>
                </pic:pic>
              </a:graphicData>
            </a:graphic>
          </wp:inline>
        </w:drawing>
      </w:r>
      <w:r w:rsidR="00571EA7">
        <w:rPr>
          <w:b/>
          <w:noProof/>
          <w:sz w:val="24"/>
        </w:rPr>
        <w:drawing>
          <wp:inline distT="0" distB="0" distL="0" distR="0" wp14:anchorId="0A23A925" wp14:editId="151CA4F8">
            <wp:extent cx="829358" cy="830580"/>
            <wp:effectExtent l="0" t="0" r="8890" b="762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_29_Wasserschutzbrot_Grundwasserschutz_Nachhaltigkeitspreis_Nominierung_Siegel.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0276" cy="831499"/>
                    </a:xfrm>
                    <a:prstGeom prst="rect">
                      <a:avLst/>
                    </a:prstGeom>
                  </pic:spPr>
                </pic:pic>
              </a:graphicData>
            </a:graphic>
          </wp:inline>
        </w:drawing>
      </w:r>
      <w:r w:rsidR="00571EA7">
        <w:rPr>
          <w:noProof/>
        </w:rPr>
        <w:t xml:space="preserve">  </w:t>
      </w:r>
      <w:r w:rsidR="00164A07">
        <w:rPr>
          <w:noProof/>
        </w:rPr>
        <w:drawing>
          <wp:inline distT="0" distB="0" distL="0" distR="0">
            <wp:extent cx="929640" cy="389634"/>
            <wp:effectExtent l="0" t="0" r="3810" b="0"/>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9_29_Wasserschutzbrot_Grundwasserschutz_Nachhaltigkeitspreis_Nominierung_FIB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32822" cy="390968"/>
                    </a:xfrm>
                    <a:prstGeom prst="rect">
                      <a:avLst/>
                    </a:prstGeom>
                  </pic:spPr>
                </pic:pic>
              </a:graphicData>
            </a:graphic>
          </wp:inline>
        </w:drawing>
      </w:r>
      <w:r w:rsidR="00164A07">
        <w:rPr>
          <w:noProof/>
        </w:rPr>
        <w:t xml:space="preserve"> </w:t>
      </w:r>
      <w:r w:rsidR="00571EA7">
        <w:rPr>
          <w:noProof/>
        </w:rPr>
        <w:t xml:space="preserve">  </w:t>
      </w:r>
      <w:r w:rsidR="0075677C">
        <w:rPr>
          <w:b/>
          <w:sz w:val="24"/>
        </w:rPr>
        <w:t>PI</w:t>
      </w:r>
      <w:r w:rsidR="00016187">
        <w:rPr>
          <w:b/>
          <w:sz w:val="24"/>
        </w:rPr>
        <w:t xml:space="preserve"> 280</w:t>
      </w:r>
      <w:r w:rsidR="00FC0F94">
        <w:rPr>
          <w:b/>
          <w:sz w:val="24"/>
        </w:rPr>
        <w:t>/</w:t>
      </w:r>
      <w:r w:rsidR="00E403F2">
        <w:rPr>
          <w:b/>
          <w:sz w:val="24"/>
        </w:rPr>
        <w:t>1</w:t>
      </w:r>
      <w:r w:rsidR="00F37E22">
        <w:rPr>
          <w:b/>
          <w:sz w:val="24"/>
        </w:rPr>
        <w:t>7</w:t>
      </w:r>
      <w:r w:rsidR="004F4CC0">
        <w:rPr>
          <w:b/>
          <w:sz w:val="24"/>
        </w:rPr>
        <w:t xml:space="preserve"> – </w:t>
      </w:r>
      <w:r w:rsidR="00016187">
        <w:rPr>
          <w:b/>
          <w:sz w:val="24"/>
        </w:rPr>
        <w:t>05. Oktober</w:t>
      </w:r>
      <w:r w:rsidR="00F37E22">
        <w:rPr>
          <w:b/>
          <w:sz w:val="24"/>
        </w:rPr>
        <w:t xml:space="preserve"> 2017</w:t>
      </w:r>
    </w:p>
    <w:p w:rsidR="004F4CC0" w:rsidRDefault="004F4CC0">
      <w:pPr>
        <w:tabs>
          <w:tab w:val="left" w:pos="5245"/>
        </w:tabs>
        <w:sectPr w:rsidR="004F4CC0">
          <w:headerReference w:type="default" r:id="rId14"/>
          <w:footerReference w:type="default" r:id="rId15"/>
          <w:footerReference w:type="first" r:id="rId16"/>
          <w:type w:val="continuous"/>
          <w:pgSz w:w="11906" w:h="16838" w:code="9"/>
          <w:pgMar w:top="1418" w:right="1133" w:bottom="1134" w:left="1418" w:header="720" w:footer="720" w:gutter="0"/>
          <w:cols w:space="720"/>
          <w:titlePg/>
        </w:sectPr>
      </w:pPr>
    </w:p>
    <w:p w:rsidR="005F46F2" w:rsidRPr="005F46F2" w:rsidRDefault="005F46F2" w:rsidP="00571EA7">
      <w:pPr>
        <w:jc w:val="center"/>
        <w:rPr>
          <w:rFonts w:eastAsiaTheme="minorHAnsi" w:cs="Arial"/>
          <w:b/>
          <w:szCs w:val="22"/>
          <w:lang w:eastAsia="en-US"/>
        </w:rPr>
      </w:pPr>
      <w:bookmarkStart w:id="0" w:name="_GoBack"/>
      <w:r w:rsidRPr="005F46F2">
        <w:rPr>
          <w:rFonts w:eastAsiaTheme="minorHAnsi" w:cs="Arial"/>
          <w:b/>
          <w:szCs w:val="22"/>
          <w:lang w:eastAsia="en-US"/>
        </w:rPr>
        <w:t>Initiative „Wasserschutzbrot“ für Deutschen Nachhaltigkeitspreis Forschung nominiert</w:t>
      </w:r>
    </w:p>
    <w:bookmarkEnd w:id="0"/>
    <w:p w:rsidR="005F46F2" w:rsidRPr="005F46F2" w:rsidRDefault="005F46F2" w:rsidP="005F46F2">
      <w:pPr>
        <w:rPr>
          <w:rFonts w:eastAsiaTheme="minorHAnsi" w:cs="Arial"/>
          <w:b/>
          <w:szCs w:val="22"/>
          <w:lang w:eastAsia="en-US"/>
        </w:rPr>
      </w:pPr>
    </w:p>
    <w:p w:rsidR="005F46F2" w:rsidRPr="005F46F2" w:rsidRDefault="005F46F2" w:rsidP="00571EA7">
      <w:pPr>
        <w:spacing w:after="160" w:line="259" w:lineRule="auto"/>
        <w:jc w:val="both"/>
        <w:rPr>
          <w:rFonts w:eastAsiaTheme="minorHAnsi" w:cs="Arial"/>
          <w:b/>
          <w:szCs w:val="22"/>
          <w:lang w:eastAsia="en-US"/>
        </w:rPr>
      </w:pPr>
      <w:r w:rsidRPr="005F46F2">
        <w:rPr>
          <w:rFonts w:cs="Arial"/>
          <w:szCs w:val="22"/>
        </w:rPr>
        <w:t xml:space="preserve">Würzburg/Frankfurt (ruf) – </w:t>
      </w:r>
      <w:r w:rsidRPr="005F46F2">
        <w:rPr>
          <w:rFonts w:eastAsiaTheme="minorHAnsi" w:cs="Arial"/>
          <w:b/>
          <w:szCs w:val="22"/>
          <w:lang w:eastAsia="en-US"/>
        </w:rPr>
        <w:t>Das Forschungsinstitut für biologischen Landbau (FiBL) und die Regierung von Unterfranken sind mit ihrer gemeinsamen Initiative „Wasserschutzbrot“ aus der AKTION GRUNDWASSERSCHUTZ unter den drei Nominierten für den Deutschen Nachhaltigkeitspreis Forschung</w:t>
      </w:r>
      <w:r w:rsidR="00571EA7">
        <w:rPr>
          <w:rFonts w:eastAsiaTheme="minorHAnsi" w:cs="Arial"/>
          <w:b/>
          <w:szCs w:val="22"/>
          <w:lang w:eastAsia="en-US"/>
        </w:rPr>
        <w:t>.</w:t>
      </w:r>
      <w:r w:rsidRPr="005F46F2">
        <w:rPr>
          <w:rFonts w:eastAsiaTheme="minorHAnsi" w:cs="Arial"/>
          <w:b/>
          <w:szCs w:val="22"/>
          <w:lang w:eastAsia="en-US"/>
        </w:rPr>
        <w:t xml:space="preserve"> </w:t>
      </w:r>
    </w:p>
    <w:p w:rsidR="005F46F2" w:rsidRPr="005F46F2" w:rsidRDefault="005F46F2" w:rsidP="00571EA7">
      <w:pPr>
        <w:spacing w:after="160" w:line="259" w:lineRule="auto"/>
        <w:jc w:val="both"/>
        <w:rPr>
          <w:rFonts w:eastAsiaTheme="minorHAnsi" w:cs="Arial"/>
          <w:szCs w:val="22"/>
          <w:lang w:eastAsia="en-US"/>
        </w:rPr>
      </w:pPr>
      <w:r w:rsidRPr="005F46F2">
        <w:rPr>
          <w:rFonts w:eastAsiaTheme="minorHAnsi" w:cs="Arial"/>
          <w:szCs w:val="22"/>
          <w:lang w:eastAsia="en-US"/>
        </w:rPr>
        <w:t xml:space="preserve">Der </w:t>
      </w:r>
      <w:r w:rsidRPr="005F46F2">
        <w:rPr>
          <w:rFonts w:eastAsiaTheme="minorHAnsi" w:cs="Arial"/>
          <w:b/>
          <w:szCs w:val="22"/>
          <w:lang w:eastAsia="en-US"/>
        </w:rPr>
        <w:t>Deutsche Nachhaltigkeitspreis Forschung</w:t>
      </w:r>
      <w:r w:rsidRPr="005F46F2">
        <w:rPr>
          <w:rFonts w:eastAsiaTheme="minorHAnsi" w:cs="Arial"/>
          <w:szCs w:val="22"/>
          <w:lang w:eastAsia="en-US"/>
        </w:rPr>
        <w:t xml:space="preserve"> ist ein Sonderpreis des Bundesministeriums für Bildung und Forschung (BMBF) im Rahmen des Deutschen Nachhaltigkeitspreises. Gesucht waren Projekte zum effizienten und verantwortungsvollen Umgang mit der Ressource Wasser. Aus zahlreichen Bewerbungen wurde die Initiative „</w:t>
      </w:r>
      <w:r w:rsidRPr="005F46F2">
        <w:rPr>
          <w:rFonts w:eastAsiaTheme="minorHAnsi" w:cs="Arial"/>
          <w:b/>
          <w:szCs w:val="22"/>
          <w:lang w:eastAsia="en-US"/>
        </w:rPr>
        <w:t>Wasserschutzbrot</w:t>
      </w:r>
      <w:r w:rsidRPr="005F46F2">
        <w:rPr>
          <w:rFonts w:eastAsiaTheme="minorHAnsi" w:cs="Arial"/>
          <w:szCs w:val="22"/>
          <w:lang w:eastAsia="en-US"/>
        </w:rPr>
        <w:t xml:space="preserve">“ unter die </w:t>
      </w:r>
      <w:r w:rsidRPr="005F46F2">
        <w:rPr>
          <w:rFonts w:eastAsiaTheme="minorHAnsi" w:cs="Arial"/>
          <w:b/>
          <w:szCs w:val="22"/>
          <w:lang w:eastAsia="en-US"/>
        </w:rPr>
        <w:t xml:space="preserve">drei Nominierten </w:t>
      </w:r>
      <w:r w:rsidRPr="005F46F2">
        <w:rPr>
          <w:rFonts w:eastAsiaTheme="minorHAnsi" w:cs="Arial"/>
          <w:szCs w:val="22"/>
          <w:lang w:eastAsia="en-US"/>
        </w:rPr>
        <w:t>für den Deutschen Nachhaltigkeitspreis Forschung gewählt.</w:t>
      </w:r>
    </w:p>
    <w:p w:rsidR="005F46F2" w:rsidRPr="005F46F2" w:rsidRDefault="005F46F2" w:rsidP="00571EA7">
      <w:pPr>
        <w:spacing w:after="160" w:line="259" w:lineRule="auto"/>
        <w:jc w:val="both"/>
        <w:rPr>
          <w:rFonts w:eastAsiaTheme="minorHAnsi" w:cs="Arial"/>
          <w:szCs w:val="22"/>
          <w:lang w:eastAsia="en-US"/>
        </w:rPr>
      </w:pPr>
      <w:r w:rsidRPr="005F46F2">
        <w:rPr>
          <w:rFonts w:eastAsiaTheme="minorHAnsi" w:cs="Arial"/>
          <w:szCs w:val="22"/>
          <w:lang w:eastAsia="en-US"/>
        </w:rPr>
        <w:t>Die Initiative "Wasserschutzbrot" verbindet auf einzigartige Weise Wasserversorger, Landwirte, Müller und Bäcker für den Grundwasserschutz in Unterfranken. Landwirte verzichten auf die letzte Stickstoffdüngung ihres Weizens. Somit verringert sich das Risiko der Nitrat-Auswaschung in das Grundwasser. Das grundwasserschonend angebaute Getreide wird getrennt vermahlen. Anschließend gelangt dieses Mehl ausschließlich zu den an diesem Projekt beteiligten Bäckern, die daraus mit handwerklichem Geschick ein Wasserschutzbrot backen.</w:t>
      </w:r>
    </w:p>
    <w:p w:rsidR="005F46F2" w:rsidRPr="005F46F2" w:rsidRDefault="005F46F2" w:rsidP="00571EA7">
      <w:pPr>
        <w:spacing w:after="160" w:line="259" w:lineRule="auto"/>
        <w:jc w:val="both"/>
        <w:rPr>
          <w:rFonts w:eastAsiaTheme="minorHAnsi" w:cs="Arial"/>
          <w:szCs w:val="22"/>
          <w:lang w:eastAsia="en-US"/>
        </w:rPr>
      </w:pPr>
      <w:r w:rsidRPr="005F46F2">
        <w:rPr>
          <w:rFonts w:eastAsiaTheme="minorHAnsi" w:cs="Arial"/>
          <w:szCs w:val="22"/>
          <w:lang w:eastAsia="en-US"/>
        </w:rPr>
        <w:t>„Ich sehe es als unsere Pflicht an, nachhaltig mit den Ressourcen umzugehen. Das gilt im Besonderen für den Schutz des Grundwassers als beste Ressource für die Trinkwasserversorgung. Dazu müssen auch mal neue Wege begangen werden. Unter dem Motto „Vom Grundwasserschutz zur nachhaltigen Regionalentwicklung“ kann jeder Verbraucher mit dem Kauf des Wasserschu</w:t>
      </w:r>
      <w:r w:rsidR="00571EA7">
        <w:rPr>
          <w:rFonts w:eastAsiaTheme="minorHAnsi" w:cs="Arial"/>
          <w:szCs w:val="22"/>
          <w:lang w:eastAsia="en-US"/>
        </w:rPr>
        <w:t>tzbrotes seinen Beitrag leisten</w:t>
      </w:r>
      <w:r w:rsidRPr="005F46F2">
        <w:rPr>
          <w:rFonts w:eastAsiaTheme="minorHAnsi" w:cs="Arial"/>
          <w:szCs w:val="22"/>
          <w:lang w:eastAsia="en-US"/>
        </w:rPr>
        <w:t xml:space="preserve">“ </w:t>
      </w:r>
      <w:r w:rsidR="00164A07">
        <w:rPr>
          <w:rFonts w:eastAsiaTheme="minorHAnsi" w:cs="Arial"/>
          <w:szCs w:val="22"/>
          <w:lang w:eastAsia="en-US"/>
        </w:rPr>
        <w:t>freute sich</w:t>
      </w:r>
      <w:r w:rsidRPr="005F46F2">
        <w:rPr>
          <w:rFonts w:eastAsiaTheme="minorHAnsi" w:cs="Arial"/>
          <w:szCs w:val="22"/>
          <w:lang w:eastAsia="en-US"/>
        </w:rPr>
        <w:t xml:space="preserve"> Regierungspräsident </w:t>
      </w:r>
      <w:r w:rsidRPr="005F46F2">
        <w:rPr>
          <w:rFonts w:eastAsiaTheme="minorHAnsi" w:cs="Arial"/>
          <w:b/>
          <w:szCs w:val="22"/>
          <w:lang w:eastAsia="en-US"/>
        </w:rPr>
        <w:t xml:space="preserve">Dr. </w:t>
      </w:r>
      <w:proofErr w:type="spellStart"/>
      <w:r w:rsidRPr="005F46F2">
        <w:rPr>
          <w:rFonts w:eastAsiaTheme="minorHAnsi" w:cs="Arial"/>
          <w:b/>
          <w:szCs w:val="22"/>
          <w:lang w:eastAsia="en-US"/>
        </w:rPr>
        <w:t>Beinhofer</w:t>
      </w:r>
      <w:proofErr w:type="spellEnd"/>
      <w:r w:rsidRPr="005F46F2">
        <w:rPr>
          <w:rFonts w:eastAsiaTheme="minorHAnsi" w:cs="Arial"/>
          <w:szCs w:val="22"/>
          <w:lang w:eastAsia="en-US"/>
        </w:rPr>
        <w:t xml:space="preserve"> </w:t>
      </w:r>
      <w:r w:rsidR="00164A07">
        <w:rPr>
          <w:rFonts w:eastAsiaTheme="minorHAnsi" w:cs="Arial"/>
          <w:szCs w:val="22"/>
          <w:lang w:eastAsia="en-US"/>
        </w:rPr>
        <w:t xml:space="preserve">über diese besondere Nominierung des </w:t>
      </w:r>
      <w:r w:rsidRPr="005F46F2">
        <w:rPr>
          <w:rFonts w:eastAsiaTheme="minorHAnsi" w:cs="Arial"/>
          <w:szCs w:val="22"/>
          <w:lang w:eastAsia="en-US"/>
        </w:rPr>
        <w:t>von der Regierung von Unterfranken</w:t>
      </w:r>
      <w:r w:rsidR="00164A07">
        <w:rPr>
          <w:rFonts w:eastAsiaTheme="minorHAnsi" w:cs="Arial"/>
          <w:szCs w:val="22"/>
          <w:lang w:eastAsia="en-US"/>
        </w:rPr>
        <w:t xml:space="preserve"> im Rahmen der AKTION GRUNDWASSERSCHUTZ beauftragten Projekts</w:t>
      </w:r>
      <w:r w:rsidRPr="005F46F2">
        <w:rPr>
          <w:rFonts w:eastAsiaTheme="minorHAnsi" w:cs="Arial"/>
          <w:szCs w:val="22"/>
          <w:lang w:eastAsia="en-US"/>
        </w:rPr>
        <w:t xml:space="preserve">. Projektmanagerin </w:t>
      </w:r>
      <w:r w:rsidRPr="005F46F2">
        <w:rPr>
          <w:rFonts w:eastAsiaTheme="minorHAnsi" w:cs="Arial"/>
          <w:b/>
          <w:szCs w:val="22"/>
          <w:lang w:eastAsia="en-US"/>
        </w:rPr>
        <w:t>Nicole Nefzger</w:t>
      </w:r>
      <w:r w:rsidRPr="005F46F2">
        <w:rPr>
          <w:rFonts w:eastAsiaTheme="minorHAnsi" w:cs="Arial"/>
          <w:szCs w:val="22"/>
          <w:lang w:eastAsia="en-US"/>
        </w:rPr>
        <w:t xml:space="preserve"> vom Forschungsinstitut für biologischen Landbau ergänzt: „Weniger Dünger auf dem Acker, weniger Nitrat im Grundwasser, faire Preise für die Landwirte - und trotzdem handwerklich hergestelltes, köstliches Brot, gebacken in familiengeführten Bäckereien. Grundwasserschutz, der schmeckt! Das hat die Jury überzeugt“.</w:t>
      </w:r>
    </w:p>
    <w:p w:rsidR="005F46F2" w:rsidRPr="005F46F2" w:rsidRDefault="005F46F2" w:rsidP="00571EA7">
      <w:pPr>
        <w:spacing w:after="160" w:line="259" w:lineRule="auto"/>
        <w:jc w:val="both"/>
        <w:rPr>
          <w:rFonts w:eastAsiaTheme="minorHAnsi" w:cs="Arial"/>
          <w:b/>
          <w:szCs w:val="22"/>
          <w:lang w:eastAsia="en-US"/>
        </w:rPr>
      </w:pPr>
      <w:r w:rsidRPr="005F46F2">
        <w:rPr>
          <w:rFonts w:eastAsiaTheme="minorHAnsi" w:cs="Arial"/>
          <w:b/>
          <w:szCs w:val="22"/>
          <w:lang w:eastAsia="en-US"/>
        </w:rPr>
        <w:t>Abstimmen für das Wasserschutzbrot</w:t>
      </w:r>
      <w:r w:rsidR="00164A07">
        <w:rPr>
          <w:rFonts w:eastAsiaTheme="minorHAnsi" w:cs="Arial"/>
          <w:b/>
          <w:szCs w:val="22"/>
          <w:lang w:eastAsia="en-US"/>
        </w:rPr>
        <w:t>/Online-</w:t>
      </w:r>
      <w:proofErr w:type="spellStart"/>
      <w:r w:rsidR="00164A07">
        <w:rPr>
          <w:rFonts w:eastAsiaTheme="minorHAnsi" w:cs="Arial"/>
          <w:b/>
          <w:szCs w:val="22"/>
          <w:lang w:eastAsia="en-US"/>
        </w:rPr>
        <w:t>Voting</w:t>
      </w:r>
      <w:proofErr w:type="spellEnd"/>
    </w:p>
    <w:p w:rsidR="005F46F2" w:rsidRPr="005F46F2" w:rsidRDefault="005F46F2" w:rsidP="00571EA7">
      <w:pPr>
        <w:spacing w:after="160" w:line="259" w:lineRule="auto"/>
        <w:jc w:val="both"/>
        <w:rPr>
          <w:rFonts w:eastAsiaTheme="minorHAnsi" w:cs="Arial"/>
          <w:b/>
          <w:szCs w:val="22"/>
          <w:u w:val="single"/>
          <w:lang w:eastAsia="en-US"/>
        </w:rPr>
      </w:pPr>
      <w:r w:rsidRPr="005F46F2">
        <w:rPr>
          <w:rFonts w:eastAsiaTheme="minorHAnsi" w:cs="Arial"/>
          <w:szCs w:val="22"/>
          <w:lang w:eastAsia="en-US"/>
        </w:rPr>
        <w:t xml:space="preserve">Der </w:t>
      </w:r>
      <w:r w:rsidR="00164A07">
        <w:rPr>
          <w:rFonts w:eastAsiaTheme="minorHAnsi" w:cs="Arial"/>
          <w:szCs w:val="22"/>
          <w:lang w:eastAsia="en-US"/>
        </w:rPr>
        <w:t xml:space="preserve">endgültige </w:t>
      </w:r>
      <w:r w:rsidRPr="005F46F2">
        <w:rPr>
          <w:rFonts w:eastAsiaTheme="minorHAnsi" w:cs="Arial"/>
          <w:szCs w:val="22"/>
          <w:lang w:eastAsia="en-US"/>
        </w:rPr>
        <w:t xml:space="preserve">Sieger wird durch ein </w:t>
      </w:r>
      <w:r w:rsidRPr="005F46F2">
        <w:rPr>
          <w:rFonts w:eastAsiaTheme="minorHAnsi" w:cs="Arial"/>
          <w:b/>
          <w:szCs w:val="22"/>
          <w:lang w:eastAsia="en-US"/>
        </w:rPr>
        <w:t>Online-</w:t>
      </w:r>
      <w:proofErr w:type="spellStart"/>
      <w:r w:rsidRPr="005F46F2">
        <w:rPr>
          <w:rFonts w:eastAsiaTheme="minorHAnsi" w:cs="Arial"/>
          <w:b/>
          <w:szCs w:val="22"/>
          <w:lang w:eastAsia="en-US"/>
        </w:rPr>
        <w:t>Voting</w:t>
      </w:r>
      <w:proofErr w:type="spellEnd"/>
      <w:r w:rsidRPr="005F46F2">
        <w:rPr>
          <w:rFonts w:eastAsiaTheme="minorHAnsi" w:cs="Arial"/>
          <w:szCs w:val="22"/>
          <w:lang w:eastAsia="en-US"/>
        </w:rPr>
        <w:t xml:space="preserve"> ermittelt und erst im Rahmen der Preisverleihung am </w:t>
      </w:r>
      <w:r w:rsidRPr="005F46F2">
        <w:rPr>
          <w:rFonts w:eastAsiaTheme="minorHAnsi" w:cs="Arial"/>
          <w:b/>
          <w:szCs w:val="22"/>
          <w:lang w:eastAsia="en-US"/>
        </w:rPr>
        <w:t>8. Dezember</w:t>
      </w:r>
      <w:r w:rsidRPr="005F46F2">
        <w:rPr>
          <w:rFonts w:eastAsiaTheme="minorHAnsi" w:cs="Arial"/>
          <w:szCs w:val="22"/>
          <w:lang w:eastAsia="en-US"/>
        </w:rPr>
        <w:t xml:space="preserve"> beim Deutschen Nachhaltigkeitstag in Düsseldorf bekanntgegeben.</w:t>
      </w:r>
      <w:r w:rsidR="00164A07">
        <w:rPr>
          <w:rFonts w:eastAsiaTheme="minorHAnsi" w:cs="Arial"/>
          <w:szCs w:val="22"/>
          <w:lang w:eastAsia="en-US"/>
        </w:rPr>
        <w:t xml:space="preserve"> </w:t>
      </w:r>
      <w:r w:rsidRPr="005F46F2">
        <w:rPr>
          <w:rFonts w:eastAsiaTheme="minorHAnsi" w:cs="Arial"/>
          <w:szCs w:val="22"/>
          <w:lang w:eastAsia="en-US"/>
        </w:rPr>
        <w:t>Bitte unterstützen Sie das Projekt durch Ihre Teilnahme an der Abstimmung unter diesem Link:</w:t>
      </w:r>
      <w:r w:rsidR="00164A07">
        <w:rPr>
          <w:rFonts w:eastAsiaTheme="minorHAnsi" w:cs="Arial"/>
          <w:szCs w:val="22"/>
          <w:lang w:eastAsia="en-US"/>
        </w:rPr>
        <w:t xml:space="preserve"> </w:t>
      </w:r>
      <w:hyperlink r:id="rId17" w:history="1">
        <w:r w:rsidRPr="005F46F2">
          <w:rPr>
            <w:rFonts w:eastAsiaTheme="minorHAnsi" w:cs="Arial"/>
            <w:b/>
            <w:szCs w:val="22"/>
            <w:u w:val="single"/>
            <w:lang w:eastAsia="en-US"/>
          </w:rPr>
          <w:t>www.forschungspreis.de</w:t>
        </w:r>
      </w:hyperlink>
      <w:r w:rsidR="00164A07">
        <w:rPr>
          <w:rFonts w:eastAsiaTheme="minorHAnsi" w:cs="Arial"/>
          <w:b/>
          <w:szCs w:val="22"/>
          <w:u w:val="single"/>
          <w:lang w:eastAsia="en-US"/>
        </w:rPr>
        <w:t xml:space="preserve">. </w:t>
      </w:r>
      <w:r w:rsidRPr="005F46F2">
        <w:rPr>
          <w:rFonts w:eastAsiaTheme="minorHAnsi" w:cs="Arial"/>
          <w:b/>
          <w:szCs w:val="22"/>
          <w:u w:val="single"/>
          <w:lang w:eastAsia="en-US"/>
        </w:rPr>
        <w:t xml:space="preserve"> </w:t>
      </w:r>
    </w:p>
    <w:p w:rsidR="005F46F2" w:rsidRPr="005F46F2" w:rsidRDefault="005F46F2" w:rsidP="00571EA7">
      <w:pPr>
        <w:spacing w:after="160" w:line="259" w:lineRule="auto"/>
        <w:jc w:val="both"/>
        <w:rPr>
          <w:rFonts w:eastAsiaTheme="minorHAnsi" w:cs="Arial"/>
          <w:szCs w:val="22"/>
          <w:lang w:eastAsia="en-US"/>
        </w:rPr>
      </w:pPr>
      <w:r w:rsidRPr="005F46F2">
        <w:rPr>
          <w:rFonts w:eastAsiaTheme="minorHAnsi" w:cs="Arial"/>
          <w:szCs w:val="22"/>
          <w:lang w:eastAsia="en-US"/>
        </w:rPr>
        <w:lastRenderedPageBreak/>
        <w:t xml:space="preserve">Die offizielle Pressemitteilung zur Nominierung finden Sie unter </w:t>
      </w:r>
      <w:hyperlink r:id="rId18" w:history="1">
        <w:r w:rsidRPr="005F46F2">
          <w:rPr>
            <w:rFonts w:eastAsiaTheme="minorHAnsi" w:cs="Arial"/>
            <w:b/>
            <w:szCs w:val="22"/>
            <w:u w:val="single"/>
            <w:lang w:eastAsia="en-US"/>
          </w:rPr>
          <w:t>www.nachhaltigkeitspreis.de</w:t>
        </w:r>
      </w:hyperlink>
      <w:r w:rsidR="00164A07">
        <w:rPr>
          <w:rFonts w:eastAsiaTheme="minorHAnsi" w:cs="Arial"/>
          <w:b/>
          <w:szCs w:val="22"/>
          <w:u w:val="single"/>
          <w:lang w:eastAsia="en-US"/>
        </w:rPr>
        <w:t xml:space="preserve">. </w:t>
      </w:r>
      <w:r w:rsidRPr="005F46F2">
        <w:rPr>
          <w:rFonts w:eastAsiaTheme="minorHAnsi" w:cs="Arial"/>
          <w:b/>
          <w:szCs w:val="22"/>
          <w:lang w:eastAsia="en-US"/>
        </w:rPr>
        <w:t xml:space="preserve"> </w:t>
      </w:r>
    </w:p>
    <w:p w:rsidR="005F46F2" w:rsidRPr="005F46F2" w:rsidRDefault="005F46F2" w:rsidP="00571EA7">
      <w:pPr>
        <w:spacing w:after="160" w:line="259" w:lineRule="auto"/>
        <w:jc w:val="both"/>
        <w:rPr>
          <w:rFonts w:eastAsiaTheme="minorHAnsi" w:cs="Arial"/>
          <w:szCs w:val="22"/>
          <w:lang w:eastAsia="en-US"/>
        </w:rPr>
      </w:pPr>
      <w:r w:rsidRPr="005F46F2">
        <w:rPr>
          <w:rFonts w:eastAsiaTheme="minorHAnsi" w:cs="Arial"/>
          <w:b/>
          <w:szCs w:val="22"/>
          <w:lang w:eastAsia="en-US"/>
        </w:rPr>
        <w:t>Der Deutsche Nachhaltigkeitspreis</w:t>
      </w:r>
      <w:r w:rsidRPr="005F46F2">
        <w:rPr>
          <w:rFonts w:eastAsiaTheme="minorHAnsi" w:cs="Arial"/>
          <w:szCs w:val="22"/>
          <w:lang w:eastAsia="en-US"/>
        </w:rPr>
        <w:t xml:space="preserve"> ist die nationale Auszeichnung für Spitzenleistungen der Nachhaltigkeit in Wirtschaft, Kommunen und Forschung. Die Auszeichnung wird vergeben von der Stiftung Deutscher Nachhaltigkeitspreis in Zusammenarbeit mit der Bundesregierung, kommunalen Spitzenverbänden, Wirtschaftsvereinigungen, zivilgesellschaftlichen Organisationen und Forschungseinrichtungen.</w:t>
      </w:r>
      <w:r w:rsidR="00164A07">
        <w:rPr>
          <w:rFonts w:eastAsiaTheme="minorHAnsi" w:cs="Arial"/>
          <w:szCs w:val="22"/>
          <w:lang w:eastAsia="en-US"/>
        </w:rPr>
        <w:t xml:space="preserve"> Allein die Nominierung zu einem Preis ist bereits eine hohe Auszeichnung.</w:t>
      </w:r>
    </w:p>
    <w:p w:rsidR="005F46F2" w:rsidRDefault="005F46F2" w:rsidP="00571EA7">
      <w:pPr>
        <w:spacing w:after="160" w:line="259" w:lineRule="auto"/>
        <w:jc w:val="both"/>
        <w:rPr>
          <w:rFonts w:eastAsiaTheme="minorHAnsi" w:cs="Arial"/>
          <w:b/>
          <w:szCs w:val="22"/>
          <w:lang w:eastAsia="en-US"/>
        </w:rPr>
      </w:pPr>
      <w:r w:rsidRPr="005F46F2">
        <w:rPr>
          <w:rFonts w:eastAsiaTheme="minorHAnsi" w:cs="Arial"/>
          <w:b/>
          <w:szCs w:val="22"/>
          <w:lang w:eastAsia="en-US"/>
        </w:rPr>
        <w:t xml:space="preserve">Mehr Informationen zur Initiative „Wasserschutzbrot“: </w:t>
      </w:r>
      <w:hyperlink r:id="rId19" w:history="1">
        <w:r w:rsidRPr="005F46F2">
          <w:rPr>
            <w:rFonts w:eastAsiaTheme="minorHAnsi" w:cs="Arial"/>
            <w:b/>
            <w:szCs w:val="22"/>
            <w:u w:val="single"/>
            <w:lang w:eastAsia="en-US"/>
          </w:rPr>
          <w:t>www.wasserschutzbrot.de</w:t>
        </w:r>
      </w:hyperlink>
      <w:r w:rsidR="00164A07">
        <w:rPr>
          <w:rFonts w:eastAsiaTheme="minorHAnsi" w:cs="Arial"/>
          <w:b/>
          <w:szCs w:val="22"/>
          <w:u w:val="single"/>
          <w:lang w:eastAsia="en-US"/>
        </w:rPr>
        <w:t>.</w:t>
      </w:r>
      <w:r w:rsidRPr="005F46F2">
        <w:rPr>
          <w:rFonts w:eastAsiaTheme="minorHAnsi" w:cs="Arial"/>
          <w:b/>
          <w:szCs w:val="22"/>
          <w:lang w:eastAsia="en-US"/>
        </w:rPr>
        <w:t xml:space="preserve"> </w:t>
      </w:r>
    </w:p>
    <w:p w:rsidR="005F46F2" w:rsidRPr="005F46F2" w:rsidRDefault="005F46F2" w:rsidP="00571EA7">
      <w:pPr>
        <w:spacing w:after="160" w:line="259" w:lineRule="auto"/>
        <w:jc w:val="both"/>
        <w:rPr>
          <w:rFonts w:eastAsiaTheme="minorHAnsi" w:cs="Arial"/>
          <w:b/>
          <w:szCs w:val="22"/>
          <w:lang w:eastAsia="en-US"/>
        </w:rPr>
      </w:pPr>
      <w:r>
        <w:rPr>
          <w:rFonts w:eastAsiaTheme="minorHAnsi" w:cs="Arial"/>
          <w:b/>
          <w:szCs w:val="22"/>
          <w:lang w:eastAsia="en-US"/>
        </w:rPr>
        <w:t>Anlage: verschiedene Logos</w:t>
      </w:r>
      <w:r w:rsidR="00164A07">
        <w:rPr>
          <w:rFonts w:eastAsiaTheme="minorHAnsi" w:cs="Arial"/>
          <w:b/>
          <w:szCs w:val="22"/>
          <w:lang w:eastAsia="en-US"/>
        </w:rPr>
        <w:t xml:space="preserve"> (Aktion Grundwasserschutz, Wasserschutzbrot, </w:t>
      </w:r>
      <w:proofErr w:type="spellStart"/>
      <w:r w:rsidR="00164A07">
        <w:rPr>
          <w:rFonts w:eastAsiaTheme="minorHAnsi" w:cs="Arial"/>
          <w:b/>
          <w:szCs w:val="22"/>
          <w:lang w:eastAsia="en-US"/>
        </w:rPr>
        <w:t>Nominieruung</w:t>
      </w:r>
      <w:proofErr w:type="spellEnd"/>
      <w:r w:rsidR="00164A07">
        <w:rPr>
          <w:rFonts w:eastAsiaTheme="minorHAnsi" w:cs="Arial"/>
          <w:b/>
          <w:szCs w:val="22"/>
          <w:lang w:eastAsia="en-US"/>
        </w:rPr>
        <w:t xml:space="preserve"> und </w:t>
      </w:r>
      <w:proofErr w:type="spellStart"/>
      <w:r w:rsidR="00164A07">
        <w:rPr>
          <w:rFonts w:eastAsiaTheme="minorHAnsi" w:cs="Arial"/>
          <w:b/>
          <w:szCs w:val="22"/>
          <w:lang w:eastAsia="en-US"/>
        </w:rPr>
        <w:t>FiBL</w:t>
      </w:r>
      <w:proofErr w:type="spellEnd"/>
      <w:r w:rsidR="00164A07">
        <w:rPr>
          <w:rFonts w:eastAsiaTheme="minorHAnsi" w:cs="Arial"/>
          <w:b/>
          <w:szCs w:val="22"/>
          <w:lang w:eastAsia="en-US"/>
        </w:rPr>
        <w:t>).</w:t>
      </w:r>
    </w:p>
    <w:p w:rsidR="005F46F2" w:rsidRPr="005F46F2" w:rsidRDefault="005F46F2" w:rsidP="005F46F2">
      <w:pPr>
        <w:spacing w:after="160" w:line="259" w:lineRule="auto"/>
        <w:rPr>
          <w:rFonts w:eastAsiaTheme="minorHAnsi" w:cs="Arial"/>
          <w:szCs w:val="22"/>
          <w:lang w:eastAsia="en-US"/>
        </w:rPr>
      </w:pPr>
    </w:p>
    <w:p w:rsidR="00E30E7B" w:rsidRPr="005F46F2" w:rsidRDefault="00E30E7B" w:rsidP="005F46F2">
      <w:pPr>
        <w:jc w:val="both"/>
        <w:rPr>
          <w:rFonts w:cs="Arial"/>
          <w:szCs w:val="22"/>
        </w:rPr>
      </w:pPr>
    </w:p>
    <w:p w:rsidR="00B67C50" w:rsidRPr="005F46F2" w:rsidRDefault="00B67C50" w:rsidP="00E30E7B">
      <w:pPr>
        <w:jc w:val="both"/>
        <w:rPr>
          <w:rFonts w:cs="Arial"/>
          <w:szCs w:val="22"/>
        </w:rPr>
      </w:pPr>
    </w:p>
    <w:sectPr w:rsidR="00B67C50" w:rsidRPr="005F46F2" w:rsidSect="00677E7A">
      <w:type w:val="continuous"/>
      <w:pgSz w:w="11906" w:h="16838" w:code="9"/>
      <w:pgMar w:top="1417" w:right="1274" w:bottom="1134" w:left="1417"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60D" w:rsidRDefault="00D1160D">
      <w:r>
        <w:separator/>
      </w:r>
    </w:p>
  </w:endnote>
  <w:endnote w:type="continuationSeparator" w:id="0">
    <w:p w:rsidR="00D1160D" w:rsidRDefault="00D11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Cn BT">
    <w:altName w:val="Arial Narrow"/>
    <w:charset w:val="00"/>
    <w:family w:val="swiss"/>
    <w:pitch w:val="variable"/>
    <w:sig w:usb0="00000007" w:usb1="00000000" w:usb2="00000000" w:usb3="00000000" w:csb0="0000001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CC0" w:rsidRDefault="004F4CC0">
    <w:pPr>
      <w:pBdr>
        <w:top w:val="single" w:sz="4" w:space="2" w:color="auto"/>
      </w:pBdr>
      <w:tabs>
        <w:tab w:val="left" w:pos="1701"/>
        <w:tab w:val="left" w:pos="3844"/>
        <w:tab w:val="left" w:pos="5982"/>
      </w:tabs>
      <w:ind w:right="-284"/>
      <w:rPr>
        <w:b/>
        <w:sz w:val="18"/>
      </w:rPr>
    </w:pPr>
    <w:smartTag w:uri="urn:schemas-microsoft-com:office:smarttags" w:element="PersonName">
      <w:r>
        <w:rPr>
          <w:b/>
          <w:sz w:val="18"/>
        </w:rPr>
        <w:t>Presse</w:t>
      </w:r>
    </w:smartTag>
    <w:r>
      <w:rPr>
        <w:b/>
        <w:sz w:val="18"/>
      </w:rPr>
      <w:t>sprecher:</w:t>
    </w:r>
    <w:r>
      <w:rPr>
        <w:b/>
        <w:sz w:val="18"/>
      </w:rPr>
      <w:tab/>
    </w:r>
    <w:r w:rsidR="00B96E47">
      <w:rPr>
        <w:b/>
        <w:sz w:val="18"/>
      </w:rPr>
      <w:t>Johannes Hardenacke</w:t>
    </w:r>
    <w:r>
      <w:rPr>
        <w:b/>
        <w:sz w:val="20"/>
      </w:rPr>
      <w:tab/>
    </w:r>
    <w:r>
      <w:rPr>
        <w:b/>
        <w:sz w:val="16"/>
      </w:rPr>
      <w:t>Telefon: (09 31)3 80-11 09</w:t>
    </w:r>
    <w:r>
      <w:rPr>
        <w:b/>
        <w:sz w:val="16"/>
      </w:rPr>
      <w:tab/>
      <w:t>pressestelle@reg-ufr.bayern.de</w:t>
    </w:r>
  </w:p>
  <w:p w:rsidR="004F4CC0" w:rsidRDefault="004F4CC0">
    <w:pPr>
      <w:tabs>
        <w:tab w:val="left" w:pos="3844"/>
        <w:tab w:val="left" w:pos="5982"/>
      </w:tabs>
      <w:ind w:right="-284"/>
      <w:rPr>
        <w:b/>
        <w:sz w:val="16"/>
      </w:rPr>
    </w:pPr>
  </w:p>
  <w:p w:rsidR="004F4CC0" w:rsidRDefault="004F4CC0">
    <w:pPr>
      <w:tabs>
        <w:tab w:val="left" w:pos="3844"/>
        <w:tab w:val="left" w:pos="5982"/>
      </w:tabs>
      <w:ind w:right="-284"/>
      <w:rPr>
        <w:b/>
        <w:sz w:val="20"/>
      </w:rPr>
    </w:pPr>
    <w:r>
      <w:rPr>
        <w:b/>
        <w:sz w:val="16"/>
      </w:rPr>
      <w:t>Postanschrift:</w:t>
    </w:r>
    <w:r>
      <w:rPr>
        <w:b/>
        <w:sz w:val="16"/>
      </w:rPr>
      <w:tab/>
      <w:t>Hausadresse:</w:t>
    </w:r>
    <w:r>
      <w:rPr>
        <w:b/>
        <w:sz w:val="18"/>
      </w:rPr>
      <w:tab/>
    </w:r>
    <w:r>
      <w:rPr>
        <w:b/>
        <w:sz w:val="16"/>
      </w:rPr>
      <w:t>Telefax: (09 31)380-21 03</w:t>
    </w:r>
  </w:p>
  <w:p w:rsidR="004F4CC0" w:rsidRDefault="004F4CC0">
    <w:pPr>
      <w:tabs>
        <w:tab w:val="left" w:pos="3844"/>
        <w:tab w:val="left" w:pos="5982"/>
        <w:tab w:val="left" w:pos="6804"/>
      </w:tabs>
      <w:ind w:right="-284"/>
      <w:rPr>
        <w:sz w:val="16"/>
      </w:rPr>
    </w:pPr>
    <w:r>
      <w:rPr>
        <w:sz w:val="16"/>
      </w:rPr>
      <w:t>Regierung von Unterfranken</w:t>
    </w:r>
    <w:r>
      <w:rPr>
        <w:sz w:val="16"/>
      </w:rPr>
      <w:tab/>
      <w:t>Peterplatz 9</w:t>
    </w:r>
  </w:p>
  <w:p w:rsidR="004F4CC0" w:rsidRDefault="004F4CC0">
    <w:pPr>
      <w:tabs>
        <w:tab w:val="left" w:pos="3844"/>
        <w:tab w:val="left" w:pos="5982"/>
      </w:tabs>
      <w:ind w:right="-284"/>
      <w:rPr>
        <w:b/>
      </w:rPr>
    </w:pPr>
    <w:r>
      <w:rPr>
        <w:sz w:val="16"/>
      </w:rPr>
      <w:t>97064 Würzburg</w:t>
    </w:r>
    <w:r>
      <w:rPr>
        <w:sz w:val="16"/>
      </w:rPr>
      <w:tab/>
      <w:t>97070 Würzburg</w:t>
    </w:r>
    <w:r>
      <w:rPr>
        <w:sz w:val="16"/>
      </w:rPr>
      <w:tab/>
    </w:r>
    <w:r>
      <w:rPr>
        <w:b/>
        <w:sz w:val="16"/>
      </w:rPr>
      <w:t>http://www.regierung.unterfranken.bayern.de</w:t>
    </w:r>
  </w:p>
  <w:p w:rsidR="004F4CC0" w:rsidRDefault="004F4CC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CC0" w:rsidRDefault="004F4CC0">
    <w:pPr>
      <w:pBdr>
        <w:top w:val="single" w:sz="4" w:space="2" w:color="auto"/>
      </w:pBdr>
      <w:tabs>
        <w:tab w:val="left" w:pos="1701"/>
        <w:tab w:val="left" w:pos="3844"/>
        <w:tab w:val="left" w:pos="5982"/>
      </w:tabs>
      <w:ind w:right="-284"/>
      <w:rPr>
        <w:b/>
        <w:sz w:val="18"/>
      </w:rPr>
    </w:pPr>
    <w:smartTag w:uri="urn:schemas-microsoft-com:office:smarttags" w:element="PersonName">
      <w:r>
        <w:rPr>
          <w:b/>
          <w:sz w:val="18"/>
        </w:rPr>
        <w:t>Presse</w:t>
      </w:r>
    </w:smartTag>
    <w:r>
      <w:rPr>
        <w:b/>
        <w:sz w:val="18"/>
      </w:rPr>
      <w:t>sprecher:</w:t>
    </w:r>
    <w:r>
      <w:rPr>
        <w:b/>
        <w:sz w:val="18"/>
      </w:rPr>
      <w:tab/>
      <w:t>Johannes Hardenacke</w:t>
    </w:r>
    <w:r>
      <w:rPr>
        <w:b/>
        <w:sz w:val="20"/>
      </w:rPr>
      <w:tab/>
    </w:r>
    <w:r>
      <w:rPr>
        <w:b/>
        <w:sz w:val="16"/>
      </w:rPr>
      <w:t>Telefon: (09 31)3 80-11 09</w:t>
    </w:r>
    <w:r>
      <w:rPr>
        <w:b/>
        <w:sz w:val="16"/>
      </w:rPr>
      <w:tab/>
      <w:t>pressestelle@reg-ufr.bayern.de</w:t>
    </w:r>
  </w:p>
  <w:p w:rsidR="004F4CC0" w:rsidRDefault="004F4CC0">
    <w:pPr>
      <w:tabs>
        <w:tab w:val="left" w:pos="3844"/>
        <w:tab w:val="left" w:pos="5982"/>
      </w:tabs>
      <w:ind w:right="-284"/>
      <w:rPr>
        <w:b/>
        <w:sz w:val="16"/>
      </w:rPr>
    </w:pPr>
  </w:p>
  <w:p w:rsidR="004F4CC0" w:rsidRDefault="004F4CC0">
    <w:pPr>
      <w:tabs>
        <w:tab w:val="left" w:pos="3844"/>
        <w:tab w:val="left" w:pos="5982"/>
      </w:tabs>
      <w:ind w:right="-284"/>
      <w:rPr>
        <w:b/>
        <w:sz w:val="20"/>
      </w:rPr>
    </w:pPr>
    <w:r>
      <w:rPr>
        <w:b/>
        <w:sz w:val="16"/>
      </w:rPr>
      <w:t>Postanschrift:</w:t>
    </w:r>
    <w:r>
      <w:rPr>
        <w:b/>
        <w:sz w:val="16"/>
      </w:rPr>
      <w:tab/>
      <w:t>Hausadresse:</w:t>
    </w:r>
    <w:r>
      <w:rPr>
        <w:b/>
        <w:sz w:val="18"/>
      </w:rPr>
      <w:tab/>
    </w:r>
    <w:r>
      <w:rPr>
        <w:b/>
        <w:sz w:val="16"/>
      </w:rPr>
      <w:t>Telefax: (09 31)380-21 03</w:t>
    </w:r>
  </w:p>
  <w:p w:rsidR="004F4CC0" w:rsidRDefault="004F4CC0">
    <w:pPr>
      <w:tabs>
        <w:tab w:val="left" w:pos="3844"/>
        <w:tab w:val="left" w:pos="5982"/>
        <w:tab w:val="left" w:pos="6804"/>
      </w:tabs>
      <w:ind w:right="-284"/>
      <w:rPr>
        <w:sz w:val="16"/>
      </w:rPr>
    </w:pPr>
    <w:r>
      <w:rPr>
        <w:sz w:val="16"/>
      </w:rPr>
      <w:t>Regierung von Unterfranken</w:t>
    </w:r>
    <w:r>
      <w:rPr>
        <w:sz w:val="16"/>
      </w:rPr>
      <w:tab/>
      <w:t>Peterplatz 9</w:t>
    </w:r>
  </w:p>
  <w:p w:rsidR="004F4CC0" w:rsidRDefault="004F4CC0">
    <w:pPr>
      <w:tabs>
        <w:tab w:val="left" w:pos="3844"/>
        <w:tab w:val="left" w:pos="5982"/>
      </w:tabs>
      <w:ind w:right="-284"/>
      <w:rPr>
        <w:b/>
      </w:rPr>
    </w:pPr>
    <w:r>
      <w:rPr>
        <w:sz w:val="16"/>
      </w:rPr>
      <w:t>97064 Würzburg</w:t>
    </w:r>
    <w:r>
      <w:rPr>
        <w:sz w:val="16"/>
      </w:rPr>
      <w:tab/>
      <w:t>97070 Würzburg</w:t>
    </w:r>
    <w:r>
      <w:rPr>
        <w:sz w:val="16"/>
      </w:rPr>
      <w:tab/>
    </w:r>
    <w:r>
      <w:rPr>
        <w:b/>
        <w:sz w:val="16"/>
      </w:rPr>
      <w:t>http://www.regierung.unterfranken.bayern.de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60D" w:rsidRDefault="00D1160D">
      <w:r>
        <w:separator/>
      </w:r>
    </w:p>
  </w:footnote>
  <w:footnote w:type="continuationSeparator" w:id="0">
    <w:p w:rsidR="00D1160D" w:rsidRDefault="00D11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CC0" w:rsidRDefault="004F4CC0">
    <w:pPr>
      <w:jc w:val="center"/>
    </w:pPr>
    <w:r>
      <w:rPr>
        <w:snapToGrid w:val="0"/>
      </w:rPr>
      <w:t xml:space="preserve">- </w:t>
    </w:r>
    <w:r>
      <w:rPr>
        <w:snapToGrid w:val="0"/>
      </w:rPr>
      <w:fldChar w:fldCharType="begin"/>
    </w:r>
    <w:r>
      <w:rPr>
        <w:snapToGrid w:val="0"/>
      </w:rPr>
      <w:instrText xml:space="preserve"> PAGE </w:instrText>
    </w:r>
    <w:r>
      <w:rPr>
        <w:snapToGrid w:val="0"/>
      </w:rPr>
      <w:fldChar w:fldCharType="separate"/>
    </w:r>
    <w:r w:rsidR="00CA2838">
      <w:rPr>
        <w:noProof/>
        <w:snapToGrid w:val="0"/>
      </w:rPr>
      <w:t>2</w:t>
    </w:r>
    <w:r>
      <w:rPr>
        <w:snapToGrid w:val="0"/>
      </w:rPr>
      <w:fldChar w:fldCharType="end"/>
    </w:r>
    <w:r>
      <w:rPr>
        <w:snapToGrid w:val="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E20243"/>
    <w:multiLevelType w:val="singleLevel"/>
    <w:tmpl w:val="BB9AA8DE"/>
    <w:lvl w:ilvl="0">
      <w:start w:val="1"/>
      <w:numFmt w:val="lowerLetter"/>
      <w:pStyle w:val="Alpha"/>
      <w:lvlText w:val="%1)"/>
      <w:lvlJc w:val="left"/>
      <w:pPr>
        <w:tabs>
          <w:tab w:val="num" w:pos="360"/>
        </w:tabs>
        <w:ind w:left="360" w:hanging="360"/>
      </w:pPr>
    </w:lvl>
  </w:abstractNum>
  <w:abstractNum w:abstractNumId="1" w15:restartNumberingAfterBreak="0">
    <w:nsid w:val="23D3058B"/>
    <w:multiLevelType w:val="multilevel"/>
    <w:tmpl w:val="CEB6AE1E"/>
    <w:lvl w:ilvl="0">
      <w:start w:val="1"/>
      <w:numFmt w:val="decimal"/>
      <w:pStyle w:val="Numerierung"/>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tabs>
          <w:tab w:val="num" w:pos="1134"/>
        </w:tabs>
        <w:ind w:left="1134" w:hanging="1134"/>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440"/>
        </w:tabs>
        <w:ind w:left="1134" w:hanging="1134"/>
      </w:pPr>
    </w:lvl>
    <w:lvl w:ilvl="7">
      <w:start w:val="1"/>
      <w:numFmt w:val="decimal"/>
      <w:lvlText w:val="%1.%2.%3.%4.%5.%6.%7.%8"/>
      <w:lvlJc w:val="left"/>
      <w:pPr>
        <w:tabs>
          <w:tab w:val="num" w:pos="1440"/>
        </w:tabs>
        <w:ind w:left="1134" w:hanging="1134"/>
      </w:pPr>
    </w:lvl>
    <w:lvl w:ilvl="8">
      <w:start w:val="1"/>
      <w:numFmt w:val="decimal"/>
      <w:lvlText w:val="%1.%2.%3.%4.%5.%6.%7.%8.%9"/>
      <w:lvlJc w:val="left"/>
      <w:pPr>
        <w:tabs>
          <w:tab w:val="num" w:pos="1800"/>
        </w:tabs>
        <w:ind w:left="1134" w:hanging="1134"/>
      </w:pPr>
    </w:lvl>
  </w:abstractNum>
  <w:abstractNum w:abstractNumId="2" w15:restartNumberingAfterBreak="0">
    <w:nsid w:val="67840554"/>
    <w:multiLevelType w:val="singleLevel"/>
    <w:tmpl w:val="29C2592A"/>
    <w:lvl w:ilvl="0">
      <w:start w:val="1"/>
      <w:numFmt w:val="bullet"/>
      <w:pStyle w:val="Spiegelstrich"/>
      <w:lvlText w:val="-"/>
      <w:lvlJc w:val="left"/>
      <w:pPr>
        <w:tabs>
          <w:tab w:val="num" w:pos="1066"/>
        </w:tabs>
        <w:ind w:left="1066" w:hanging="709"/>
      </w:pPr>
      <w:rPr>
        <w:sz w:val="16"/>
      </w:rPr>
    </w:lvl>
  </w:abstractNum>
  <w:num w:numId="1">
    <w:abstractNumId w:val="1"/>
  </w:num>
  <w:num w:numId="2">
    <w:abstractNumId w:val="0"/>
  </w:num>
  <w:num w:numId="3">
    <w:abstractNumId w:val="1"/>
  </w:num>
  <w:num w:numId="4">
    <w:abstractNumId w:val="2"/>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414"/>
    <w:rsid w:val="00016187"/>
    <w:rsid w:val="00031D8E"/>
    <w:rsid w:val="000662BB"/>
    <w:rsid w:val="000A04CA"/>
    <w:rsid w:val="000A1441"/>
    <w:rsid w:val="000B137B"/>
    <w:rsid w:val="000B7377"/>
    <w:rsid w:val="000D2040"/>
    <w:rsid w:val="000D299E"/>
    <w:rsid w:val="001107E6"/>
    <w:rsid w:val="00110D59"/>
    <w:rsid w:val="00154279"/>
    <w:rsid w:val="00164A07"/>
    <w:rsid w:val="00176A1B"/>
    <w:rsid w:val="00181F5D"/>
    <w:rsid w:val="00216DC0"/>
    <w:rsid w:val="00221DAD"/>
    <w:rsid w:val="0022351A"/>
    <w:rsid w:val="0023465B"/>
    <w:rsid w:val="002370CF"/>
    <w:rsid w:val="0024740D"/>
    <w:rsid w:val="002528B5"/>
    <w:rsid w:val="00254932"/>
    <w:rsid w:val="0026112C"/>
    <w:rsid w:val="00273882"/>
    <w:rsid w:val="00277FE1"/>
    <w:rsid w:val="00296C0E"/>
    <w:rsid w:val="002A2923"/>
    <w:rsid w:val="002D07BF"/>
    <w:rsid w:val="002D38A4"/>
    <w:rsid w:val="002E0E15"/>
    <w:rsid w:val="002F35E0"/>
    <w:rsid w:val="002F6391"/>
    <w:rsid w:val="003000DE"/>
    <w:rsid w:val="00301EB8"/>
    <w:rsid w:val="0030277B"/>
    <w:rsid w:val="00316941"/>
    <w:rsid w:val="0032070F"/>
    <w:rsid w:val="00332AF4"/>
    <w:rsid w:val="003403F6"/>
    <w:rsid w:val="003647F8"/>
    <w:rsid w:val="003720FB"/>
    <w:rsid w:val="00402BE0"/>
    <w:rsid w:val="00433B7B"/>
    <w:rsid w:val="00444018"/>
    <w:rsid w:val="00444268"/>
    <w:rsid w:val="00464B05"/>
    <w:rsid w:val="00464F86"/>
    <w:rsid w:val="0048295F"/>
    <w:rsid w:val="004B3783"/>
    <w:rsid w:val="004C047F"/>
    <w:rsid w:val="004D195D"/>
    <w:rsid w:val="004E3E48"/>
    <w:rsid w:val="004F19D9"/>
    <w:rsid w:val="004F4CC0"/>
    <w:rsid w:val="0050793A"/>
    <w:rsid w:val="0052562C"/>
    <w:rsid w:val="00530706"/>
    <w:rsid w:val="00534B50"/>
    <w:rsid w:val="00543FC2"/>
    <w:rsid w:val="00544366"/>
    <w:rsid w:val="00544DCE"/>
    <w:rsid w:val="00556A78"/>
    <w:rsid w:val="00571EA7"/>
    <w:rsid w:val="00572AEA"/>
    <w:rsid w:val="00597242"/>
    <w:rsid w:val="005A06A6"/>
    <w:rsid w:val="005A1414"/>
    <w:rsid w:val="005A2A61"/>
    <w:rsid w:val="005A4AE7"/>
    <w:rsid w:val="005B0F21"/>
    <w:rsid w:val="005C5C1E"/>
    <w:rsid w:val="005F46F2"/>
    <w:rsid w:val="005F7FD5"/>
    <w:rsid w:val="00600FDA"/>
    <w:rsid w:val="00612E38"/>
    <w:rsid w:val="0065443D"/>
    <w:rsid w:val="00657853"/>
    <w:rsid w:val="00673928"/>
    <w:rsid w:val="00677E7A"/>
    <w:rsid w:val="0069033F"/>
    <w:rsid w:val="006960C3"/>
    <w:rsid w:val="006A2597"/>
    <w:rsid w:val="006A6649"/>
    <w:rsid w:val="006B1E1A"/>
    <w:rsid w:val="006D03DA"/>
    <w:rsid w:val="006D1DF3"/>
    <w:rsid w:val="006E3386"/>
    <w:rsid w:val="006F4245"/>
    <w:rsid w:val="0070109C"/>
    <w:rsid w:val="007064A3"/>
    <w:rsid w:val="00733D66"/>
    <w:rsid w:val="00733E14"/>
    <w:rsid w:val="007457E5"/>
    <w:rsid w:val="0075677C"/>
    <w:rsid w:val="007702CA"/>
    <w:rsid w:val="00781605"/>
    <w:rsid w:val="0079752A"/>
    <w:rsid w:val="007C5E04"/>
    <w:rsid w:val="007D45DB"/>
    <w:rsid w:val="007D505E"/>
    <w:rsid w:val="007E45D1"/>
    <w:rsid w:val="007E6550"/>
    <w:rsid w:val="007F703B"/>
    <w:rsid w:val="008174B2"/>
    <w:rsid w:val="00846408"/>
    <w:rsid w:val="0087088A"/>
    <w:rsid w:val="00876F7A"/>
    <w:rsid w:val="00877478"/>
    <w:rsid w:val="00882180"/>
    <w:rsid w:val="008F7341"/>
    <w:rsid w:val="009514D8"/>
    <w:rsid w:val="009572BD"/>
    <w:rsid w:val="00971488"/>
    <w:rsid w:val="00987D9D"/>
    <w:rsid w:val="0099601D"/>
    <w:rsid w:val="009A10D1"/>
    <w:rsid w:val="009A3816"/>
    <w:rsid w:val="009B0DE8"/>
    <w:rsid w:val="009C44E7"/>
    <w:rsid w:val="009D4B5F"/>
    <w:rsid w:val="009D692A"/>
    <w:rsid w:val="009F0151"/>
    <w:rsid w:val="00A27727"/>
    <w:rsid w:val="00A31FCF"/>
    <w:rsid w:val="00A506C8"/>
    <w:rsid w:val="00A54040"/>
    <w:rsid w:val="00A608E4"/>
    <w:rsid w:val="00A6569A"/>
    <w:rsid w:val="00A7543E"/>
    <w:rsid w:val="00AB7FD8"/>
    <w:rsid w:val="00AC2C9E"/>
    <w:rsid w:val="00AE75DE"/>
    <w:rsid w:val="00B0169A"/>
    <w:rsid w:val="00B31F07"/>
    <w:rsid w:val="00B67C50"/>
    <w:rsid w:val="00B709D0"/>
    <w:rsid w:val="00B96E47"/>
    <w:rsid w:val="00BB5651"/>
    <w:rsid w:val="00BB5C57"/>
    <w:rsid w:val="00BB7BDD"/>
    <w:rsid w:val="00BD575B"/>
    <w:rsid w:val="00BD6187"/>
    <w:rsid w:val="00BF1FDE"/>
    <w:rsid w:val="00C04EC9"/>
    <w:rsid w:val="00C10AF7"/>
    <w:rsid w:val="00C275CA"/>
    <w:rsid w:val="00C32C50"/>
    <w:rsid w:val="00C70D0B"/>
    <w:rsid w:val="00C721CD"/>
    <w:rsid w:val="00CA2838"/>
    <w:rsid w:val="00CD0D97"/>
    <w:rsid w:val="00CD3134"/>
    <w:rsid w:val="00D11130"/>
    <w:rsid w:val="00D1160D"/>
    <w:rsid w:val="00D42303"/>
    <w:rsid w:val="00D443B6"/>
    <w:rsid w:val="00D72650"/>
    <w:rsid w:val="00DA19C2"/>
    <w:rsid w:val="00DA3C92"/>
    <w:rsid w:val="00DA4544"/>
    <w:rsid w:val="00DD0C43"/>
    <w:rsid w:val="00DD1557"/>
    <w:rsid w:val="00DD5D26"/>
    <w:rsid w:val="00E24F92"/>
    <w:rsid w:val="00E30E7B"/>
    <w:rsid w:val="00E403F2"/>
    <w:rsid w:val="00E41C68"/>
    <w:rsid w:val="00E503BD"/>
    <w:rsid w:val="00E57A66"/>
    <w:rsid w:val="00E57C3E"/>
    <w:rsid w:val="00E608C6"/>
    <w:rsid w:val="00E96830"/>
    <w:rsid w:val="00EA1066"/>
    <w:rsid w:val="00EA19C4"/>
    <w:rsid w:val="00EB1277"/>
    <w:rsid w:val="00EF71BD"/>
    <w:rsid w:val="00F00350"/>
    <w:rsid w:val="00F12B8A"/>
    <w:rsid w:val="00F1628A"/>
    <w:rsid w:val="00F16629"/>
    <w:rsid w:val="00F24F4E"/>
    <w:rsid w:val="00F32359"/>
    <w:rsid w:val="00F37E22"/>
    <w:rsid w:val="00F51776"/>
    <w:rsid w:val="00FA6E6C"/>
    <w:rsid w:val="00FC0F94"/>
    <w:rsid w:val="00FC712C"/>
    <w:rsid w:val="00FD60A4"/>
    <w:rsid w:val="00FD6BFD"/>
    <w:rsid w:val="00FE772C"/>
    <w:rsid w:val="00FF2251"/>
    <w:rsid w:val="00FF7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9"/>
    <o:shapelayout v:ext="edit">
      <o:idmap v:ext="edit" data="1"/>
    </o:shapelayout>
  </w:shapeDefaults>
  <w:decimalSymbol w:val=","/>
  <w:listSeparator w:val=";"/>
  <w15:docId w15:val="{9B8B5975-9B2C-4710-B832-1CAB88F06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sz w:val="72"/>
    </w:rPr>
  </w:style>
  <w:style w:type="paragraph" w:styleId="berschrift2">
    <w:name w:val="heading 2"/>
    <w:basedOn w:val="Standard"/>
    <w:next w:val="Standard"/>
    <w:qFormat/>
    <w:pPr>
      <w:keepNext/>
      <w:outlineLvl w:val="1"/>
    </w:pPr>
    <w:rPr>
      <w:spacing w:val="-20"/>
      <w:sz w:val="78"/>
    </w:rPr>
  </w:style>
  <w:style w:type="paragraph" w:styleId="berschrift3">
    <w:name w:val="heading 3"/>
    <w:basedOn w:val="Standard"/>
    <w:next w:val="Standard"/>
    <w:qFormat/>
    <w:pPr>
      <w:keepNext/>
      <w:jc w:val="center"/>
      <w:outlineLvl w:val="2"/>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lpha">
    <w:name w:val="Alpha"/>
    <w:basedOn w:val="Standard"/>
    <w:pPr>
      <w:numPr>
        <w:numId w:val="5"/>
      </w:numPr>
      <w:tabs>
        <w:tab w:val="clear" w:pos="360"/>
        <w:tab w:val="left" w:pos="1559"/>
      </w:tabs>
      <w:ind w:left="1559" w:hanging="425"/>
    </w:pPr>
  </w:style>
  <w:style w:type="paragraph" w:customStyle="1" w:styleId="Spiegelstrich">
    <w:name w:val="Spiegelstrich"/>
    <w:basedOn w:val="Standard"/>
    <w:pPr>
      <w:numPr>
        <w:numId w:val="7"/>
      </w:numPr>
      <w:tabs>
        <w:tab w:val="clear" w:pos="1066"/>
        <w:tab w:val="left" w:pos="1559"/>
      </w:tabs>
      <w:ind w:left="1559" w:hanging="425"/>
    </w:pPr>
  </w:style>
  <w:style w:type="paragraph" w:customStyle="1" w:styleId="roemI">
    <w:name w:val="roemI"/>
    <w:basedOn w:val="Standard"/>
    <w:pPr>
      <w:keepNext/>
      <w:framePr w:dropCap="margin" w:lines="1" w:hSpace="283" w:wrap="around" w:vAnchor="text" w:hAnchor="page"/>
      <w:spacing w:line="252" w:lineRule="exact"/>
    </w:pPr>
    <w:rPr>
      <w:position w:val="1"/>
    </w:rPr>
  </w:style>
  <w:style w:type="paragraph" w:styleId="Kopfzeile">
    <w:name w:val="header"/>
    <w:basedOn w:val="Standard"/>
    <w:pPr>
      <w:tabs>
        <w:tab w:val="center" w:pos="4536"/>
        <w:tab w:val="right" w:pos="9072"/>
      </w:tabs>
    </w:pPr>
  </w:style>
  <w:style w:type="paragraph" w:customStyle="1" w:styleId="roemIverborgen">
    <w:name w:val="roemIverborgen"/>
    <w:basedOn w:val="roemI"/>
    <w:pPr>
      <w:framePr w:dropCap="margin" w:lines="0" w:wrap="around"/>
    </w:pPr>
    <w:rPr>
      <w:vanish/>
    </w:rPr>
  </w:style>
  <w:style w:type="paragraph" w:customStyle="1" w:styleId="Numerierung">
    <w:name w:val="Numerierung"/>
    <w:basedOn w:val="Standard"/>
    <w:pPr>
      <w:numPr>
        <w:numId w:val="6"/>
      </w:numPr>
    </w:pPr>
  </w:style>
  <w:style w:type="paragraph" w:styleId="Fuzeile">
    <w:name w:val="footer"/>
    <w:basedOn w:val="Standard"/>
    <w:pPr>
      <w:tabs>
        <w:tab w:val="center" w:pos="4536"/>
        <w:tab w:val="right" w:pos="9072"/>
      </w:tabs>
    </w:pPr>
  </w:style>
  <w:style w:type="paragraph" w:styleId="Sprechblasentext">
    <w:name w:val="Balloon Text"/>
    <w:basedOn w:val="Standard"/>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0521">
      <w:bodyDiv w:val="1"/>
      <w:marLeft w:val="0"/>
      <w:marRight w:val="0"/>
      <w:marTop w:val="0"/>
      <w:marBottom w:val="0"/>
      <w:divBdr>
        <w:top w:val="none" w:sz="0" w:space="0" w:color="auto"/>
        <w:left w:val="none" w:sz="0" w:space="0" w:color="auto"/>
        <w:bottom w:val="none" w:sz="0" w:space="0" w:color="auto"/>
        <w:right w:val="none" w:sz="0" w:space="0" w:color="auto"/>
      </w:divBdr>
      <w:divsChild>
        <w:div w:id="1002197755">
          <w:marLeft w:val="0"/>
          <w:marRight w:val="0"/>
          <w:marTop w:val="0"/>
          <w:marBottom w:val="0"/>
          <w:divBdr>
            <w:top w:val="none" w:sz="0" w:space="0" w:color="auto"/>
            <w:left w:val="none" w:sz="0" w:space="0" w:color="auto"/>
            <w:bottom w:val="none" w:sz="0" w:space="0" w:color="auto"/>
            <w:right w:val="none" w:sz="0" w:space="0" w:color="auto"/>
          </w:divBdr>
        </w:div>
      </w:divsChild>
    </w:div>
    <w:div w:id="85618652">
      <w:bodyDiv w:val="1"/>
      <w:marLeft w:val="0"/>
      <w:marRight w:val="0"/>
      <w:marTop w:val="0"/>
      <w:marBottom w:val="0"/>
      <w:divBdr>
        <w:top w:val="none" w:sz="0" w:space="0" w:color="auto"/>
        <w:left w:val="none" w:sz="0" w:space="0" w:color="auto"/>
        <w:bottom w:val="none" w:sz="0" w:space="0" w:color="auto"/>
        <w:right w:val="none" w:sz="0" w:space="0" w:color="auto"/>
      </w:divBdr>
    </w:div>
    <w:div w:id="258371871">
      <w:bodyDiv w:val="1"/>
      <w:marLeft w:val="0"/>
      <w:marRight w:val="0"/>
      <w:marTop w:val="0"/>
      <w:marBottom w:val="0"/>
      <w:divBdr>
        <w:top w:val="none" w:sz="0" w:space="0" w:color="auto"/>
        <w:left w:val="none" w:sz="0" w:space="0" w:color="auto"/>
        <w:bottom w:val="none" w:sz="0" w:space="0" w:color="auto"/>
        <w:right w:val="none" w:sz="0" w:space="0" w:color="auto"/>
      </w:divBdr>
    </w:div>
    <w:div w:id="351953388">
      <w:bodyDiv w:val="1"/>
      <w:marLeft w:val="0"/>
      <w:marRight w:val="0"/>
      <w:marTop w:val="0"/>
      <w:marBottom w:val="0"/>
      <w:divBdr>
        <w:top w:val="none" w:sz="0" w:space="0" w:color="auto"/>
        <w:left w:val="none" w:sz="0" w:space="0" w:color="auto"/>
        <w:bottom w:val="none" w:sz="0" w:space="0" w:color="auto"/>
        <w:right w:val="none" w:sz="0" w:space="0" w:color="auto"/>
      </w:divBdr>
      <w:divsChild>
        <w:div w:id="225533232">
          <w:marLeft w:val="0"/>
          <w:marRight w:val="0"/>
          <w:marTop w:val="0"/>
          <w:marBottom w:val="0"/>
          <w:divBdr>
            <w:top w:val="none" w:sz="0" w:space="0" w:color="auto"/>
            <w:left w:val="none" w:sz="0" w:space="0" w:color="auto"/>
            <w:bottom w:val="none" w:sz="0" w:space="0" w:color="auto"/>
            <w:right w:val="none" w:sz="0" w:space="0" w:color="auto"/>
          </w:divBdr>
        </w:div>
        <w:div w:id="727802297">
          <w:marLeft w:val="0"/>
          <w:marRight w:val="0"/>
          <w:marTop w:val="0"/>
          <w:marBottom w:val="0"/>
          <w:divBdr>
            <w:top w:val="none" w:sz="0" w:space="0" w:color="auto"/>
            <w:left w:val="none" w:sz="0" w:space="0" w:color="auto"/>
            <w:bottom w:val="none" w:sz="0" w:space="0" w:color="auto"/>
            <w:right w:val="none" w:sz="0" w:space="0" w:color="auto"/>
          </w:divBdr>
        </w:div>
      </w:divsChild>
    </w:div>
    <w:div w:id="1018894979">
      <w:bodyDiv w:val="1"/>
      <w:marLeft w:val="0"/>
      <w:marRight w:val="0"/>
      <w:marTop w:val="0"/>
      <w:marBottom w:val="0"/>
      <w:divBdr>
        <w:top w:val="none" w:sz="0" w:space="0" w:color="auto"/>
        <w:left w:val="none" w:sz="0" w:space="0" w:color="auto"/>
        <w:bottom w:val="none" w:sz="0" w:space="0" w:color="auto"/>
        <w:right w:val="none" w:sz="0" w:space="0" w:color="auto"/>
      </w:divBdr>
    </w:div>
    <w:div w:id="1250313969">
      <w:bodyDiv w:val="1"/>
      <w:marLeft w:val="0"/>
      <w:marRight w:val="0"/>
      <w:marTop w:val="0"/>
      <w:marBottom w:val="0"/>
      <w:divBdr>
        <w:top w:val="none" w:sz="0" w:space="0" w:color="auto"/>
        <w:left w:val="none" w:sz="0" w:space="0" w:color="auto"/>
        <w:bottom w:val="none" w:sz="0" w:space="0" w:color="auto"/>
        <w:right w:val="none" w:sz="0" w:space="0" w:color="auto"/>
      </w:divBdr>
      <w:divsChild>
        <w:div w:id="182717814">
          <w:marLeft w:val="0"/>
          <w:marRight w:val="0"/>
          <w:marTop w:val="0"/>
          <w:marBottom w:val="0"/>
          <w:divBdr>
            <w:top w:val="none" w:sz="0" w:space="0" w:color="auto"/>
            <w:left w:val="none" w:sz="0" w:space="0" w:color="auto"/>
            <w:bottom w:val="none" w:sz="0" w:space="0" w:color="auto"/>
            <w:right w:val="none" w:sz="0" w:space="0" w:color="auto"/>
          </w:divBdr>
        </w:div>
        <w:div w:id="2138067519">
          <w:marLeft w:val="0"/>
          <w:marRight w:val="0"/>
          <w:marTop w:val="0"/>
          <w:marBottom w:val="0"/>
          <w:divBdr>
            <w:top w:val="none" w:sz="0" w:space="0" w:color="auto"/>
            <w:left w:val="none" w:sz="0" w:space="0" w:color="auto"/>
            <w:bottom w:val="none" w:sz="0" w:space="0" w:color="auto"/>
            <w:right w:val="none" w:sz="0" w:space="0" w:color="auto"/>
          </w:divBdr>
        </w:div>
      </w:divsChild>
    </w:div>
    <w:div w:id="1263300869">
      <w:bodyDiv w:val="1"/>
      <w:marLeft w:val="0"/>
      <w:marRight w:val="0"/>
      <w:marTop w:val="0"/>
      <w:marBottom w:val="0"/>
      <w:divBdr>
        <w:top w:val="none" w:sz="0" w:space="0" w:color="auto"/>
        <w:left w:val="none" w:sz="0" w:space="0" w:color="auto"/>
        <w:bottom w:val="none" w:sz="0" w:space="0" w:color="auto"/>
        <w:right w:val="none" w:sz="0" w:space="0" w:color="auto"/>
      </w:divBdr>
    </w:div>
    <w:div w:id="1267469428">
      <w:bodyDiv w:val="1"/>
      <w:marLeft w:val="0"/>
      <w:marRight w:val="0"/>
      <w:marTop w:val="0"/>
      <w:marBottom w:val="0"/>
      <w:divBdr>
        <w:top w:val="none" w:sz="0" w:space="0" w:color="auto"/>
        <w:left w:val="none" w:sz="0" w:space="0" w:color="auto"/>
        <w:bottom w:val="none" w:sz="0" w:space="0" w:color="auto"/>
        <w:right w:val="none" w:sz="0" w:space="0" w:color="auto"/>
      </w:divBdr>
    </w:div>
    <w:div w:id="1300571856">
      <w:bodyDiv w:val="1"/>
      <w:marLeft w:val="0"/>
      <w:marRight w:val="0"/>
      <w:marTop w:val="0"/>
      <w:marBottom w:val="0"/>
      <w:divBdr>
        <w:top w:val="none" w:sz="0" w:space="0" w:color="auto"/>
        <w:left w:val="none" w:sz="0" w:space="0" w:color="auto"/>
        <w:bottom w:val="none" w:sz="0" w:space="0" w:color="auto"/>
        <w:right w:val="none" w:sz="0" w:space="0" w:color="auto"/>
      </w:divBdr>
    </w:div>
    <w:div w:id="1389840916">
      <w:bodyDiv w:val="1"/>
      <w:marLeft w:val="0"/>
      <w:marRight w:val="0"/>
      <w:marTop w:val="0"/>
      <w:marBottom w:val="0"/>
      <w:divBdr>
        <w:top w:val="none" w:sz="0" w:space="0" w:color="auto"/>
        <w:left w:val="none" w:sz="0" w:space="0" w:color="auto"/>
        <w:bottom w:val="none" w:sz="0" w:space="0" w:color="auto"/>
        <w:right w:val="none" w:sz="0" w:space="0" w:color="auto"/>
      </w:divBdr>
      <w:divsChild>
        <w:div w:id="178929226">
          <w:marLeft w:val="0"/>
          <w:marRight w:val="0"/>
          <w:marTop w:val="0"/>
          <w:marBottom w:val="0"/>
          <w:divBdr>
            <w:top w:val="none" w:sz="0" w:space="0" w:color="auto"/>
            <w:left w:val="none" w:sz="0" w:space="0" w:color="auto"/>
            <w:bottom w:val="none" w:sz="0" w:space="0" w:color="auto"/>
            <w:right w:val="none" w:sz="0" w:space="0" w:color="auto"/>
          </w:divBdr>
        </w:div>
        <w:div w:id="683479827">
          <w:marLeft w:val="0"/>
          <w:marRight w:val="0"/>
          <w:marTop w:val="0"/>
          <w:marBottom w:val="0"/>
          <w:divBdr>
            <w:top w:val="none" w:sz="0" w:space="0" w:color="auto"/>
            <w:left w:val="none" w:sz="0" w:space="0" w:color="auto"/>
            <w:bottom w:val="none" w:sz="0" w:space="0" w:color="auto"/>
            <w:right w:val="none" w:sz="0" w:space="0" w:color="auto"/>
          </w:divBdr>
        </w:div>
      </w:divsChild>
    </w:div>
    <w:div w:id="1464495178">
      <w:bodyDiv w:val="1"/>
      <w:marLeft w:val="0"/>
      <w:marRight w:val="0"/>
      <w:marTop w:val="0"/>
      <w:marBottom w:val="0"/>
      <w:divBdr>
        <w:top w:val="none" w:sz="0" w:space="0" w:color="auto"/>
        <w:left w:val="none" w:sz="0" w:space="0" w:color="auto"/>
        <w:bottom w:val="none" w:sz="0" w:space="0" w:color="auto"/>
        <w:right w:val="none" w:sz="0" w:space="0" w:color="auto"/>
      </w:divBdr>
    </w:div>
    <w:div w:id="1774938005">
      <w:bodyDiv w:val="1"/>
      <w:marLeft w:val="0"/>
      <w:marRight w:val="0"/>
      <w:marTop w:val="0"/>
      <w:marBottom w:val="0"/>
      <w:divBdr>
        <w:top w:val="none" w:sz="0" w:space="0" w:color="auto"/>
        <w:left w:val="none" w:sz="0" w:space="0" w:color="auto"/>
        <w:bottom w:val="none" w:sz="0" w:space="0" w:color="auto"/>
        <w:right w:val="none" w:sz="0" w:space="0" w:color="auto"/>
      </w:divBdr>
    </w:div>
    <w:div w:id="1791582058">
      <w:bodyDiv w:val="1"/>
      <w:marLeft w:val="0"/>
      <w:marRight w:val="0"/>
      <w:marTop w:val="0"/>
      <w:marBottom w:val="0"/>
      <w:divBdr>
        <w:top w:val="none" w:sz="0" w:space="0" w:color="auto"/>
        <w:left w:val="none" w:sz="0" w:space="0" w:color="auto"/>
        <w:bottom w:val="none" w:sz="0" w:space="0" w:color="auto"/>
        <w:right w:val="none" w:sz="0" w:space="0" w:color="auto"/>
      </w:divBdr>
    </w:div>
    <w:div w:id="1945838385">
      <w:bodyDiv w:val="1"/>
      <w:marLeft w:val="0"/>
      <w:marRight w:val="0"/>
      <w:marTop w:val="0"/>
      <w:marBottom w:val="0"/>
      <w:divBdr>
        <w:top w:val="none" w:sz="0" w:space="0" w:color="auto"/>
        <w:left w:val="none" w:sz="0" w:space="0" w:color="auto"/>
        <w:bottom w:val="none" w:sz="0" w:space="0" w:color="auto"/>
        <w:right w:val="none" w:sz="0" w:space="0" w:color="auto"/>
      </w:divBdr>
      <w:divsChild>
        <w:div w:id="663509694">
          <w:marLeft w:val="0"/>
          <w:marRight w:val="0"/>
          <w:marTop w:val="0"/>
          <w:marBottom w:val="0"/>
          <w:divBdr>
            <w:top w:val="none" w:sz="0" w:space="0" w:color="auto"/>
            <w:left w:val="none" w:sz="0" w:space="0" w:color="auto"/>
            <w:bottom w:val="none" w:sz="0" w:space="0" w:color="auto"/>
            <w:right w:val="none" w:sz="0" w:space="0" w:color="auto"/>
          </w:divBdr>
        </w:div>
        <w:div w:id="1257054854">
          <w:marLeft w:val="0"/>
          <w:marRight w:val="0"/>
          <w:marTop w:val="0"/>
          <w:marBottom w:val="0"/>
          <w:divBdr>
            <w:top w:val="none" w:sz="0" w:space="0" w:color="auto"/>
            <w:left w:val="none" w:sz="0" w:space="0" w:color="auto"/>
            <w:bottom w:val="none" w:sz="0" w:space="0" w:color="auto"/>
            <w:right w:val="none" w:sz="0" w:space="0" w:color="auto"/>
          </w:divBdr>
        </w:div>
        <w:div w:id="1272712230">
          <w:marLeft w:val="0"/>
          <w:marRight w:val="0"/>
          <w:marTop w:val="0"/>
          <w:marBottom w:val="0"/>
          <w:divBdr>
            <w:top w:val="none" w:sz="0" w:space="0" w:color="auto"/>
            <w:left w:val="none" w:sz="0" w:space="0" w:color="auto"/>
            <w:bottom w:val="none" w:sz="0" w:space="0" w:color="auto"/>
            <w:right w:val="none" w:sz="0" w:space="0" w:color="auto"/>
          </w:divBdr>
        </w:div>
        <w:div w:id="1519277375">
          <w:marLeft w:val="0"/>
          <w:marRight w:val="0"/>
          <w:marTop w:val="0"/>
          <w:marBottom w:val="0"/>
          <w:divBdr>
            <w:top w:val="none" w:sz="0" w:space="0" w:color="auto"/>
            <w:left w:val="none" w:sz="0" w:space="0" w:color="auto"/>
            <w:bottom w:val="none" w:sz="0" w:space="0" w:color="auto"/>
            <w:right w:val="none" w:sz="0" w:space="0" w:color="auto"/>
          </w:divBdr>
        </w:div>
        <w:div w:id="1600941045">
          <w:marLeft w:val="0"/>
          <w:marRight w:val="0"/>
          <w:marTop w:val="0"/>
          <w:marBottom w:val="0"/>
          <w:divBdr>
            <w:top w:val="none" w:sz="0" w:space="0" w:color="auto"/>
            <w:left w:val="none" w:sz="0" w:space="0" w:color="auto"/>
            <w:bottom w:val="none" w:sz="0" w:space="0" w:color="auto"/>
            <w:right w:val="none" w:sz="0" w:space="0" w:color="auto"/>
          </w:divBdr>
        </w:div>
        <w:div w:id="1787430154">
          <w:marLeft w:val="0"/>
          <w:marRight w:val="0"/>
          <w:marTop w:val="0"/>
          <w:marBottom w:val="0"/>
          <w:divBdr>
            <w:top w:val="none" w:sz="0" w:space="0" w:color="auto"/>
            <w:left w:val="none" w:sz="0" w:space="0" w:color="auto"/>
            <w:bottom w:val="none" w:sz="0" w:space="0" w:color="auto"/>
            <w:right w:val="none" w:sz="0" w:space="0" w:color="auto"/>
          </w:divBdr>
        </w:div>
      </w:divsChild>
    </w:div>
    <w:div w:id="1971395762">
      <w:bodyDiv w:val="1"/>
      <w:marLeft w:val="0"/>
      <w:marRight w:val="0"/>
      <w:marTop w:val="0"/>
      <w:marBottom w:val="0"/>
      <w:divBdr>
        <w:top w:val="none" w:sz="0" w:space="0" w:color="auto"/>
        <w:left w:val="none" w:sz="0" w:space="0" w:color="auto"/>
        <w:bottom w:val="none" w:sz="0" w:space="0" w:color="auto"/>
        <w:right w:val="none" w:sz="0" w:space="0" w:color="auto"/>
      </w:divBdr>
      <w:divsChild>
        <w:div w:id="763959513">
          <w:marLeft w:val="0"/>
          <w:marRight w:val="0"/>
          <w:marTop w:val="0"/>
          <w:marBottom w:val="0"/>
          <w:divBdr>
            <w:top w:val="none" w:sz="0" w:space="0" w:color="auto"/>
            <w:left w:val="none" w:sz="0" w:space="0" w:color="auto"/>
            <w:bottom w:val="none" w:sz="0" w:space="0" w:color="auto"/>
            <w:right w:val="none" w:sz="0" w:space="0" w:color="auto"/>
          </w:divBdr>
        </w:div>
        <w:div w:id="843131099">
          <w:marLeft w:val="0"/>
          <w:marRight w:val="0"/>
          <w:marTop w:val="0"/>
          <w:marBottom w:val="0"/>
          <w:divBdr>
            <w:top w:val="none" w:sz="0" w:space="0" w:color="auto"/>
            <w:left w:val="none" w:sz="0" w:space="0" w:color="auto"/>
            <w:bottom w:val="none" w:sz="0" w:space="0" w:color="auto"/>
            <w:right w:val="none" w:sz="0" w:space="0" w:color="auto"/>
          </w:divBdr>
        </w:div>
        <w:div w:id="1015228990">
          <w:marLeft w:val="0"/>
          <w:marRight w:val="0"/>
          <w:marTop w:val="0"/>
          <w:marBottom w:val="0"/>
          <w:divBdr>
            <w:top w:val="none" w:sz="0" w:space="0" w:color="auto"/>
            <w:left w:val="none" w:sz="0" w:space="0" w:color="auto"/>
            <w:bottom w:val="none" w:sz="0" w:space="0" w:color="auto"/>
            <w:right w:val="none" w:sz="0" w:space="0" w:color="auto"/>
          </w:divBdr>
        </w:div>
        <w:div w:id="1385911116">
          <w:marLeft w:val="0"/>
          <w:marRight w:val="0"/>
          <w:marTop w:val="0"/>
          <w:marBottom w:val="0"/>
          <w:divBdr>
            <w:top w:val="none" w:sz="0" w:space="0" w:color="auto"/>
            <w:left w:val="none" w:sz="0" w:space="0" w:color="auto"/>
            <w:bottom w:val="none" w:sz="0" w:space="0" w:color="auto"/>
            <w:right w:val="none" w:sz="0" w:space="0" w:color="auto"/>
          </w:divBdr>
        </w:div>
      </w:divsChild>
    </w:div>
    <w:div w:id="2069106383">
      <w:bodyDiv w:val="1"/>
      <w:marLeft w:val="0"/>
      <w:marRight w:val="0"/>
      <w:marTop w:val="0"/>
      <w:marBottom w:val="0"/>
      <w:divBdr>
        <w:top w:val="none" w:sz="0" w:space="0" w:color="auto"/>
        <w:left w:val="none" w:sz="0" w:space="0" w:color="auto"/>
        <w:bottom w:val="none" w:sz="0" w:space="0" w:color="auto"/>
        <w:right w:val="none" w:sz="0" w:space="0" w:color="auto"/>
      </w:divBdr>
      <w:divsChild>
        <w:div w:id="21056204">
          <w:marLeft w:val="0"/>
          <w:marRight w:val="0"/>
          <w:marTop w:val="0"/>
          <w:marBottom w:val="0"/>
          <w:divBdr>
            <w:top w:val="none" w:sz="0" w:space="0" w:color="auto"/>
            <w:left w:val="none" w:sz="0" w:space="0" w:color="auto"/>
            <w:bottom w:val="none" w:sz="0" w:space="0" w:color="auto"/>
            <w:right w:val="none" w:sz="0" w:space="0" w:color="auto"/>
          </w:divBdr>
        </w:div>
        <w:div w:id="354885892">
          <w:marLeft w:val="0"/>
          <w:marRight w:val="0"/>
          <w:marTop w:val="0"/>
          <w:marBottom w:val="0"/>
          <w:divBdr>
            <w:top w:val="none" w:sz="0" w:space="0" w:color="auto"/>
            <w:left w:val="none" w:sz="0" w:space="0" w:color="auto"/>
            <w:bottom w:val="none" w:sz="0" w:space="0" w:color="auto"/>
            <w:right w:val="none" w:sz="0" w:space="0" w:color="auto"/>
          </w:divBdr>
        </w:div>
        <w:div w:id="621618484">
          <w:marLeft w:val="0"/>
          <w:marRight w:val="0"/>
          <w:marTop w:val="0"/>
          <w:marBottom w:val="0"/>
          <w:divBdr>
            <w:top w:val="none" w:sz="0" w:space="0" w:color="auto"/>
            <w:left w:val="none" w:sz="0" w:space="0" w:color="auto"/>
            <w:bottom w:val="none" w:sz="0" w:space="0" w:color="auto"/>
            <w:right w:val="none" w:sz="0" w:space="0" w:color="auto"/>
          </w:divBdr>
        </w:div>
        <w:div w:id="632254169">
          <w:marLeft w:val="0"/>
          <w:marRight w:val="0"/>
          <w:marTop w:val="0"/>
          <w:marBottom w:val="0"/>
          <w:divBdr>
            <w:top w:val="none" w:sz="0" w:space="0" w:color="auto"/>
            <w:left w:val="none" w:sz="0" w:space="0" w:color="auto"/>
            <w:bottom w:val="none" w:sz="0" w:space="0" w:color="auto"/>
            <w:right w:val="none" w:sz="0" w:space="0" w:color="auto"/>
          </w:divBdr>
        </w:div>
        <w:div w:id="930283825">
          <w:marLeft w:val="0"/>
          <w:marRight w:val="0"/>
          <w:marTop w:val="0"/>
          <w:marBottom w:val="0"/>
          <w:divBdr>
            <w:top w:val="none" w:sz="0" w:space="0" w:color="auto"/>
            <w:left w:val="none" w:sz="0" w:space="0" w:color="auto"/>
            <w:bottom w:val="none" w:sz="0" w:space="0" w:color="auto"/>
            <w:right w:val="none" w:sz="0" w:space="0" w:color="auto"/>
          </w:divBdr>
        </w:div>
        <w:div w:id="948468126">
          <w:marLeft w:val="0"/>
          <w:marRight w:val="0"/>
          <w:marTop w:val="0"/>
          <w:marBottom w:val="0"/>
          <w:divBdr>
            <w:top w:val="none" w:sz="0" w:space="0" w:color="auto"/>
            <w:left w:val="none" w:sz="0" w:space="0" w:color="auto"/>
            <w:bottom w:val="none" w:sz="0" w:space="0" w:color="auto"/>
            <w:right w:val="none" w:sz="0" w:space="0" w:color="auto"/>
          </w:divBdr>
        </w:div>
        <w:div w:id="1225723838">
          <w:marLeft w:val="0"/>
          <w:marRight w:val="0"/>
          <w:marTop w:val="0"/>
          <w:marBottom w:val="0"/>
          <w:divBdr>
            <w:top w:val="none" w:sz="0" w:space="0" w:color="auto"/>
            <w:left w:val="none" w:sz="0" w:space="0" w:color="auto"/>
            <w:bottom w:val="none" w:sz="0" w:space="0" w:color="auto"/>
            <w:right w:val="none" w:sz="0" w:space="0" w:color="auto"/>
          </w:divBdr>
        </w:div>
        <w:div w:id="1439062719">
          <w:marLeft w:val="0"/>
          <w:marRight w:val="0"/>
          <w:marTop w:val="0"/>
          <w:marBottom w:val="0"/>
          <w:divBdr>
            <w:top w:val="none" w:sz="0" w:space="0" w:color="auto"/>
            <w:left w:val="none" w:sz="0" w:space="0" w:color="auto"/>
            <w:bottom w:val="none" w:sz="0" w:space="0" w:color="auto"/>
            <w:right w:val="none" w:sz="0" w:space="0" w:color="auto"/>
          </w:divBdr>
        </w:div>
        <w:div w:id="1518697681">
          <w:marLeft w:val="0"/>
          <w:marRight w:val="0"/>
          <w:marTop w:val="0"/>
          <w:marBottom w:val="0"/>
          <w:divBdr>
            <w:top w:val="none" w:sz="0" w:space="0" w:color="auto"/>
            <w:left w:val="none" w:sz="0" w:space="0" w:color="auto"/>
            <w:bottom w:val="none" w:sz="0" w:space="0" w:color="auto"/>
            <w:right w:val="none" w:sz="0" w:space="0" w:color="auto"/>
          </w:divBdr>
        </w:div>
        <w:div w:id="1763598894">
          <w:marLeft w:val="0"/>
          <w:marRight w:val="0"/>
          <w:marTop w:val="0"/>
          <w:marBottom w:val="0"/>
          <w:divBdr>
            <w:top w:val="none" w:sz="0" w:space="0" w:color="auto"/>
            <w:left w:val="none" w:sz="0" w:space="0" w:color="auto"/>
            <w:bottom w:val="none" w:sz="0" w:space="0" w:color="auto"/>
            <w:right w:val="none" w:sz="0" w:space="0" w:color="auto"/>
          </w:divBdr>
        </w:div>
        <w:div w:id="1836261635">
          <w:marLeft w:val="0"/>
          <w:marRight w:val="0"/>
          <w:marTop w:val="0"/>
          <w:marBottom w:val="0"/>
          <w:divBdr>
            <w:top w:val="none" w:sz="0" w:space="0" w:color="auto"/>
            <w:left w:val="none" w:sz="0" w:space="0" w:color="auto"/>
            <w:bottom w:val="none" w:sz="0" w:space="0" w:color="auto"/>
            <w:right w:val="none" w:sz="0" w:space="0" w:color="auto"/>
          </w:divBdr>
        </w:div>
      </w:divsChild>
    </w:div>
    <w:div w:id="2070497391">
      <w:bodyDiv w:val="1"/>
      <w:marLeft w:val="0"/>
      <w:marRight w:val="0"/>
      <w:marTop w:val="0"/>
      <w:marBottom w:val="0"/>
      <w:divBdr>
        <w:top w:val="none" w:sz="0" w:space="0" w:color="auto"/>
        <w:left w:val="none" w:sz="0" w:space="0" w:color="auto"/>
        <w:bottom w:val="none" w:sz="0" w:space="0" w:color="auto"/>
        <w:right w:val="none" w:sz="0" w:space="0" w:color="auto"/>
      </w:divBdr>
      <w:divsChild>
        <w:div w:id="368191927">
          <w:marLeft w:val="0"/>
          <w:marRight w:val="0"/>
          <w:marTop w:val="0"/>
          <w:marBottom w:val="0"/>
          <w:divBdr>
            <w:top w:val="none" w:sz="0" w:space="0" w:color="auto"/>
            <w:left w:val="none" w:sz="0" w:space="0" w:color="auto"/>
            <w:bottom w:val="none" w:sz="0" w:space="0" w:color="auto"/>
            <w:right w:val="none" w:sz="0" w:space="0" w:color="auto"/>
          </w:divBdr>
        </w:div>
        <w:div w:id="608510638">
          <w:marLeft w:val="0"/>
          <w:marRight w:val="0"/>
          <w:marTop w:val="0"/>
          <w:marBottom w:val="0"/>
          <w:divBdr>
            <w:top w:val="none" w:sz="0" w:space="0" w:color="auto"/>
            <w:left w:val="none" w:sz="0" w:space="0" w:color="auto"/>
            <w:bottom w:val="none" w:sz="0" w:space="0" w:color="auto"/>
            <w:right w:val="none" w:sz="0" w:space="0" w:color="auto"/>
          </w:divBdr>
        </w:div>
        <w:div w:id="1721198913">
          <w:marLeft w:val="0"/>
          <w:marRight w:val="0"/>
          <w:marTop w:val="0"/>
          <w:marBottom w:val="0"/>
          <w:divBdr>
            <w:top w:val="none" w:sz="0" w:space="0" w:color="auto"/>
            <w:left w:val="none" w:sz="0" w:space="0" w:color="auto"/>
            <w:bottom w:val="none" w:sz="0" w:space="0" w:color="auto"/>
            <w:right w:val="none" w:sz="0" w:space="0" w:color="auto"/>
          </w:divBdr>
        </w:div>
        <w:div w:id="2091804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jpeg"/><Relationship Id="rId18" Type="http://schemas.openxmlformats.org/officeDocument/2006/relationships/hyperlink" Target="http://www.nachhaltigkeitspreis.d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www.forschungspreis.de/" TargetMode="Externa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hyperlink" Target="http://www.wasserschutzbrot.de"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Words>
  <Characters>3033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Regierung von Unterfranken</Company>
  <LinksUpToDate>false</LinksUpToDate>
  <CharactersWithSpaces>3507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Initiative „Wasserschutzbrot“ für Deutschen Nachhaltigkeitspreis Forschung nominiert - Pressemitteilung</dc:title>
  <dc:creator>Mathy, Jeannette (Reg UFr);Weid, Jürgen (Reg UFr)</dc:creator>
  <cp:lastModifiedBy>Jasmin</cp:lastModifiedBy>
  <cp:revision>3</cp:revision>
  <cp:lastPrinted>2017-06-29T07:35:00Z</cp:lastPrinted>
  <dcterms:created xsi:type="dcterms:W3CDTF">2017-10-04T13:41:00Z</dcterms:created>
  <dcterms:modified xsi:type="dcterms:W3CDTF">2017-10-04T16:08:00Z</dcterms:modified>
</cp:coreProperties>
</file>